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6FF" w:rsidRDefault="005A16FF" w:rsidP="005A16FF">
      <w:pPr>
        <w:spacing w:after="220"/>
        <w:jc w:val="center"/>
        <w:rPr>
          <w:rFonts w:eastAsia="Calibri"/>
          <w:sz w:val="52"/>
          <w:szCs w:val="52"/>
        </w:rPr>
      </w:pPr>
      <w:bookmarkStart w:id="0" w:name="_GoBack"/>
      <w:bookmarkEnd w:id="0"/>
    </w:p>
    <w:p w:rsidR="00A77EFC" w:rsidRDefault="00A77EFC" w:rsidP="00A77EFC">
      <w:pPr>
        <w:jc w:val="center"/>
        <w:rPr>
          <w:b/>
          <w:sz w:val="48"/>
          <w:szCs w:val="48"/>
        </w:rPr>
      </w:pPr>
      <w:r>
        <w:rPr>
          <w:b/>
          <w:sz w:val="48"/>
          <w:szCs w:val="48"/>
        </w:rPr>
        <w:t>Marika Toivola ja Tiina Härkönen</w:t>
      </w:r>
    </w:p>
    <w:p w:rsidR="005A16FF" w:rsidRDefault="005A16FF" w:rsidP="005A16FF">
      <w:pPr>
        <w:spacing w:after="220"/>
        <w:jc w:val="center"/>
        <w:rPr>
          <w:rFonts w:eastAsia="Calibri"/>
          <w:sz w:val="52"/>
          <w:szCs w:val="52"/>
        </w:rPr>
      </w:pPr>
    </w:p>
    <w:p w:rsidR="005A16FF" w:rsidRDefault="005A16FF" w:rsidP="005A16FF">
      <w:pPr>
        <w:spacing w:after="220"/>
        <w:jc w:val="center"/>
        <w:rPr>
          <w:rFonts w:eastAsia="Calibri"/>
          <w:sz w:val="52"/>
          <w:szCs w:val="52"/>
        </w:rPr>
      </w:pPr>
    </w:p>
    <w:p w:rsidR="005A16FF" w:rsidRDefault="005A16FF" w:rsidP="005A16FF">
      <w:pPr>
        <w:spacing w:after="220"/>
        <w:jc w:val="center"/>
        <w:rPr>
          <w:rFonts w:eastAsia="Calibri"/>
          <w:sz w:val="52"/>
          <w:szCs w:val="52"/>
        </w:rPr>
      </w:pPr>
      <w:r>
        <w:rPr>
          <w:rFonts w:eastAsia="Calibri"/>
          <w:sz w:val="52"/>
          <w:szCs w:val="52"/>
        </w:rPr>
        <w:t xml:space="preserve">AVOIN MATEMATIIKKA </w:t>
      </w:r>
    </w:p>
    <w:p w:rsidR="005A16FF" w:rsidRDefault="005A16FF" w:rsidP="005A16FF">
      <w:pPr>
        <w:spacing w:after="220"/>
        <w:jc w:val="center"/>
        <w:rPr>
          <w:rFonts w:eastAsia="Calibri"/>
          <w:sz w:val="52"/>
          <w:szCs w:val="52"/>
        </w:rPr>
      </w:pPr>
      <w:r>
        <w:rPr>
          <w:rFonts w:eastAsia="Calibri"/>
          <w:sz w:val="52"/>
          <w:szCs w:val="52"/>
        </w:rPr>
        <w:t>Tilastoja ja todennäköisyyksiä</w:t>
      </w:r>
    </w:p>
    <w:p w:rsidR="005A16FF" w:rsidRDefault="005A16FF" w:rsidP="005A16FF">
      <w:pPr>
        <w:spacing w:after="220"/>
        <w:jc w:val="left"/>
        <w:rPr>
          <w:rFonts w:eastAsia="Calibri"/>
        </w:rPr>
      </w:pPr>
    </w:p>
    <w:p w:rsidR="005A16FF" w:rsidRDefault="005A16FF" w:rsidP="005A16FF">
      <w:pPr>
        <w:spacing w:after="220"/>
        <w:jc w:val="left"/>
        <w:rPr>
          <w:rFonts w:eastAsia="Calibri"/>
        </w:rPr>
      </w:pPr>
    </w:p>
    <w:p w:rsidR="005A16FF" w:rsidRDefault="005A16FF" w:rsidP="005A16FF">
      <w:pPr>
        <w:spacing w:after="220"/>
        <w:jc w:val="left"/>
        <w:rPr>
          <w:rFonts w:eastAsia="Calibri"/>
        </w:rPr>
      </w:pPr>
    </w:p>
    <w:p w:rsidR="005A16FF" w:rsidRDefault="005A16FF" w:rsidP="005A16FF">
      <w:pPr>
        <w:spacing w:after="220"/>
        <w:jc w:val="left"/>
        <w:rPr>
          <w:rFonts w:eastAsia="Calibri"/>
        </w:rPr>
      </w:pPr>
    </w:p>
    <w:p w:rsidR="005A16FF" w:rsidRDefault="005A16FF" w:rsidP="005A16FF">
      <w:pPr>
        <w:spacing w:after="220"/>
        <w:jc w:val="left"/>
        <w:rPr>
          <w:rFonts w:eastAsia="Calibri"/>
          <w:sz w:val="40"/>
          <w:szCs w:val="40"/>
        </w:rPr>
      </w:pPr>
    </w:p>
    <w:p w:rsidR="005A16FF" w:rsidRDefault="005A16FF" w:rsidP="005A16FF">
      <w:pPr>
        <w:spacing w:after="220"/>
        <w:jc w:val="center"/>
        <w:rPr>
          <w:rFonts w:eastAsia="Calibri"/>
        </w:rPr>
      </w:pPr>
    </w:p>
    <w:p w:rsidR="005A16FF" w:rsidRDefault="005A16FF" w:rsidP="005A16FF">
      <w:pPr>
        <w:spacing w:after="220"/>
        <w:jc w:val="center"/>
        <w:rPr>
          <w:rFonts w:eastAsia="Calibri"/>
          <w:sz w:val="32"/>
          <w:szCs w:val="32"/>
        </w:rPr>
      </w:pPr>
      <w:r>
        <w:rPr>
          <w:rFonts w:eastAsia="Calibri"/>
          <w:sz w:val="32"/>
          <w:szCs w:val="32"/>
        </w:rPr>
        <w:t>Sisältö on lisensoitu avoimella CC BY 3.0 -lisenssillä.</w:t>
      </w:r>
    </w:p>
    <w:p w:rsidR="005A16FF" w:rsidRDefault="005A16FF">
      <w:pPr>
        <w:pStyle w:val="Otsikko3"/>
      </w:pPr>
      <w:r>
        <w:br w:type="page"/>
      </w:r>
    </w:p>
    <w:p w:rsidR="000718A4" w:rsidRDefault="000718A4">
      <w:pPr>
        <w:pStyle w:val="Otsikko3"/>
      </w:pPr>
      <w:r>
        <w:t>Tilastoja ja todennäköisyyksiä</w:t>
      </w:r>
    </w:p>
    <w:p w:rsidR="00A01806" w:rsidRDefault="00A01806">
      <w:pPr>
        <w:pStyle w:val="Leipteksti2"/>
        <w:rPr>
          <w:lang w:val="en-US"/>
        </w:rPr>
      </w:pPr>
    </w:p>
    <w:p w:rsidR="00C67213" w:rsidRDefault="00C67213">
      <w:pPr>
        <w:pStyle w:val="Leipteksti2"/>
        <w:rPr>
          <w:lang w:val="en-US"/>
        </w:rPr>
      </w:pPr>
    </w:p>
    <w:p w:rsidR="00C67213" w:rsidRDefault="00C67213">
      <w:pPr>
        <w:pStyle w:val="Sisluet1"/>
        <w:rPr>
          <w:rFonts w:ascii="Calibri" w:hAnsi="Calibri"/>
          <w:noProof/>
          <w:color w:val="auto"/>
          <w:sz w:val="22"/>
          <w:szCs w:val="22"/>
          <w:lang w:eastAsia="fi-FI"/>
        </w:rPr>
      </w:pPr>
      <w:r>
        <w:rPr>
          <w:lang w:val="en-US"/>
        </w:rPr>
        <w:fldChar w:fldCharType="begin"/>
      </w:r>
      <w:r>
        <w:rPr>
          <w:lang w:val="en-US"/>
        </w:rPr>
        <w:instrText xml:space="preserve"> TOC \h \z \t "otsikot;1" </w:instrText>
      </w:r>
      <w:r>
        <w:rPr>
          <w:lang w:val="en-US"/>
        </w:rPr>
        <w:fldChar w:fldCharType="separate"/>
      </w:r>
      <w:hyperlink w:anchor="_Toc343074366" w:history="1">
        <w:r w:rsidRPr="00AF4FB9">
          <w:rPr>
            <w:rStyle w:val="Hyperlinkki"/>
            <w:noProof/>
          </w:rPr>
          <w:t>1.</w:t>
        </w:r>
        <w:r>
          <w:rPr>
            <w:rFonts w:ascii="Calibri" w:hAnsi="Calibri"/>
            <w:noProof/>
            <w:color w:val="auto"/>
            <w:sz w:val="22"/>
            <w:szCs w:val="22"/>
            <w:lang w:eastAsia="fi-FI"/>
          </w:rPr>
          <w:tab/>
        </w:r>
        <w:r w:rsidRPr="00AF4FB9">
          <w:rPr>
            <w:rStyle w:val="Hyperlinkki"/>
            <w:noProof/>
          </w:rPr>
          <w:t>Kuvaajien tulkintaa</w:t>
        </w:r>
        <w:r>
          <w:rPr>
            <w:noProof/>
            <w:webHidden/>
          </w:rPr>
          <w:tab/>
        </w:r>
        <w:r>
          <w:rPr>
            <w:noProof/>
            <w:webHidden/>
          </w:rPr>
          <w:fldChar w:fldCharType="begin"/>
        </w:r>
        <w:r>
          <w:rPr>
            <w:noProof/>
            <w:webHidden/>
          </w:rPr>
          <w:instrText xml:space="preserve"> PAGEREF _Toc343074366 \h </w:instrText>
        </w:r>
        <w:r>
          <w:rPr>
            <w:noProof/>
            <w:webHidden/>
          </w:rPr>
        </w:r>
        <w:r>
          <w:rPr>
            <w:noProof/>
            <w:webHidden/>
          </w:rPr>
          <w:fldChar w:fldCharType="separate"/>
        </w:r>
        <w:r w:rsidR="005A16FF">
          <w:rPr>
            <w:noProof/>
            <w:webHidden/>
          </w:rPr>
          <w:t>4</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67" w:history="1">
        <w:r w:rsidRPr="00AF4FB9">
          <w:rPr>
            <w:rStyle w:val="Hyperlinkki"/>
            <w:noProof/>
          </w:rPr>
          <w:t>2.</w:t>
        </w:r>
        <w:r>
          <w:rPr>
            <w:rFonts w:ascii="Calibri" w:hAnsi="Calibri"/>
            <w:noProof/>
            <w:color w:val="auto"/>
            <w:sz w:val="22"/>
            <w:szCs w:val="22"/>
            <w:lang w:eastAsia="fi-FI"/>
          </w:rPr>
          <w:tab/>
        </w:r>
        <w:r w:rsidRPr="00AF4FB9">
          <w:rPr>
            <w:rStyle w:val="Hyperlinkki"/>
            <w:noProof/>
          </w:rPr>
          <w:t>Pylväs- ja viivad</w:t>
        </w:r>
        <w:r w:rsidRPr="00AF4FB9">
          <w:rPr>
            <w:rStyle w:val="Hyperlinkki"/>
            <w:noProof/>
          </w:rPr>
          <w:t>i</w:t>
        </w:r>
        <w:r w:rsidRPr="00AF4FB9">
          <w:rPr>
            <w:rStyle w:val="Hyperlinkki"/>
            <w:noProof/>
          </w:rPr>
          <w:t>agrammi</w:t>
        </w:r>
        <w:r>
          <w:rPr>
            <w:noProof/>
            <w:webHidden/>
          </w:rPr>
          <w:tab/>
        </w:r>
        <w:r>
          <w:rPr>
            <w:noProof/>
            <w:webHidden/>
          </w:rPr>
          <w:fldChar w:fldCharType="begin"/>
        </w:r>
        <w:r>
          <w:rPr>
            <w:noProof/>
            <w:webHidden/>
          </w:rPr>
          <w:instrText xml:space="preserve"> PAGEREF _Toc343074367 \h </w:instrText>
        </w:r>
        <w:r>
          <w:rPr>
            <w:noProof/>
            <w:webHidden/>
          </w:rPr>
        </w:r>
        <w:r>
          <w:rPr>
            <w:noProof/>
            <w:webHidden/>
          </w:rPr>
          <w:fldChar w:fldCharType="separate"/>
        </w:r>
        <w:r w:rsidR="005A16FF">
          <w:rPr>
            <w:noProof/>
            <w:webHidden/>
          </w:rPr>
          <w:t>15</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68" w:history="1">
        <w:r w:rsidRPr="00AF4FB9">
          <w:rPr>
            <w:rStyle w:val="Hyperlinkki"/>
            <w:noProof/>
          </w:rPr>
          <w:t>3.</w:t>
        </w:r>
        <w:r>
          <w:rPr>
            <w:rFonts w:ascii="Calibri" w:hAnsi="Calibri"/>
            <w:noProof/>
            <w:color w:val="auto"/>
            <w:sz w:val="22"/>
            <w:szCs w:val="22"/>
            <w:lang w:eastAsia="fi-FI"/>
          </w:rPr>
          <w:tab/>
        </w:r>
        <w:r w:rsidRPr="00AF4FB9">
          <w:rPr>
            <w:rStyle w:val="Hyperlinkki"/>
            <w:noProof/>
          </w:rPr>
          <w:t>Sektoridiagrammi</w:t>
        </w:r>
        <w:r>
          <w:rPr>
            <w:noProof/>
            <w:webHidden/>
          </w:rPr>
          <w:tab/>
        </w:r>
        <w:r>
          <w:rPr>
            <w:noProof/>
            <w:webHidden/>
          </w:rPr>
          <w:fldChar w:fldCharType="begin"/>
        </w:r>
        <w:r>
          <w:rPr>
            <w:noProof/>
            <w:webHidden/>
          </w:rPr>
          <w:instrText xml:space="preserve"> PAGEREF _Toc343074368 \h </w:instrText>
        </w:r>
        <w:r>
          <w:rPr>
            <w:noProof/>
            <w:webHidden/>
          </w:rPr>
        </w:r>
        <w:r>
          <w:rPr>
            <w:noProof/>
            <w:webHidden/>
          </w:rPr>
          <w:fldChar w:fldCharType="separate"/>
        </w:r>
        <w:r w:rsidR="005A16FF">
          <w:rPr>
            <w:noProof/>
            <w:webHidden/>
          </w:rPr>
          <w:t>23</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69" w:history="1">
        <w:r w:rsidRPr="00AF4FB9">
          <w:rPr>
            <w:rStyle w:val="Hyperlinkki"/>
            <w:noProof/>
          </w:rPr>
          <w:t>4.</w:t>
        </w:r>
        <w:r>
          <w:rPr>
            <w:rFonts w:ascii="Calibri" w:hAnsi="Calibri"/>
            <w:noProof/>
            <w:color w:val="auto"/>
            <w:sz w:val="22"/>
            <w:szCs w:val="22"/>
            <w:lang w:eastAsia="fi-FI"/>
          </w:rPr>
          <w:tab/>
        </w:r>
        <w:r w:rsidRPr="00AF4FB9">
          <w:rPr>
            <w:rStyle w:val="Hyperlinkki"/>
            <w:noProof/>
          </w:rPr>
          <w:t>Tilastomuutt</w:t>
        </w:r>
        <w:r w:rsidRPr="00AF4FB9">
          <w:rPr>
            <w:rStyle w:val="Hyperlinkki"/>
            <w:noProof/>
          </w:rPr>
          <w:t>u</w:t>
        </w:r>
        <w:r w:rsidRPr="00AF4FB9">
          <w:rPr>
            <w:rStyle w:val="Hyperlinkki"/>
            <w:noProof/>
          </w:rPr>
          <w:t>jan tyypit ja frekvenssi</w:t>
        </w:r>
        <w:r>
          <w:rPr>
            <w:noProof/>
            <w:webHidden/>
          </w:rPr>
          <w:tab/>
        </w:r>
        <w:r>
          <w:rPr>
            <w:noProof/>
            <w:webHidden/>
          </w:rPr>
          <w:fldChar w:fldCharType="begin"/>
        </w:r>
        <w:r>
          <w:rPr>
            <w:noProof/>
            <w:webHidden/>
          </w:rPr>
          <w:instrText xml:space="preserve"> PAGEREF _Toc343074369 \h </w:instrText>
        </w:r>
        <w:r>
          <w:rPr>
            <w:noProof/>
            <w:webHidden/>
          </w:rPr>
        </w:r>
        <w:r>
          <w:rPr>
            <w:noProof/>
            <w:webHidden/>
          </w:rPr>
          <w:fldChar w:fldCharType="separate"/>
        </w:r>
        <w:r w:rsidR="005A16FF">
          <w:rPr>
            <w:noProof/>
            <w:webHidden/>
          </w:rPr>
          <w:t>28</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0" w:history="1">
        <w:r w:rsidRPr="00AF4FB9">
          <w:rPr>
            <w:rStyle w:val="Hyperlinkki"/>
            <w:noProof/>
          </w:rPr>
          <w:t>5.</w:t>
        </w:r>
        <w:r>
          <w:rPr>
            <w:rFonts w:ascii="Calibri" w:hAnsi="Calibri"/>
            <w:noProof/>
            <w:color w:val="auto"/>
            <w:sz w:val="22"/>
            <w:szCs w:val="22"/>
            <w:lang w:eastAsia="fi-FI"/>
          </w:rPr>
          <w:tab/>
        </w:r>
        <w:r w:rsidRPr="00AF4FB9">
          <w:rPr>
            <w:rStyle w:val="Hyperlinkki"/>
            <w:noProof/>
          </w:rPr>
          <w:t>Aineiston luokittelu</w:t>
        </w:r>
        <w:r>
          <w:rPr>
            <w:noProof/>
            <w:webHidden/>
          </w:rPr>
          <w:tab/>
        </w:r>
        <w:r>
          <w:rPr>
            <w:noProof/>
            <w:webHidden/>
          </w:rPr>
          <w:fldChar w:fldCharType="begin"/>
        </w:r>
        <w:r>
          <w:rPr>
            <w:noProof/>
            <w:webHidden/>
          </w:rPr>
          <w:instrText xml:space="preserve"> PAGEREF _Toc343074370 \h </w:instrText>
        </w:r>
        <w:r>
          <w:rPr>
            <w:noProof/>
            <w:webHidden/>
          </w:rPr>
        </w:r>
        <w:r>
          <w:rPr>
            <w:noProof/>
            <w:webHidden/>
          </w:rPr>
          <w:fldChar w:fldCharType="separate"/>
        </w:r>
        <w:r w:rsidR="005A16FF">
          <w:rPr>
            <w:noProof/>
            <w:webHidden/>
          </w:rPr>
          <w:t>32</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1" w:history="1">
        <w:r w:rsidRPr="00AF4FB9">
          <w:rPr>
            <w:rStyle w:val="Hyperlinkki"/>
            <w:noProof/>
          </w:rPr>
          <w:t>6.</w:t>
        </w:r>
        <w:r>
          <w:rPr>
            <w:rFonts w:ascii="Calibri" w:hAnsi="Calibri"/>
            <w:noProof/>
            <w:color w:val="auto"/>
            <w:sz w:val="22"/>
            <w:szCs w:val="22"/>
            <w:lang w:eastAsia="fi-FI"/>
          </w:rPr>
          <w:tab/>
        </w:r>
        <w:r w:rsidRPr="00AF4FB9">
          <w:rPr>
            <w:rStyle w:val="Hyperlinkki"/>
            <w:noProof/>
          </w:rPr>
          <w:t>Keskiarvon laskeminen</w:t>
        </w:r>
        <w:r>
          <w:rPr>
            <w:noProof/>
            <w:webHidden/>
          </w:rPr>
          <w:tab/>
        </w:r>
        <w:r>
          <w:rPr>
            <w:noProof/>
            <w:webHidden/>
          </w:rPr>
          <w:fldChar w:fldCharType="begin"/>
        </w:r>
        <w:r>
          <w:rPr>
            <w:noProof/>
            <w:webHidden/>
          </w:rPr>
          <w:instrText xml:space="preserve"> PAGEREF _Toc343074371 \h </w:instrText>
        </w:r>
        <w:r>
          <w:rPr>
            <w:noProof/>
            <w:webHidden/>
          </w:rPr>
        </w:r>
        <w:r>
          <w:rPr>
            <w:noProof/>
            <w:webHidden/>
          </w:rPr>
          <w:fldChar w:fldCharType="separate"/>
        </w:r>
        <w:r w:rsidR="005A16FF">
          <w:rPr>
            <w:noProof/>
            <w:webHidden/>
          </w:rPr>
          <w:t>36</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2" w:history="1">
        <w:r w:rsidRPr="00AF4FB9">
          <w:rPr>
            <w:rStyle w:val="Hyperlinkki"/>
            <w:noProof/>
          </w:rPr>
          <w:t>7.</w:t>
        </w:r>
        <w:r>
          <w:rPr>
            <w:rFonts w:ascii="Calibri" w:hAnsi="Calibri"/>
            <w:noProof/>
            <w:color w:val="auto"/>
            <w:sz w:val="22"/>
            <w:szCs w:val="22"/>
            <w:lang w:eastAsia="fi-FI"/>
          </w:rPr>
          <w:tab/>
        </w:r>
        <w:r w:rsidRPr="00AF4FB9">
          <w:rPr>
            <w:rStyle w:val="Hyperlinkki"/>
            <w:noProof/>
          </w:rPr>
          <w:t>Tyyppiarvon ja mediaanin määrittäminen</w:t>
        </w:r>
        <w:r>
          <w:rPr>
            <w:noProof/>
            <w:webHidden/>
          </w:rPr>
          <w:tab/>
        </w:r>
        <w:r>
          <w:rPr>
            <w:noProof/>
            <w:webHidden/>
          </w:rPr>
          <w:fldChar w:fldCharType="begin"/>
        </w:r>
        <w:r>
          <w:rPr>
            <w:noProof/>
            <w:webHidden/>
          </w:rPr>
          <w:instrText xml:space="preserve"> PAGEREF _Toc343074372 \h </w:instrText>
        </w:r>
        <w:r>
          <w:rPr>
            <w:noProof/>
            <w:webHidden/>
          </w:rPr>
        </w:r>
        <w:r>
          <w:rPr>
            <w:noProof/>
            <w:webHidden/>
          </w:rPr>
          <w:fldChar w:fldCharType="separate"/>
        </w:r>
        <w:r w:rsidR="005A16FF">
          <w:rPr>
            <w:noProof/>
            <w:webHidden/>
          </w:rPr>
          <w:t>42</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3" w:history="1">
        <w:r w:rsidRPr="00AF4FB9">
          <w:rPr>
            <w:rStyle w:val="Hyperlinkki"/>
            <w:noProof/>
          </w:rPr>
          <w:t>8.</w:t>
        </w:r>
        <w:r>
          <w:rPr>
            <w:rFonts w:ascii="Calibri" w:hAnsi="Calibri"/>
            <w:noProof/>
            <w:color w:val="auto"/>
            <w:sz w:val="22"/>
            <w:szCs w:val="22"/>
            <w:lang w:eastAsia="fi-FI"/>
          </w:rPr>
          <w:tab/>
        </w:r>
        <w:r w:rsidRPr="00AF4FB9">
          <w:rPr>
            <w:rStyle w:val="Hyperlinkki"/>
            <w:noProof/>
          </w:rPr>
          <w:t>Hajontalukujen määrittäminen</w:t>
        </w:r>
        <w:r>
          <w:rPr>
            <w:noProof/>
            <w:webHidden/>
          </w:rPr>
          <w:tab/>
        </w:r>
        <w:r>
          <w:rPr>
            <w:noProof/>
            <w:webHidden/>
          </w:rPr>
          <w:fldChar w:fldCharType="begin"/>
        </w:r>
        <w:r>
          <w:rPr>
            <w:noProof/>
            <w:webHidden/>
          </w:rPr>
          <w:instrText xml:space="preserve"> PAGEREF _Toc343074373 \h </w:instrText>
        </w:r>
        <w:r>
          <w:rPr>
            <w:noProof/>
            <w:webHidden/>
          </w:rPr>
        </w:r>
        <w:r>
          <w:rPr>
            <w:noProof/>
            <w:webHidden/>
          </w:rPr>
          <w:fldChar w:fldCharType="separate"/>
        </w:r>
        <w:r w:rsidR="005A16FF">
          <w:rPr>
            <w:noProof/>
            <w:webHidden/>
          </w:rPr>
          <w:t>49</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4" w:history="1">
        <w:r w:rsidRPr="00AF4FB9">
          <w:rPr>
            <w:rStyle w:val="Hyperlinkki"/>
            <w:noProof/>
          </w:rPr>
          <w:t>9.</w:t>
        </w:r>
        <w:r>
          <w:rPr>
            <w:rFonts w:ascii="Calibri" w:hAnsi="Calibri"/>
            <w:noProof/>
            <w:color w:val="auto"/>
            <w:sz w:val="22"/>
            <w:szCs w:val="22"/>
            <w:lang w:eastAsia="fi-FI"/>
          </w:rPr>
          <w:tab/>
        </w:r>
        <w:r w:rsidRPr="00AF4FB9">
          <w:rPr>
            <w:rStyle w:val="Hyperlinkki"/>
            <w:noProof/>
          </w:rPr>
          <w:t>Taulukkolaskentaa</w:t>
        </w:r>
        <w:r>
          <w:rPr>
            <w:noProof/>
            <w:webHidden/>
          </w:rPr>
          <w:tab/>
        </w:r>
        <w:r>
          <w:rPr>
            <w:noProof/>
            <w:webHidden/>
          </w:rPr>
          <w:fldChar w:fldCharType="begin"/>
        </w:r>
        <w:r>
          <w:rPr>
            <w:noProof/>
            <w:webHidden/>
          </w:rPr>
          <w:instrText xml:space="preserve"> PAGEREF _Toc343074374 \h </w:instrText>
        </w:r>
        <w:r>
          <w:rPr>
            <w:noProof/>
            <w:webHidden/>
          </w:rPr>
        </w:r>
        <w:r>
          <w:rPr>
            <w:noProof/>
            <w:webHidden/>
          </w:rPr>
          <w:fldChar w:fldCharType="separate"/>
        </w:r>
        <w:r w:rsidR="005A16FF">
          <w:rPr>
            <w:noProof/>
            <w:webHidden/>
          </w:rPr>
          <w:t>56</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5" w:history="1">
        <w:r w:rsidRPr="00AF4FB9">
          <w:rPr>
            <w:rStyle w:val="Hyperlinkki"/>
            <w:noProof/>
          </w:rPr>
          <w:t>10.</w:t>
        </w:r>
        <w:r>
          <w:rPr>
            <w:rFonts w:ascii="Calibri" w:hAnsi="Calibri"/>
            <w:noProof/>
            <w:color w:val="auto"/>
            <w:sz w:val="22"/>
            <w:szCs w:val="22"/>
            <w:lang w:eastAsia="fi-FI"/>
          </w:rPr>
          <w:tab/>
        </w:r>
        <w:r w:rsidRPr="00AF4FB9">
          <w:rPr>
            <w:rStyle w:val="Hyperlinkki"/>
            <w:noProof/>
          </w:rPr>
          <w:t>Tuotetaan ja havainnollistetaan tilastotietoja</w:t>
        </w:r>
        <w:r>
          <w:rPr>
            <w:noProof/>
            <w:webHidden/>
          </w:rPr>
          <w:tab/>
        </w:r>
        <w:r>
          <w:rPr>
            <w:noProof/>
            <w:webHidden/>
          </w:rPr>
          <w:fldChar w:fldCharType="begin"/>
        </w:r>
        <w:r>
          <w:rPr>
            <w:noProof/>
            <w:webHidden/>
          </w:rPr>
          <w:instrText xml:space="preserve"> PAGEREF _Toc343074375 \h </w:instrText>
        </w:r>
        <w:r>
          <w:rPr>
            <w:noProof/>
            <w:webHidden/>
          </w:rPr>
        </w:r>
        <w:r>
          <w:rPr>
            <w:noProof/>
            <w:webHidden/>
          </w:rPr>
          <w:fldChar w:fldCharType="separate"/>
        </w:r>
        <w:r w:rsidR="005A16FF">
          <w:rPr>
            <w:noProof/>
            <w:webHidden/>
          </w:rPr>
          <w:t>63</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6" w:history="1">
        <w:r w:rsidRPr="00AF4FB9">
          <w:rPr>
            <w:rStyle w:val="Hyperlinkki"/>
            <w:noProof/>
          </w:rPr>
          <w:t>11.</w:t>
        </w:r>
        <w:r>
          <w:rPr>
            <w:rFonts w:ascii="Calibri" w:hAnsi="Calibri"/>
            <w:noProof/>
            <w:color w:val="auto"/>
            <w:sz w:val="22"/>
            <w:szCs w:val="22"/>
            <w:lang w:eastAsia="fi-FI"/>
          </w:rPr>
          <w:tab/>
        </w:r>
        <w:r w:rsidRPr="00AF4FB9">
          <w:rPr>
            <w:rStyle w:val="Hyperlinkki"/>
            <w:noProof/>
          </w:rPr>
          <w:t>Joukko-oppia*</w:t>
        </w:r>
        <w:r>
          <w:rPr>
            <w:noProof/>
            <w:webHidden/>
          </w:rPr>
          <w:tab/>
        </w:r>
        <w:r>
          <w:rPr>
            <w:noProof/>
            <w:webHidden/>
          </w:rPr>
          <w:fldChar w:fldCharType="begin"/>
        </w:r>
        <w:r>
          <w:rPr>
            <w:noProof/>
            <w:webHidden/>
          </w:rPr>
          <w:instrText xml:space="preserve"> PAGEREF _Toc343074376 \h </w:instrText>
        </w:r>
        <w:r>
          <w:rPr>
            <w:noProof/>
            <w:webHidden/>
          </w:rPr>
        </w:r>
        <w:r>
          <w:rPr>
            <w:noProof/>
            <w:webHidden/>
          </w:rPr>
          <w:fldChar w:fldCharType="separate"/>
        </w:r>
        <w:r w:rsidR="005A16FF">
          <w:rPr>
            <w:noProof/>
            <w:webHidden/>
          </w:rPr>
          <w:t>67</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7" w:history="1">
        <w:r w:rsidRPr="00AF4FB9">
          <w:rPr>
            <w:rStyle w:val="Hyperlinkki"/>
            <w:noProof/>
          </w:rPr>
          <w:t>12.</w:t>
        </w:r>
        <w:r>
          <w:rPr>
            <w:rFonts w:ascii="Calibri" w:hAnsi="Calibri"/>
            <w:noProof/>
            <w:color w:val="auto"/>
            <w:sz w:val="22"/>
            <w:szCs w:val="22"/>
            <w:lang w:eastAsia="fi-FI"/>
          </w:rPr>
          <w:tab/>
        </w:r>
        <w:r w:rsidRPr="00AF4FB9">
          <w:rPr>
            <w:rStyle w:val="Hyperlinkki"/>
            <w:noProof/>
          </w:rPr>
          <w:t>Todennäköisyyden määrittäminen</w:t>
        </w:r>
        <w:r>
          <w:rPr>
            <w:noProof/>
            <w:webHidden/>
          </w:rPr>
          <w:tab/>
        </w:r>
        <w:r>
          <w:rPr>
            <w:noProof/>
            <w:webHidden/>
          </w:rPr>
          <w:fldChar w:fldCharType="begin"/>
        </w:r>
        <w:r>
          <w:rPr>
            <w:noProof/>
            <w:webHidden/>
          </w:rPr>
          <w:instrText xml:space="preserve"> PAGEREF _Toc343074377 \h </w:instrText>
        </w:r>
        <w:r>
          <w:rPr>
            <w:noProof/>
            <w:webHidden/>
          </w:rPr>
        </w:r>
        <w:r>
          <w:rPr>
            <w:noProof/>
            <w:webHidden/>
          </w:rPr>
          <w:fldChar w:fldCharType="separate"/>
        </w:r>
        <w:r w:rsidR="005A16FF">
          <w:rPr>
            <w:noProof/>
            <w:webHidden/>
          </w:rPr>
          <w:t>73</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8" w:history="1">
        <w:r w:rsidRPr="00AF4FB9">
          <w:rPr>
            <w:rStyle w:val="Hyperlinkki"/>
            <w:noProof/>
          </w:rPr>
          <w:t>13.</w:t>
        </w:r>
        <w:r>
          <w:rPr>
            <w:rFonts w:ascii="Calibri" w:hAnsi="Calibri"/>
            <w:noProof/>
            <w:color w:val="auto"/>
            <w:sz w:val="22"/>
            <w:szCs w:val="22"/>
            <w:lang w:eastAsia="fi-FI"/>
          </w:rPr>
          <w:tab/>
        </w:r>
        <w:r w:rsidRPr="00AF4FB9">
          <w:rPr>
            <w:rStyle w:val="Hyperlinkki"/>
            <w:noProof/>
          </w:rPr>
          <w:t>Klassinen todennäköisyys</w:t>
        </w:r>
        <w:r>
          <w:rPr>
            <w:noProof/>
            <w:webHidden/>
          </w:rPr>
          <w:tab/>
        </w:r>
        <w:r>
          <w:rPr>
            <w:noProof/>
            <w:webHidden/>
          </w:rPr>
          <w:fldChar w:fldCharType="begin"/>
        </w:r>
        <w:r>
          <w:rPr>
            <w:noProof/>
            <w:webHidden/>
          </w:rPr>
          <w:instrText xml:space="preserve"> PAGEREF _Toc343074378 \h </w:instrText>
        </w:r>
        <w:r>
          <w:rPr>
            <w:noProof/>
            <w:webHidden/>
          </w:rPr>
        </w:r>
        <w:r>
          <w:rPr>
            <w:noProof/>
            <w:webHidden/>
          </w:rPr>
          <w:fldChar w:fldCharType="separate"/>
        </w:r>
        <w:r w:rsidR="005A16FF">
          <w:rPr>
            <w:noProof/>
            <w:webHidden/>
          </w:rPr>
          <w:t>76</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79" w:history="1">
        <w:r w:rsidRPr="00AF4FB9">
          <w:rPr>
            <w:rStyle w:val="Hyperlinkki"/>
            <w:noProof/>
          </w:rPr>
          <w:t>14.</w:t>
        </w:r>
        <w:r>
          <w:rPr>
            <w:rFonts w:ascii="Calibri" w:hAnsi="Calibri"/>
            <w:noProof/>
            <w:color w:val="auto"/>
            <w:sz w:val="22"/>
            <w:szCs w:val="22"/>
            <w:lang w:eastAsia="fi-FI"/>
          </w:rPr>
          <w:tab/>
        </w:r>
        <w:r w:rsidRPr="00AF4FB9">
          <w:rPr>
            <w:rStyle w:val="Hyperlinkki"/>
            <w:noProof/>
          </w:rPr>
          <w:t>Tilastollinen ja geo</w:t>
        </w:r>
        <w:r w:rsidRPr="00AF4FB9">
          <w:rPr>
            <w:rStyle w:val="Hyperlinkki"/>
            <w:noProof/>
          </w:rPr>
          <w:t>m</w:t>
        </w:r>
        <w:r w:rsidRPr="00AF4FB9">
          <w:rPr>
            <w:rStyle w:val="Hyperlinkki"/>
            <w:noProof/>
          </w:rPr>
          <w:t>etrinen todennäköisyys</w:t>
        </w:r>
        <w:r>
          <w:rPr>
            <w:noProof/>
            <w:webHidden/>
          </w:rPr>
          <w:tab/>
        </w:r>
        <w:r>
          <w:rPr>
            <w:noProof/>
            <w:webHidden/>
          </w:rPr>
          <w:fldChar w:fldCharType="begin"/>
        </w:r>
        <w:r>
          <w:rPr>
            <w:noProof/>
            <w:webHidden/>
          </w:rPr>
          <w:instrText xml:space="preserve"> PAGEREF _Toc343074379 \h </w:instrText>
        </w:r>
        <w:r>
          <w:rPr>
            <w:noProof/>
            <w:webHidden/>
          </w:rPr>
        </w:r>
        <w:r>
          <w:rPr>
            <w:noProof/>
            <w:webHidden/>
          </w:rPr>
          <w:fldChar w:fldCharType="separate"/>
        </w:r>
        <w:r w:rsidR="005A16FF">
          <w:rPr>
            <w:noProof/>
            <w:webHidden/>
          </w:rPr>
          <w:t>81</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80" w:history="1">
        <w:r w:rsidRPr="00AF4FB9">
          <w:rPr>
            <w:rStyle w:val="Hyperlinkki"/>
            <w:noProof/>
          </w:rPr>
          <w:t>15.</w:t>
        </w:r>
        <w:r>
          <w:rPr>
            <w:rFonts w:ascii="Calibri" w:hAnsi="Calibri"/>
            <w:noProof/>
            <w:color w:val="auto"/>
            <w:sz w:val="22"/>
            <w:szCs w:val="22"/>
            <w:lang w:eastAsia="fi-FI"/>
          </w:rPr>
          <w:tab/>
        </w:r>
        <w:r w:rsidRPr="00AF4FB9">
          <w:rPr>
            <w:rStyle w:val="Hyperlinkki"/>
            <w:noProof/>
          </w:rPr>
          <w:t>Malleja alkeistapausten muodostamiseksi</w:t>
        </w:r>
        <w:r>
          <w:rPr>
            <w:noProof/>
            <w:webHidden/>
          </w:rPr>
          <w:tab/>
        </w:r>
        <w:r>
          <w:rPr>
            <w:noProof/>
            <w:webHidden/>
          </w:rPr>
          <w:fldChar w:fldCharType="begin"/>
        </w:r>
        <w:r>
          <w:rPr>
            <w:noProof/>
            <w:webHidden/>
          </w:rPr>
          <w:instrText xml:space="preserve"> PAGEREF _Toc343074380 \h </w:instrText>
        </w:r>
        <w:r>
          <w:rPr>
            <w:noProof/>
            <w:webHidden/>
          </w:rPr>
        </w:r>
        <w:r>
          <w:rPr>
            <w:noProof/>
            <w:webHidden/>
          </w:rPr>
          <w:fldChar w:fldCharType="separate"/>
        </w:r>
        <w:r w:rsidR="005A16FF">
          <w:rPr>
            <w:noProof/>
            <w:webHidden/>
          </w:rPr>
          <w:t>86</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81" w:history="1">
        <w:r w:rsidRPr="00AF4FB9">
          <w:rPr>
            <w:rStyle w:val="Hyperlinkki"/>
            <w:noProof/>
          </w:rPr>
          <w:t>16.</w:t>
        </w:r>
        <w:r>
          <w:rPr>
            <w:rFonts w:ascii="Calibri" w:hAnsi="Calibri"/>
            <w:noProof/>
            <w:color w:val="auto"/>
            <w:sz w:val="22"/>
            <w:szCs w:val="22"/>
            <w:lang w:eastAsia="fi-FI"/>
          </w:rPr>
          <w:tab/>
        </w:r>
        <w:r w:rsidRPr="00AF4FB9">
          <w:rPr>
            <w:rStyle w:val="Hyperlinkki"/>
            <w:noProof/>
          </w:rPr>
          <w:t>Riippumattomien tapahtumien kertosääntö*</w:t>
        </w:r>
        <w:r>
          <w:rPr>
            <w:noProof/>
            <w:webHidden/>
          </w:rPr>
          <w:tab/>
        </w:r>
        <w:r>
          <w:rPr>
            <w:noProof/>
            <w:webHidden/>
          </w:rPr>
          <w:fldChar w:fldCharType="begin"/>
        </w:r>
        <w:r>
          <w:rPr>
            <w:noProof/>
            <w:webHidden/>
          </w:rPr>
          <w:instrText xml:space="preserve"> PAGEREF _Toc343074381 \h </w:instrText>
        </w:r>
        <w:r>
          <w:rPr>
            <w:noProof/>
            <w:webHidden/>
          </w:rPr>
        </w:r>
        <w:r>
          <w:rPr>
            <w:noProof/>
            <w:webHidden/>
          </w:rPr>
          <w:fldChar w:fldCharType="separate"/>
        </w:r>
        <w:r w:rsidR="005A16FF">
          <w:rPr>
            <w:noProof/>
            <w:webHidden/>
          </w:rPr>
          <w:t>92</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82" w:history="1">
        <w:r w:rsidRPr="00AF4FB9">
          <w:rPr>
            <w:rStyle w:val="Hyperlinkki"/>
            <w:noProof/>
          </w:rPr>
          <w:t>17.</w:t>
        </w:r>
        <w:r>
          <w:rPr>
            <w:rFonts w:ascii="Calibri" w:hAnsi="Calibri"/>
            <w:noProof/>
            <w:color w:val="auto"/>
            <w:sz w:val="22"/>
            <w:szCs w:val="22"/>
            <w:lang w:eastAsia="fi-FI"/>
          </w:rPr>
          <w:tab/>
        </w:r>
        <w:r w:rsidRPr="00AF4FB9">
          <w:rPr>
            <w:rStyle w:val="Hyperlinkki"/>
            <w:noProof/>
          </w:rPr>
          <w:t>Yleinen kertos</w:t>
        </w:r>
        <w:r w:rsidRPr="00AF4FB9">
          <w:rPr>
            <w:rStyle w:val="Hyperlinkki"/>
            <w:noProof/>
          </w:rPr>
          <w:t>ä</w:t>
        </w:r>
        <w:r w:rsidRPr="00AF4FB9">
          <w:rPr>
            <w:rStyle w:val="Hyperlinkki"/>
            <w:noProof/>
          </w:rPr>
          <w:t>äntö*</w:t>
        </w:r>
        <w:r>
          <w:rPr>
            <w:noProof/>
            <w:webHidden/>
          </w:rPr>
          <w:tab/>
        </w:r>
        <w:r>
          <w:rPr>
            <w:noProof/>
            <w:webHidden/>
          </w:rPr>
          <w:fldChar w:fldCharType="begin"/>
        </w:r>
        <w:r>
          <w:rPr>
            <w:noProof/>
            <w:webHidden/>
          </w:rPr>
          <w:instrText xml:space="preserve"> PAGEREF _Toc343074382 \h </w:instrText>
        </w:r>
        <w:r>
          <w:rPr>
            <w:noProof/>
            <w:webHidden/>
          </w:rPr>
        </w:r>
        <w:r>
          <w:rPr>
            <w:noProof/>
            <w:webHidden/>
          </w:rPr>
          <w:fldChar w:fldCharType="separate"/>
        </w:r>
        <w:r w:rsidR="005A16FF">
          <w:rPr>
            <w:noProof/>
            <w:webHidden/>
          </w:rPr>
          <w:t>96</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83" w:history="1">
        <w:r w:rsidRPr="00AF4FB9">
          <w:rPr>
            <w:rStyle w:val="Hyperlinkki"/>
            <w:noProof/>
          </w:rPr>
          <w:t>18.</w:t>
        </w:r>
        <w:r>
          <w:rPr>
            <w:rFonts w:ascii="Calibri" w:hAnsi="Calibri"/>
            <w:noProof/>
            <w:color w:val="auto"/>
            <w:sz w:val="22"/>
            <w:szCs w:val="22"/>
            <w:lang w:eastAsia="fi-FI"/>
          </w:rPr>
          <w:tab/>
        </w:r>
        <w:r w:rsidRPr="00AF4FB9">
          <w:rPr>
            <w:rStyle w:val="Hyperlinkki"/>
            <w:noProof/>
          </w:rPr>
          <w:t>Erillisten tapahtumien yhteenlaskusääntö*</w:t>
        </w:r>
        <w:r>
          <w:rPr>
            <w:noProof/>
            <w:webHidden/>
          </w:rPr>
          <w:tab/>
        </w:r>
        <w:r>
          <w:rPr>
            <w:noProof/>
            <w:webHidden/>
          </w:rPr>
          <w:fldChar w:fldCharType="begin"/>
        </w:r>
        <w:r>
          <w:rPr>
            <w:noProof/>
            <w:webHidden/>
          </w:rPr>
          <w:instrText xml:space="preserve"> PAGEREF _Toc343074383 \h </w:instrText>
        </w:r>
        <w:r>
          <w:rPr>
            <w:noProof/>
            <w:webHidden/>
          </w:rPr>
        </w:r>
        <w:r>
          <w:rPr>
            <w:noProof/>
            <w:webHidden/>
          </w:rPr>
          <w:fldChar w:fldCharType="separate"/>
        </w:r>
        <w:r w:rsidR="005A16FF">
          <w:rPr>
            <w:noProof/>
            <w:webHidden/>
          </w:rPr>
          <w:t>100</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84" w:history="1">
        <w:r w:rsidRPr="00AF4FB9">
          <w:rPr>
            <w:rStyle w:val="Hyperlinkki"/>
            <w:noProof/>
          </w:rPr>
          <w:t>19.</w:t>
        </w:r>
        <w:r>
          <w:rPr>
            <w:rFonts w:ascii="Calibri" w:hAnsi="Calibri"/>
            <w:noProof/>
            <w:color w:val="auto"/>
            <w:sz w:val="22"/>
            <w:szCs w:val="22"/>
            <w:lang w:eastAsia="fi-FI"/>
          </w:rPr>
          <w:tab/>
        </w:r>
        <w:r w:rsidRPr="00AF4FB9">
          <w:rPr>
            <w:rStyle w:val="Hyperlinkki"/>
            <w:noProof/>
          </w:rPr>
          <w:t>Vastatapahtuma*</w:t>
        </w:r>
        <w:r>
          <w:rPr>
            <w:noProof/>
            <w:webHidden/>
          </w:rPr>
          <w:tab/>
        </w:r>
        <w:r>
          <w:rPr>
            <w:noProof/>
            <w:webHidden/>
          </w:rPr>
          <w:fldChar w:fldCharType="begin"/>
        </w:r>
        <w:r>
          <w:rPr>
            <w:noProof/>
            <w:webHidden/>
          </w:rPr>
          <w:instrText xml:space="preserve"> PAGEREF _Toc343074384 \h </w:instrText>
        </w:r>
        <w:r>
          <w:rPr>
            <w:noProof/>
            <w:webHidden/>
          </w:rPr>
        </w:r>
        <w:r>
          <w:rPr>
            <w:noProof/>
            <w:webHidden/>
          </w:rPr>
          <w:fldChar w:fldCharType="separate"/>
        </w:r>
        <w:r w:rsidR="005A16FF">
          <w:rPr>
            <w:noProof/>
            <w:webHidden/>
          </w:rPr>
          <w:t>105</w:t>
        </w:r>
        <w:r>
          <w:rPr>
            <w:noProof/>
            <w:webHidden/>
          </w:rPr>
          <w:fldChar w:fldCharType="end"/>
        </w:r>
      </w:hyperlink>
    </w:p>
    <w:p w:rsidR="00C67213" w:rsidRDefault="00C67213">
      <w:pPr>
        <w:pStyle w:val="Sisluet1"/>
        <w:rPr>
          <w:rFonts w:ascii="Calibri" w:hAnsi="Calibri"/>
          <w:noProof/>
          <w:color w:val="auto"/>
          <w:sz w:val="22"/>
          <w:szCs w:val="22"/>
          <w:lang w:eastAsia="fi-FI"/>
        </w:rPr>
      </w:pPr>
      <w:hyperlink w:anchor="_Toc343074385" w:history="1">
        <w:r w:rsidRPr="00AF4FB9">
          <w:rPr>
            <w:rStyle w:val="Hyperlinkki"/>
            <w:noProof/>
          </w:rPr>
          <w:t>20.</w:t>
        </w:r>
        <w:r>
          <w:rPr>
            <w:rFonts w:ascii="Calibri" w:hAnsi="Calibri"/>
            <w:noProof/>
            <w:color w:val="auto"/>
            <w:sz w:val="22"/>
            <w:szCs w:val="22"/>
            <w:lang w:eastAsia="fi-FI"/>
          </w:rPr>
          <w:tab/>
        </w:r>
        <w:r w:rsidRPr="00AF4FB9">
          <w:rPr>
            <w:rStyle w:val="Hyperlinkki"/>
            <w:noProof/>
          </w:rPr>
          <w:t>Kertaust</w:t>
        </w:r>
        <w:r w:rsidRPr="00AF4FB9">
          <w:rPr>
            <w:rStyle w:val="Hyperlinkki"/>
            <w:noProof/>
          </w:rPr>
          <w:t>e</w:t>
        </w:r>
        <w:r w:rsidRPr="00AF4FB9">
          <w:rPr>
            <w:rStyle w:val="Hyperlinkki"/>
            <w:noProof/>
          </w:rPr>
          <w:t>h</w:t>
        </w:r>
        <w:r w:rsidRPr="00AF4FB9">
          <w:rPr>
            <w:rStyle w:val="Hyperlinkki"/>
            <w:noProof/>
          </w:rPr>
          <w:t>täviä</w:t>
        </w:r>
        <w:r>
          <w:rPr>
            <w:noProof/>
            <w:webHidden/>
          </w:rPr>
          <w:tab/>
        </w:r>
        <w:r>
          <w:rPr>
            <w:noProof/>
            <w:webHidden/>
          </w:rPr>
          <w:fldChar w:fldCharType="begin"/>
        </w:r>
        <w:r>
          <w:rPr>
            <w:noProof/>
            <w:webHidden/>
          </w:rPr>
          <w:instrText xml:space="preserve"> PAGEREF _Toc343074385 \h </w:instrText>
        </w:r>
        <w:r>
          <w:rPr>
            <w:noProof/>
            <w:webHidden/>
          </w:rPr>
        </w:r>
        <w:r>
          <w:rPr>
            <w:noProof/>
            <w:webHidden/>
          </w:rPr>
          <w:fldChar w:fldCharType="separate"/>
        </w:r>
        <w:r w:rsidR="005A16FF">
          <w:rPr>
            <w:noProof/>
            <w:webHidden/>
          </w:rPr>
          <w:t>109</w:t>
        </w:r>
        <w:r>
          <w:rPr>
            <w:noProof/>
            <w:webHidden/>
          </w:rPr>
          <w:fldChar w:fldCharType="end"/>
        </w:r>
      </w:hyperlink>
    </w:p>
    <w:p w:rsidR="001A6705" w:rsidRDefault="00C67213">
      <w:pPr>
        <w:pStyle w:val="Leipteksti2"/>
        <w:rPr>
          <w:lang w:val="en-US"/>
        </w:rPr>
      </w:pPr>
      <w:r>
        <w:rPr>
          <w:lang w:val="en-US"/>
        </w:rPr>
        <w:fldChar w:fldCharType="end"/>
      </w:r>
    </w:p>
    <w:p w:rsidR="001A6705" w:rsidRDefault="001A6705">
      <w:pPr>
        <w:pStyle w:val="Leipteksti2"/>
        <w:rPr>
          <w:lang w:val="en-US"/>
        </w:rPr>
      </w:pPr>
    </w:p>
    <w:p w:rsidR="000718A4" w:rsidRDefault="000718A4">
      <w:pPr>
        <w:rPr>
          <w:color w:val="0000FF"/>
        </w:rPr>
      </w:pPr>
      <w:r>
        <w:rPr>
          <w:color w:val="0000FF"/>
        </w:rPr>
        <w:br w:type="page"/>
      </w:r>
    </w:p>
    <w:p w:rsidR="000718A4" w:rsidRDefault="000718A4">
      <w:pPr>
        <w:rPr>
          <w:b/>
          <w:bCs/>
          <w:color w:val="000080"/>
        </w:rPr>
      </w:pPr>
      <w:r>
        <w:rPr>
          <w:b/>
          <w:bCs/>
          <w:color w:val="000080"/>
        </w:rPr>
        <w:t>Miten tilastot liittyvät koleraepidemian taltuttamiseen?</w:t>
      </w:r>
    </w:p>
    <w:p w:rsidR="000718A4" w:rsidRDefault="000718A4">
      <w:pPr>
        <w:rPr>
          <w:color w:val="000080"/>
        </w:rPr>
      </w:pPr>
    </w:p>
    <w:p w:rsidR="000718A4" w:rsidRDefault="000718A4">
      <w:pPr>
        <w:rPr>
          <w:color w:val="000080"/>
        </w:rPr>
      </w:pPr>
      <w:r>
        <w:rPr>
          <w:color w:val="000080"/>
        </w:rPr>
        <w:t>Lontoossa oli 1800-luvulla useita koleraepidemioita. Ihmiset olivat kauhuissaan ja yrittivät päästä pakoon tuota tappavaa suolistosairautta. Suurimmat seuraukset olivat vuoden 1949 epidemialla, joka laantui vasta kun 53 000 ihmistä oli menehtynyt. Koleraan ei ollut para</w:t>
      </w:r>
      <w:r>
        <w:rPr>
          <w:color w:val="000080"/>
        </w:rPr>
        <w:t>n</w:t>
      </w:r>
      <w:r>
        <w:rPr>
          <w:color w:val="000080"/>
        </w:rPr>
        <w:t>nuskeinoa, eikä kukaan tiennyt, mikä aiheutti tämän sairauden. Koleran uskottiin johtuvan maaperästä kohoavista höyryistä.</w:t>
      </w:r>
    </w:p>
    <w:p w:rsidR="000718A4" w:rsidRDefault="000718A4">
      <w:pPr>
        <w:rPr>
          <w:color w:val="000080"/>
        </w:rPr>
      </w:pPr>
    </w:p>
    <w:p w:rsidR="000718A4" w:rsidRDefault="000718A4">
      <w:pPr>
        <w:rPr>
          <w:color w:val="000080"/>
        </w:rPr>
      </w:pPr>
      <w:r>
        <w:rPr>
          <w:color w:val="000080"/>
        </w:rPr>
        <w:t>Lontoolainen lääkäri John Snow aavisti, että tartuntalähde oli pilaantunut vesi. Vuoden 1854 koleraepidemia tarjosi Snow’lle mahdollisuuden todistaa arvauksensa oikeaksi. Hän merkitsi karttaan kaikki tietoonsa tulleet tautitapaukset. Tämä kartta oli tehokkain ase koleraa vastaan, koska se osoitti, että lähes kaikki tartunnan saaneet asuivat saman vesiyhtiön, Vau</w:t>
      </w:r>
      <w:r>
        <w:rPr>
          <w:color w:val="000080"/>
        </w:rPr>
        <w:t>x</w:t>
      </w:r>
      <w:r>
        <w:rPr>
          <w:color w:val="000080"/>
        </w:rPr>
        <w:t>hall Water Companyn, toimialueella. Muista vesiyhtiöistä poiketen, se otti veden Thamesjoen alajuoksu</w:t>
      </w:r>
      <w:r>
        <w:rPr>
          <w:color w:val="000080"/>
        </w:rPr>
        <w:t>l</w:t>
      </w:r>
      <w:r>
        <w:rPr>
          <w:color w:val="000080"/>
        </w:rPr>
        <w:t>ta. Vesi ei ollut siis puhdasta vaan ulosteiden ja muiden jätteiden saastuttamaa jokivettä.</w:t>
      </w:r>
    </w:p>
    <w:p w:rsidR="000718A4" w:rsidRDefault="000718A4">
      <w:pPr>
        <w:rPr>
          <w:color w:val="000080"/>
        </w:rPr>
      </w:pPr>
    </w:p>
    <w:p w:rsidR="000718A4" w:rsidRDefault="000718A4">
      <w:pPr>
        <w:rPr>
          <w:color w:val="000080"/>
        </w:rPr>
      </w:pPr>
      <w:r>
        <w:rPr>
          <w:color w:val="000080"/>
        </w:rPr>
        <w:t>Koleran yhteys epäpuhtaaseen veteen vahvistui entisestään, kun tohtori Snow löysi erään k</w:t>
      </w:r>
      <w:r>
        <w:rPr>
          <w:color w:val="000080"/>
        </w:rPr>
        <w:t>o</w:t>
      </w:r>
      <w:r>
        <w:rPr>
          <w:color w:val="000080"/>
        </w:rPr>
        <w:t>lerakuoleman kaukaa Broad Streetin pumpusta. Eräs nainen oli pitänyt niin paljon Broad Streetin vedestä, että hän maksoi, että sai sitä kotiin toimitettuna. Oli selvää, että jokin oli saastuttanut tämän pumpun veden ja surma</w:t>
      </w:r>
      <w:r>
        <w:rPr>
          <w:color w:val="000080"/>
        </w:rPr>
        <w:t>n</w:t>
      </w:r>
      <w:r>
        <w:rPr>
          <w:color w:val="000080"/>
        </w:rPr>
        <w:t>nut tuhansia ihmisiä.</w:t>
      </w:r>
    </w:p>
    <w:p w:rsidR="000718A4" w:rsidRDefault="000718A4">
      <w:pPr>
        <w:rPr>
          <w:color w:val="000080"/>
        </w:rPr>
      </w:pPr>
    </w:p>
    <w:p w:rsidR="000718A4" w:rsidRDefault="000718A4">
      <w:pPr>
        <w:rPr>
          <w:color w:val="000080"/>
        </w:rPr>
      </w:pPr>
      <w:r>
        <w:rPr>
          <w:color w:val="000080"/>
        </w:rPr>
        <w:t>Kun saastuneet kaivot suljettiin, koleraepidemia alkoi nopeasti laantua. Snow’n tutkimukset osoittivat viemäröinnin tärkeyden kaupungeissa. Seuraava suuri edistysaskel juomaveden tu</w:t>
      </w:r>
      <w:r>
        <w:rPr>
          <w:color w:val="000080"/>
        </w:rPr>
        <w:t>r</w:t>
      </w:r>
      <w:r>
        <w:rPr>
          <w:color w:val="000080"/>
        </w:rPr>
        <w:t>vallisuudelle oli kloorauksen aloittaminen 1900-luvun alussa. Silloin oltiin jo selvillä bakte</w:t>
      </w:r>
      <w:r>
        <w:rPr>
          <w:color w:val="000080"/>
        </w:rPr>
        <w:t>e</w:t>
      </w:r>
      <w:r>
        <w:rPr>
          <w:color w:val="000080"/>
        </w:rPr>
        <w:t>rien yhteydestä tauteihin.</w:t>
      </w:r>
    </w:p>
    <w:p w:rsidR="000718A4" w:rsidRDefault="000718A4">
      <w:pPr>
        <w:rPr>
          <w:color w:val="000080"/>
        </w:rPr>
      </w:pPr>
    </w:p>
    <w:p w:rsidR="000718A4" w:rsidRDefault="000718A4">
      <w:pPr>
        <w:rPr>
          <w:color w:val="000080"/>
        </w:rPr>
      </w:pPr>
      <w:r>
        <w:rPr>
          <w:color w:val="000080"/>
        </w:rPr>
        <w:t>Snow’n tutkimukset osoittivat myös sen, miten hyödyllistä tiedon k</w:t>
      </w:r>
      <w:r>
        <w:rPr>
          <w:color w:val="000080"/>
        </w:rPr>
        <w:t>e</w:t>
      </w:r>
      <w:r>
        <w:rPr>
          <w:color w:val="000080"/>
        </w:rPr>
        <w:t>rääminen, järjestämien ja analysoiminen on. Tilastojen hyödyntäminen pelasti tuhansia ihmishenkiä koleralta.</w:t>
      </w:r>
    </w:p>
    <w:p w:rsidR="000718A4" w:rsidRDefault="000718A4">
      <w:pPr>
        <w:rPr>
          <w:color w:val="000080"/>
        </w:rPr>
      </w:pPr>
    </w:p>
    <w:p w:rsidR="000718A4" w:rsidRDefault="000718A4">
      <w:pPr>
        <w:rPr>
          <w:color w:val="000080"/>
        </w:rPr>
      </w:pPr>
      <w:r>
        <w:rPr>
          <w:color w:val="000080"/>
        </w:rPr>
        <w:t>Nykyisin tiedetään, että koleran aiheuttaa Vibrio cholerae- bakteeri. Koleraa esiintyy edelleen monissa Aasian ja Afrikan maissa. Sitä on esiintynyt myös Latinalaisessa Amerikassa. Koska länsimaalaisilta puuttuu suoja koleraa vastaan, suositellaan rokotetta kolera-alueelle matku</w:t>
      </w:r>
      <w:r>
        <w:rPr>
          <w:color w:val="000080"/>
        </w:rPr>
        <w:t>s</w:t>
      </w:r>
      <w:r>
        <w:rPr>
          <w:color w:val="000080"/>
        </w:rPr>
        <w:t>taville henkilöille, jotka asuvat siellä kauan ja alkeellisissa oloissa. Kolerabakteeri kuolee normaalisti mahalaukun happamassa ympäristössä, mutta henkilöt, joilla mahahapon määrä on tavallista pienempi, ovat erityisen herkkiä tartunnalle. Kolera on ehkäistävissä hyvällä k</w:t>
      </w:r>
      <w:r>
        <w:rPr>
          <w:color w:val="000080"/>
        </w:rPr>
        <w:t>ä</w:t>
      </w:r>
      <w:r>
        <w:rPr>
          <w:color w:val="000080"/>
        </w:rPr>
        <w:t>si- ja ruok</w:t>
      </w:r>
      <w:r>
        <w:rPr>
          <w:color w:val="000080"/>
        </w:rPr>
        <w:t>a</w:t>
      </w:r>
      <w:r>
        <w:rPr>
          <w:color w:val="000080"/>
        </w:rPr>
        <w:t>hygienialla.</w:t>
      </w:r>
    </w:p>
    <w:p w:rsidR="000718A4" w:rsidRDefault="000718A4"/>
    <w:p w:rsidR="00372B88" w:rsidRDefault="00372B88"/>
    <w:p w:rsidR="000718A4" w:rsidRDefault="00372B88">
      <w:pPr>
        <w:pStyle w:val="otsikot"/>
      </w:pPr>
      <w:bookmarkStart w:id="1" w:name="_Toc201986857"/>
      <w:bookmarkStart w:id="2" w:name="_Toc205452104"/>
      <w:bookmarkStart w:id="3" w:name="_Toc342986469"/>
      <w:bookmarkStart w:id="4" w:name="_Toc342988884"/>
      <w:bookmarkStart w:id="5" w:name="_Toc342995058"/>
      <w:bookmarkStart w:id="6" w:name="_Toc342995779"/>
      <w:bookmarkStart w:id="7" w:name="_Toc343014131"/>
      <w:bookmarkStart w:id="8" w:name="_Toc343017128"/>
      <w:bookmarkStart w:id="9" w:name="_Toc343019167"/>
      <w:bookmarkStart w:id="10" w:name="_Toc343074366"/>
      <w:r>
        <w:br w:type="page"/>
      </w:r>
      <w:r w:rsidR="000718A4">
        <w:lastRenderedPageBreak/>
        <w:t>Kuva</w:t>
      </w:r>
      <w:r w:rsidR="000718A4">
        <w:t>ajien tulkintaa</w:t>
      </w:r>
      <w:bookmarkEnd w:id="1"/>
      <w:bookmarkEnd w:id="2"/>
      <w:bookmarkEnd w:id="3"/>
      <w:bookmarkEnd w:id="4"/>
      <w:bookmarkEnd w:id="5"/>
      <w:bookmarkEnd w:id="6"/>
      <w:bookmarkEnd w:id="7"/>
      <w:bookmarkEnd w:id="8"/>
      <w:bookmarkEnd w:id="9"/>
      <w:bookmarkEnd w:id="10"/>
    </w:p>
    <w:p w:rsidR="000718A4" w:rsidRDefault="000718A4">
      <w:pPr>
        <w:pStyle w:val="Leipteksti2"/>
      </w:pPr>
    </w:p>
    <w:p w:rsidR="005951A8" w:rsidRPr="005951A8" w:rsidRDefault="005951A8">
      <w:pPr>
        <w:pStyle w:val="Leipteksti2"/>
        <w:rPr>
          <w:color w:val="auto"/>
        </w:rPr>
      </w:pPr>
    </w:p>
    <w:p w:rsidR="000718A4" w:rsidRPr="005951A8" w:rsidRDefault="000718A4" w:rsidP="005951A8">
      <w:r w:rsidRPr="005951A8">
        <w:t xml:space="preserve">Tilastotietoja havainnollistetaan usein graafisesti eli erilaisten kuvaajien avulla. </w:t>
      </w:r>
      <w:r w:rsidR="005951A8" w:rsidRPr="005951A8">
        <w:t>Kuvaajista käytetään nimitystä diagrammit ja niiden tehtävänä on kertoa uutisoitavasta asiasta tärkei</w:t>
      </w:r>
      <w:r w:rsidR="005951A8" w:rsidRPr="005951A8">
        <w:t>m</w:t>
      </w:r>
      <w:r w:rsidR="005951A8" w:rsidRPr="005951A8">
        <w:t>mät seikat yksinkertaisesti ja selkeästi.</w:t>
      </w:r>
      <w:r w:rsidR="005951A8" w:rsidRPr="005951A8">
        <w:t xml:space="preserve"> </w:t>
      </w:r>
      <w:r w:rsidRPr="005951A8">
        <w:t xml:space="preserve">Kuvaajia kannattaa kuitenkin tarkastella kriittisesti, koska joskus ne voivat vääristää tietoa. </w:t>
      </w:r>
    </w:p>
    <w:p w:rsidR="000718A4" w:rsidRDefault="000718A4"/>
    <w:p w:rsidR="0092787F" w:rsidRDefault="0092787F">
      <w:pPr>
        <w:pStyle w:val="Teksti"/>
        <w:rPr>
          <w:b/>
          <w:bCs/>
          <w:lang w:val="fi-FI"/>
        </w:rPr>
      </w:pPr>
    </w:p>
    <w:p w:rsidR="000718A4" w:rsidRDefault="000718A4">
      <w:pPr>
        <w:pStyle w:val="Teksti"/>
        <w:rPr>
          <w:b/>
          <w:bCs/>
          <w:lang w:val="fi-FI"/>
        </w:rPr>
      </w:pPr>
      <w:r>
        <w:rPr>
          <w:b/>
          <w:bCs/>
          <w:lang w:val="fi-FI"/>
        </w:rPr>
        <w:t>Esimerkki 1.</w:t>
      </w:r>
    </w:p>
    <w:p w:rsidR="000718A4" w:rsidRDefault="000718A4">
      <w:pPr>
        <w:pStyle w:val="Teksti"/>
        <w:rPr>
          <w:b/>
          <w:bCs/>
          <w:lang w:val="fi-FI"/>
        </w:rPr>
      </w:pPr>
    </w:p>
    <w:p w:rsidR="00C37F08" w:rsidRDefault="00C37F08">
      <w:pPr>
        <w:pStyle w:val="Teksti"/>
        <w:rPr>
          <w:lang w:val="fi-FI"/>
        </w:rPr>
      </w:pPr>
    </w:p>
    <w:p w:rsidR="000718A4" w:rsidRDefault="00ED77CC">
      <w:r>
        <w:rPr>
          <w:noProof/>
          <w:lang w:eastAsia="fi-FI"/>
        </w:rPr>
        <w:drawing>
          <wp:inline distT="0" distB="0" distL="0" distR="0">
            <wp:extent cx="5753100" cy="4276725"/>
            <wp:effectExtent l="0" t="0" r="0" b="9525"/>
            <wp:docPr id="356" name="Kuv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rsidR="000718A4" w:rsidRDefault="000718A4">
      <w:r>
        <w:t>Tarkastellaan ylläolevaa kuvaajaa.</w:t>
      </w:r>
    </w:p>
    <w:p w:rsidR="000718A4" w:rsidRDefault="000718A4" w:rsidP="00B67E91">
      <w:pPr>
        <w:pStyle w:val="abc-kohdat"/>
        <w:numPr>
          <w:ilvl w:val="0"/>
          <w:numId w:val="198"/>
        </w:numPr>
      </w:pPr>
      <w:r>
        <w:t>Mihin kellonaikaan kamelin ruuminlämpö oli korkeimmillaan?</w:t>
      </w:r>
    </w:p>
    <w:p w:rsidR="000718A4" w:rsidRDefault="000718A4" w:rsidP="00B67E91">
      <w:pPr>
        <w:pStyle w:val="abc-kohdat"/>
        <w:numPr>
          <w:ilvl w:val="0"/>
          <w:numId w:val="198"/>
        </w:numPr>
      </w:pPr>
      <w:r>
        <w:t>Paljonko ruumiinlämpö oli klo: 20.00?</w:t>
      </w:r>
    </w:p>
    <w:p w:rsidR="000718A4" w:rsidRDefault="000718A4" w:rsidP="00B67E91">
      <w:pPr>
        <w:pStyle w:val="abc-kohdat"/>
        <w:numPr>
          <w:ilvl w:val="0"/>
          <w:numId w:val="198"/>
        </w:numPr>
      </w:pPr>
      <w:r>
        <w:t>Milloin ruuminlämpö nousi eniten?</w:t>
      </w:r>
    </w:p>
    <w:p w:rsidR="000718A4" w:rsidRDefault="000718A4" w:rsidP="00B67E91">
      <w:pPr>
        <w:pStyle w:val="abc-kohdat"/>
        <w:numPr>
          <w:ilvl w:val="0"/>
          <w:numId w:val="198"/>
        </w:numPr>
      </w:pPr>
      <w:r>
        <w:t>Paljonko ruumiinlämpö oli alimmillaan?</w:t>
      </w:r>
    </w:p>
    <w:p w:rsidR="000718A4" w:rsidRDefault="000718A4"/>
    <w:p w:rsidR="000718A4" w:rsidRDefault="000718A4">
      <w:pPr>
        <w:rPr>
          <w:b/>
          <w:bCs/>
        </w:rPr>
      </w:pPr>
      <w:r>
        <w:rPr>
          <w:b/>
          <w:bCs/>
        </w:rPr>
        <w:t>Ratkaisu:</w:t>
      </w:r>
    </w:p>
    <w:p w:rsidR="005951A8" w:rsidRDefault="005951A8">
      <w:pPr>
        <w:rPr>
          <w:b/>
          <w:bCs/>
        </w:rPr>
      </w:pPr>
    </w:p>
    <w:p w:rsidR="000718A4" w:rsidRDefault="000718A4" w:rsidP="00B67E91">
      <w:pPr>
        <w:pStyle w:val="abc-kohdat"/>
        <w:numPr>
          <w:ilvl w:val="0"/>
          <w:numId w:val="199"/>
        </w:numPr>
      </w:pPr>
      <w:r>
        <w:t>14.00</w:t>
      </w:r>
    </w:p>
    <w:p w:rsidR="000718A4" w:rsidRDefault="000718A4" w:rsidP="00B67E91">
      <w:pPr>
        <w:pStyle w:val="abc-kohdat"/>
        <w:numPr>
          <w:ilvl w:val="0"/>
          <w:numId w:val="199"/>
        </w:numPr>
      </w:pPr>
      <w:r>
        <w:t>37 ˚C</w:t>
      </w:r>
    </w:p>
    <w:p w:rsidR="000718A4" w:rsidRDefault="000718A4" w:rsidP="00B67E91">
      <w:pPr>
        <w:pStyle w:val="abc-kohdat"/>
        <w:numPr>
          <w:ilvl w:val="0"/>
          <w:numId w:val="199"/>
        </w:numPr>
      </w:pPr>
      <w:r>
        <w:t>klo: 6.00 – 10.00</w:t>
      </w:r>
    </w:p>
    <w:p w:rsidR="000718A4" w:rsidRDefault="000718A4" w:rsidP="00B67E91">
      <w:pPr>
        <w:pStyle w:val="abc-kohdat"/>
        <w:numPr>
          <w:ilvl w:val="0"/>
          <w:numId w:val="199"/>
        </w:numPr>
        <w:rPr>
          <w:b/>
          <w:bCs/>
        </w:rPr>
      </w:pPr>
      <w:r>
        <w:t>34 ˚C</w:t>
      </w:r>
    </w:p>
    <w:p w:rsidR="000718A4" w:rsidRDefault="000718A4"/>
    <w:p w:rsidR="000718A4" w:rsidRDefault="000718A4"/>
    <w:p w:rsidR="000718A4" w:rsidRDefault="000718A4">
      <w:r>
        <w:rPr>
          <w:b/>
          <w:bCs/>
        </w:rPr>
        <w:t>Esimerkki 2.</w:t>
      </w:r>
      <w:r>
        <w:t xml:space="preserve"> </w:t>
      </w:r>
    </w:p>
    <w:p w:rsidR="000718A4" w:rsidRDefault="00ED77CC">
      <w:pPr>
        <w:jc w:val="center"/>
        <w:rPr>
          <w:bCs/>
        </w:rPr>
      </w:pPr>
      <w:r>
        <w:rPr>
          <w:bCs/>
          <w:noProof/>
          <w:lang w:eastAsia="fi-FI"/>
        </w:rPr>
        <w:drawing>
          <wp:inline distT="0" distB="0" distL="0" distR="0">
            <wp:extent cx="4486275" cy="1676400"/>
            <wp:effectExtent l="0" t="0" r="9525" b="0"/>
            <wp:docPr id="357" name="Kuv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1676400"/>
                    </a:xfrm>
                    <a:prstGeom prst="rect">
                      <a:avLst/>
                    </a:prstGeom>
                    <a:noFill/>
                    <a:ln>
                      <a:noFill/>
                    </a:ln>
                  </pic:spPr>
                </pic:pic>
              </a:graphicData>
            </a:graphic>
          </wp:inline>
        </w:drawing>
      </w:r>
    </w:p>
    <w:p w:rsidR="000718A4" w:rsidRDefault="000718A4">
      <w:r>
        <w:t>Tarkastellaan ylläolevaa kuvaajaa.</w:t>
      </w:r>
    </w:p>
    <w:p w:rsidR="000718A4" w:rsidRDefault="000718A4" w:rsidP="00B67E91">
      <w:pPr>
        <w:pStyle w:val="abc-kohdat"/>
        <w:numPr>
          <w:ilvl w:val="0"/>
          <w:numId w:val="200"/>
        </w:numPr>
      </w:pPr>
      <w:r>
        <w:t>Mikä on hiihtoladun korkeusero?</w:t>
      </w:r>
    </w:p>
    <w:p w:rsidR="000718A4" w:rsidRDefault="000718A4" w:rsidP="00B67E91">
      <w:pPr>
        <w:pStyle w:val="abc-kohdat"/>
        <w:numPr>
          <w:ilvl w:val="0"/>
          <w:numId w:val="200"/>
        </w:numPr>
      </w:pPr>
      <w:r>
        <w:t>Monennenko kilometrin kohdalla tulee jyrkin nousu?</w:t>
      </w:r>
    </w:p>
    <w:p w:rsidR="000718A4" w:rsidRDefault="000718A4" w:rsidP="00B67E91">
      <w:pPr>
        <w:pStyle w:val="abc-kohdat"/>
        <w:numPr>
          <w:ilvl w:val="0"/>
          <w:numId w:val="200"/>
        </w:numPr>
      </w:pPr>
      <w:r>
        <w:t>Kuinka pitkä on pisin laskuosuus?</w:t>
      </w:r>
    </w:p>
    <w:p w:rsidR="000718A4" w:rsidRDefault="000718A4" w:rsidP="00B67E91">
      <w:pPr>
        <w:pStyle w:val="abc-kohdat"/>
        <w:numPr>
          <w:ilvl w:val="0"/>
          <w:numId w:val="200"/>
        </w:numPr>
      </w:pPr>
      <w:r>
        <w:t>Montako nousuosuutta ladulla on?</w:t>
      </w:r>
    </w:p>
    <w:p w:rsidR="000718A4" w:rsidRDefault="000718A4"/>
    <w:p w:rsidR="000718A4" w:rsidRDefault="000718A4">
      <w:pPr>
        <w:rPr>
          <w:b/>
          <w:bCs/>
        </w:rPr>
      </w:pPr>
      <w:r>
        <w:rPr>
          <w:b/>
          <w:bCs/>
        </w:rPr>
        <w:t>Ratkaisu:</w:t>
      </w:r>
    </w:p>
    <w:p w:rsidR="000718A4" w:rsidRDefault="000718A4">
      <w:pPr>
        <w:rPr>
          <w:b/>
          <w:bCs/>
        </w:rPr>
      </w:pPr>
    </w:p>
    <w:p w:rsidR="000718A4" w:rsidRDefault="000718A4" w:rsidP="00B67E91">
      <w:pPr>
        <w:pStyle w:val="abc-kohdat"/>
        <w:numPr>
          <w:ilvl w:val="0"/>
          <w:numId w:val="201"/>
        </w:numPr>
      </w:pPr>
      <w:r>
        <w:t>noin 38 m</w:t>
      </w:r>
    </w:p>
    <w:p w:rsidR="000718A4" w:rsidRDefault="000718A4" w:rsidP="00B67E91">
      <w:pPr>
        <w:pStyle w:val="abc-kohdat"/>
        <w:numPr>
          <w:ilvl w:val="0"/>
          <w:numId w:val="201"/>
        </w:numPr>
      </w:pPr>
      <w:r>
        <w:t>3,5 km</w:t>
      </w:r>
    </w:p>
    <w:p w:rsidR="000718A4" w:rsidRDefault="000718A4" w:rsidP="00B67E91">
      <w:pPr>
        <w:pStyle w:val="abc-kohdat"/>
        <w:numPr>
          <w:ilvl w:val="0"/>
          <w:numId w:val="201"/>
        </w:numPr>
      </w:pPr>
      <w:r>
        <w:t>noin 600 m</w:t>
      </w:r>
    </w:p>
    <w:p w:rsidR="000718A4" w:rsidRDefault="000718A4" w:rsidP="00B67E91">
      <w:pPr>
        <w:pStyle w:val="abc-kohdat"/>
        <w:numPr>
          <w:ilvl w:val="0"/>
          <w:numId w:val="201"/>
        </w:numPr>
      </w:pPr>
      <w:r>
        <w:t>9</w:t>
      </w:r>
    </w:p>
    <w:p w:rsidR="000718A4" w:rsidRDefault="000718A4"/>
    <w:p w:rsidR="000718A4" w:rsidRDefault="000718A4"/>
    <w:p w:rsidR="000718A4" w:rsidRDefault="000718A4"/>
    <w:p w:rsidR="000718A4" w:rsidRDefault="000718A4">
      <w:pPr>
        <w:pStyle w:val="Otsikko2"/>
        <w:rPr>
          <w:color w:val="auto"/>
        </w:rPr>
      </w:pPr>
      <w:r>
        <w:br w:type="page"/>
      </w:r>
      <w:r>
        <w:rPr>
          <w:color w:val="auto"/>
        </w:rPr>
        <w:lastRenderedPageBreak/>
        <w:t xml:space="preserve">Tehtäviä </w:t>
      </w:r>
    </w:p>
    <w:p w:rsidR="000718A4" w:rsidRDefault="000718A4"/>
    <w:p w:rsidR="000718A4" w:rsidRDefault="000718A4">
      <w:pPr>
        <w:pStyle w:val="tehtvt"/>
      </w:pPr>
    </w:p>
    <w:p w:rsidR="000718A4" w:rsidRDefault="000718A4">
      <w:r>
        <w:t>Vastaa kuvaajan perusteella kysymyksiin.</w:t>
      </w:r>
    </w:p>
    <w:p w:rsidR="000718A4" w:rsidRDefault="000718A4" w:rsidP="00B67E91">
      <w:pPr>
        <w:pStyle w:val="abc-kohdat"/>
        <w:numPr>
          <w:ilvl w:val="0"/>
          <w:numId w:val="165"/>
        </w:numPr>
      </w:pPr>
      <w:r>
        <w:t>Kuinka paljon tarvitset kuvaajan mukaan unta?</w:t>
      </w:r>
    </w:p>
    <w:p w:rsidR="000718A4" w:rsidRDefault="000718A4" w:rsidP="00B67E91">
      <w:pPr>
        <w:pStyle w:val="abc-kohdat"/>
        <w:numPr>
          <w:ilvl w:val="0"/>
          <w:numId w:val="165"/>
        </w:numPr>
      </w:pPr>
      <w:r>
        <w:t>Paljonko 20-vuotias tarvitsee unta?</w:t>
      </w:r>
    </w:p>
    <w:p w:rsidR="000718A4" w:rsidRDefault="000718A4" w:rsidP="00B67E91">
      <w:pPr>
        <w:pStyle w:val="abc-kohdat"/>
        <w:numPr>
          <w:ilvl w:val="0"/>
          <w:numId w:val="165"/>
        </w:numPr>
      </w:pPr>
      <w:r>
        <w:t>Paljonko 90-vuotias tarvitsee unta?</w:t>
      </w:r>
    </w:p>
    <w:p w:rsidR="000718A4" w:rsidRDefault="000718A4" w:rsidP="00B67E91">
      <w:pPr>
        <w:pStyle w:val="abc-kohdat"/>
        <w:numPr>
          <w:ilvl w:val="0"/>
          <w:numId w:val="165"/>
        </w:numPr>
      </w:pPr>
      <w:r>
        <w:t>Minkä ikäisille riittää kuuden tunnin yöunet?</w:t>
      </w:r>
    </w:p>
    <w:p w:rsidR="000718A4" w:rsidRDefault="00ED77CC">
      <w:r>
        <w:rPr>
          <w:noProof/>
          <w:lang w:eastAsia="fi-FI"/>
        </w:rPr>
        <w:drawing>
          <wp:inline distT="0" distB="0" distL="0" distR="0">
            <wp:extent cx="3886200" cy="2695575"/>
            <wp:effectExtent l="0" t="0" r="0" b="9525"/>
            <wp:docPr id="358" name="Kuv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695575"/>
                    </a:xfrm>
                    <a:prstGeom prst="rect">
                      <a:avLst/>
                    </a:prstGeom>
                    <a:noFill/>
                    <a:ln>
                      <a:noFill/>
                    </a:ln>
                  </pic:spPr>
                </pic:pic>
              </a:graphicData>
            </a:graphic>
          </wp:inline>
        </w:drawing>
      </w:r>
    </w:p>
    <w:p w:rsidR="000718A4" w:rsidRDefault="000718A4">
      <w:bookmarkStart w:id="11" w:name="OLE_LINK1"/>
      <w:bookmarkStart w:id="12" w:name="OLE_LINK5"/>
    </w:p>
    <w:bookmarkEnd w:id="11"/>
    <w:bookmarkEnd w:id="12"/>
    <w:p w:rsidR="000718A4" w:rsidRDefault="000718A4">
      <w:pPr>
        <w:pStyle w:val="tehtvt"/>
      </w:pPr>
    </w:p>
    <w:p w:rsidR="000718A4" w:rsidRDefault="000718A4">
      <w:r>
        <w:t>Tarkastellaan koordinaatistoon piirrettyä suoran kuvaajaa.</w:t>
      </w:r>
    </w:p>
    <w:p w:rsidR="000718A4" w:rsidRDefault="000718A4" w:rsidP="00B67E91">
      <w:pPr>
        <w:pStyle w:val="abc-kohdat"/>
        <w:numPr>
          <w:ilvl w:val="0"/>
          <w:numId w:val="204"/>
        </w:numPr>
      </w:pPr>
      <w:r>
        <w:t xml:space="preserve">Kun </w:t>
      </w:r>
      <w:r>
        <w:rPr>
          <w:i/>
          <w:iCs/>
        </w:rPr>
        <w:t xml:space="preserve">x </w:t>
      </w:r>
      <w:r>
        <w:t xml:space="preserve">= 0, mikä on </w:t>
      </w:r>
      <w:r>
        <w:rPr>
          <w:i/>
          <w:iCs/>
        </w:rPr>
        <w:t>y</w:t>
      </w:r>
      <w:r>
        <w:t xml:space="preserve">-koordinaatti? </w:t>
      </w:r>
    </w:p>
    <w:p w:rsidR="000718A4" w:rsidRDefault="000718A4" w:rsidP="00B67E91">
      <w:pPr>
        <w:pStyle w:val="abc-kohdat"/>
        <w:numPr>
          <w:ilvl w:val="0"/>
          <w:numId w:val="204"/>
        </w:numPr>
      </w:pPr>
      <w:r>
        <w:t xml:space="preserve">Kun </w:t>
      </w:r>
      <w:r>
        <w:rPr>
          <w:i/>
          <w:iCs/>
        </w:rPr>
        <w:t>y</w:t>
      </w:r>
      <w:r>
        <w:t xml:space="preserve"> = 6, mikä on </w:t>
      </w:r>
      <w:r>
        <w:rPr>
          <w:i/>
          <w:iCs/>
        </w:rPr>
        <w:t>x</w:t>
      </w:r>
      <w:r>
        <w:t xml:space="preserve">-koordinaatti? </w:t>
      </w:r>
    </w:p>
    <w:p w:rsidR="000718A4" w:rsidRDefault="000718A4" w:rsidP="00B67E91">
      <w:pPr>
        <w:pStyle w:val="abc-kohdat"/>
        <w:numPr>
          <w:ilvl w:val="0"/>
          <w:numId w:val="204"/>
        </w:numPr>
      </w:pPr>
      <w:r>
        <w:t xml:space="preserve">Kun </w:t>
      </w:r>
      <w:r>
        <w:rPr>
          <w:i/>
          <w:iCs/>
        </w:rPr>
        <w:t xml:space="preserve">x </w:t>
      </w:r>
      <w:r>
        <w:t xml:space="preserve">= -4, mikä on </w:t>
      </w:r>
      <w:r>
        <w:rPr>
          <w:i/>
          <w:iCs/>
        </w:rPr>
        <w:t>y</w:t>
      </w:r>
      <w:r>
        <w:t xml:space="preserve">-koordinaatti? </w:t>
      </w:r>
    </w:p>
    <w:p w:rsidR="000718A4" w:rsidRDefault="000718A4"/>
    <w:p w:rsidR="000718A4" w:rsidRDefault="00ED77CC">
      <w:r>
        <w:rPr>
          <w:noProof/>
          <w:lang w:eastAsia="fi-FI"/>
        </w:rPr>
        <w:drawing>
          <wp:inline distT="0" distB="0" distL="0" distR="0">
            <wp:extent cx="2809875" cy="2562225"/>
            <wp:effectExtent l="0" t="0" r="9525" b="9525"/>
            <wp:docPr id="359" name="Kuv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562225"/>
                    </a:xfrm>
                    <a:prstGeom prst="rect">
                      <a:avLst/>
                    </a:prstGeom>
                    <a:noFill/>
                    <a:ln>
                      <a:noFill/>
                    </a:ln>
                  </pic:spPr>
                </pic:pic>
              </a:graphicData>
            </a:graphic>
          </wp:inline>
        </w:drawing>
      </w:r>
    </w:p>
    <w:p w:rsidR="000718A4" w:rsidRDefault="000718A4"/>
    <w:p w:rsidR="000718A4" w:rsidRDefault="000718A4">
      <w:pPr>
        <w:pStyle w:val="tehtvt"/>
      </w:pPr>
    </w:p>
    <w:p w:rsidR="000718A4" w:rsidRDefault="00ED77CC">
      <w:pPr>
        <w:jc w:val="left"/>
      </w:pPr>
      <w:r>
        <w:rPr>
          <w:noProof/>
          <w:lang w:eastAsia="fi-FI"/>
        </w:rPr>
        <w:lastRenderedPageBreak/>
        <w:drawing>
          <wp:inline distT="0" distB="0" distL="0" distR="0">
            <wp:extent cx="4972050" cy="3086100"/>
            <wp:effectExtent l="0" t="0" r="0" b="0"/>
            <wp:docPr id="360" name="Kuva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3086100"/>
                    </a:xfrm>
                    <a:prstGeom prst="rect">
                      <a:avLst/>
                    </a:prstGeom>
                    <a:noFill/>
                    <a:ln>
                      <a:noFill/>
                    </a:ln>
                  </pic:spPr>
                </pic:pic>
              </a:graphicData>
            </a:graphic>
          </wp:inline>
        </w:drawing>
      </w:r>
    </w:p>
    <w:p w:rsidR="000718A4" w:rsidRDefault="000718A4">
      <w:r>
        <w:t>Vastaa kuvaajaa käyttämällä kysymyksiin.</w:t>
      </w:r>
    </w:p>
    <w:p w:rsidR="000718A4" w:rsidRDefault="000718A4">
      <w:pPr>
        <w:pStyle w:val="abc-kohdat"/>
        <w:numPr>
          <w:ilvl w:val="0"/>
          <w:numId w:val="15"/>
        </w:numPr>
      </w:pPr>
      <w:r>
        <w:t>Milloin brittejä</w:t>
      </w:r>
      <w:r>
        <w:rPr>
          <w:color w:val="0000FF"/>
        </w:rPr>
        <w:t xml:space="preserve"> </w:t>
      </w:r>
      <w:r>
        <w:t>asui vähiten Suomessa?</w:t>
      </w:r>
    </w:p>
    <w:p w:rsidR="000718A4" w:rsidRDefault="000718A4">
      <w:pPr>
        <w:pStyle w:val="abc-kohdat"/>
        <w:numPr>
          <w:ilvl w:val="0"/>
          <w:numId w:val="15"/>
        </w:numPr>
      </w:pPr>
      <w:r>
        <w:t>Montako brittiä vuonna 2000 asui Suomessa?</w:t>
      </w:r>
    </w:p>
    <w:p w:rsidR="000718A4" w:rsidRDefault="000718A4">
      <w:pPr>
        <w:pStyle w:val="abc-kohdat"/>
        <w:numPr>
          <w:ilvl w:val="0"/>
          <w:numId w:val="15"/>
        </w:numPr>
      </w:pPr>
      <w:r>
        <w:t>Montako brittiä enemmän Suomessa asui vuonna 2003 kuin vuonna 1996?</w:t>
      </w:r>
    </w:p>
    <w:p w:rsidR="000718A4" w:rsidRDefault="000718A4"/>
    <w:p w:rsidR="000718A4" w:rsidRDefault="000718A4">
      <w:pPr>
        <w:pStyle w:val="tehtvt"/>
      </w:pPr>
    </w:p>
    <w:p w:rsidR="000718A4" w:rsidRDefault="000718A4">
      <w:r>
        <w:t>Kuvaaja esittää celsius- ja fahrenheitasteiden välistä riippuvuutta. Ilmoita fahrenheitaste</w:t>
      </w:r>
      <w:r>
        <w:t>i</w:t>
      </w:r>
      <w:r>
        <w:t>na</w:t>
      </w:r>
    </w:p>
    <w:p w:rsidR="000718A4" w:rsidRDefault="000718A4" w:rsidP="00B67E91">
      <w:pPr>
        <w:pStyle w:val="abc-kohdat"/>
        <w:numPr>
          <w:ilvl w:val="0"/>
          <w:numId w:val="167"/>
        </w:numPr>
      </w:pPr>
      <w:r>
        <w:t>lämpötila, jossa vesi jäätyy,</w:t>
      </w:r>
    </w:p>
    <w:p w:rsidR="000718A4" w:rsidRDefault="000718A4" w:rsidP="00B67E91">
      <w:pPr>
        <w:pStyle w:val="abc-kohdat"/>
        <w:numPr>
          <w:ilvl w:val="0"/>
          <w:numId w:val="167"/>
        </w:numPr>
      </w:pPr>
      <w:r>
        <w:t>lämpötila, jossa vesi kiehuu,</w:t>
      </w:r>
    </w:p>
    <w:p w:rsidR="000718A4" w:rsidRDefault="000718A4" w:rsidP="00B67E91">
      <w:pPr>
        <w:pStyle w:val="abc-kohdat"/>
        <w:numPr>
          <w:ilvl w:val="0"/>
          <w:numId w:val="167"/>
        </w:numPr>
      </w:pPr>
      <w:r>
        <w:t>ihmisen normaali ruumiinlämpötila.</w:t>
      </w:r>
    </w:p>
    <w:p w:rsidR="000718A4" w:rsidRDefault="000718A4">
      <w:pPr>
        <w:rPr>
          <w:b/>
          <w:bCs/>
        </w:rPr>
      </w:pPr>
      <w:r>
        <w:object w:dxaOrig="4889"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style="width:244.5pt;height:167.25pt" o:ole="">
            <v:imagedata r:id="rId14" o:title=""/>
          </v:shape>
          <o:OLEObject Type="Embed" ProgID="PBrush" ShapeID="_x0000_i1295" DrawAspect="Content" ObjectID="_1421093265" r:id="rId15"/>
        </w:object>
      </w:r>
    </w:p>
    <w:p w:rsidR="000718A4" w:rsidRDefault="000718A4"/>
    <w:p w:rsidR="000718A4" w:rsidRDefault="000718A4">
      <w:pPr>
        <w:pStyle w:val="tehtvt"/>
      </w:pPr>
    </w:p>
    <w:p w:rsidR="000718A4" w:rsidRDefault="000718A4">
      <w:r>
        <w:t xml:space="preserve">Vastaa kuvaajan perusteella kysymyksiin. </w:t>
      </w:r>
    </w:p>
    <w:p w:rsidR="000718A4" w:rsidRDefault="000718A4" w:rsidP="00B67E91">
      <w:pPr>
        <w:pStyle w:val="abc-kohdat"/>
        <w:numPr>
          <w:ilvl w:val="0"/>
          <w:numId w:val="171"/>
        </w:numPr>
      </w:pPr>
      <w:r>
        <w:t>Minkä ikäisenä murrosiän kasvupyrähdys on tytöillä huipussaan, entä pojilla?</w:t>
      </w:r>
    </w:p>
    <w:p w:rsidR="000718A4" w:rsidRDefault="000718A4" w:rsidP="00B67E91">
      <w:pPr>
        <w:pStyle w:val="abc-kohdat"/>
        <w:numPr>
          <w:ilvl w:val="0"/>
          <w:numId w:val="171"/>
        </w:numPr>
      </w:pPr>
      <w:r>
        <w:t>Kuinka monta vuotta murrosiän kasvupyrähdys kestää?</w:t>
      </w:r>
    </w:p>
    <w:p w:rsidR="000718A4" w:rsidRDefault="000718A4" w:rsidP="00B67E91">
      <w:pPr>
        <w:pStyle w:val="abc-kohdat"/>
        <w:numPr>
          <w:ilvl w:val="0"/>
          <w:numId w:val="171"/>
        </w:numPr>
      </w:pPr>
      <w:r>
        <w:t>Minkä ikäisenä tyttöjen pituuskasvu pysähtyy, entä pojilla?</w:t>
      </w:r>
    </w:p>
    <w:p w:rsidR="000718A4" w:rsidRDefault="000718A4" w:rsidP="00B67E91">
      <w:pPr>
        <w:pStyle w:val="abc-kohdat"/>
        <w:numPr>
          <w:ilvl w:val="0"/>
          <w:numId w:val="171"/>
        </w:numPr>
      </w:pPr>
      <w:r>
        <w:t>Kummatko ovat pidempia kahdeksan vuoden iässä?</w:t>
      </w:r>
    </w:p>
    <w:p w:rsidR="000718A4" w:rsidRDefault="00ED77CC">
      <w:r>
        <w:rPr>
          <w:noProof/>
          <w:lang w:eastAsia="fi-FI"/>
        </w:rPr>
        <w:lastRenderedPageBreak/>
        <w:drawing>
          <wp:inline distT="0" distB="0" distL="0" distR="0">
            <wp:extent cx="3714750" cy="2266950"/>
            <wp:effectExtent l="0" t="0" r="0" b="0"/>
            <wp:docPr id="362" name="Kuv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266950"/>
                    </a:xfrm>
                    <a:prstGeom prst="rect">
                      <a:avLst/>
                    </a:prstGeom>
                    <a:noFill/>
                    <a:ln>
                      <a:noFill/>
                    </a:ln>
                  </pic:spPr>
                </pic:pic>
              </a:graphicData>
            </a:graphic>
          </wp:inline>
        </w:drawing>
      </w:r>
    </w:p>
    <w:p w:rsidR="000718A4" w:rsidRDefault="000718A4"/>
    <w:p w:rsidR="000718A4" w:rsidRDefault="000718A4">
      <w:pPr>
        <w:pStyle w:val="tehtvt"/>
      </w:pPr>
    </w:p>
    <w:p w:rsidR="000718A4" w:rsidRDefault="000718A4">
      <w:r>
        <w:t>Oppilaat tekivät kokeen, jonka maksimipistemäärä oli 42 pistettä. Opettaja päätti arvostella kokeen seuraavasti: kymppiin vaadittiin 42 pistettä ja jos puolet oli oikein, sai arvosanaksi 6 ½. Opettaja piirsi näiden kahden pisteen avulla suoran, jolloin muodostui kuvaaja, josta mä</w:t>
      </w:r>
      <w:r>
        <w:t>ä</w:t>
      </w:r>
      <w:r>
        <w:t xml:space="preserve">räytyivät muut arvosanat. </w:t>
      </w:r>
    </w:p>
    <w:p w:rsidR="000718A4" w:rsidRDefault="000718A4"/>
    <w:p w:rsidR="000718A4" w:rsidRDefault="00ED77CC">
      <w:r>
        <w:rPr>
          <w:noProof/>
          <w:lang w:eastAsia="fi-FI"/>
        </w:rPr>
        <w:drawing>
          <wp:inline distT="0" distB="0" distL="0" distR="0">
            <wp:extent cx="2466975" cy="3305175"/>
            <wp:effectExtent l="0" t="0" r="9525" b="9525"/>
            <wp:docPr id="363" name="Kuv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3305175"/>
                    </a:xfrm>
                    <a:prstGeom prst="rect">
                      <a:avLst/>
                    </a:prstGeom>
                    <a:noFill/>
                    <a:ln>
                      <a:noFill/>
                    </a:ln>
                  </pic:spPr>
                </pic:pic>
              </a:graphicData>
            </a:graphic>
          </wp:inline>
        </w:drawing>
      </w:r>
    </w:p>
    <w:p w:rsidR="000718A4" w:rsidRDefault="000718A4"/>
    <w:p w:rsidR="000718A4" w:rsidRDefault="000718A4" w:rsidP="00B67E91">
      <w:pPr>
        <w:pStyle w:val="abc-kohdat"/>
        <w:numPr>
          <w:ilvl w:val="0"/>
          <w:numId w:val="177"/>
        </w:numPr>
      </w:pPr>
      <w:r>
        <w:t>Mitkä arvosanat saa pisteillä 24, 30 ja 38?</w:t>
      </w:r>
    </w:p>
    <w:p w:rsidR="000718A4" w:rsidRDefault="000718A4" w:rsidP="00B67E91">
      <w:pPr>
        <w:pStyle w:val="abc-kohdat"/>
        <w:numPr>
          <w:ilvl w:val="0"/>
          <w:numId w:val="177"/>
        </w:numPr>
      </w:pPr>
      <w:r>
        <w:t>Paljonko pisteitä vaaditaan arvosanoihin 7-, 8 ½  ja 9?</w:t>
      </w:r>
    </w:p>
    <w:p w:rsidR="000718A4" w:rsidRDefault="000718A4" w:rsidP="00B67E91">
      <w:pPr>
        <w:pStyle w:val="abc-kohdat"/>
        <w:numPr>
          <w:ilvl w:val="0"/>
          <w:numId w:val="177"/>
        </w:numPr>
      </w:pPr>
      <w:r>
        <w:t>Millä pistemäärällä saa arvosanan 5-?</w:t>
      </w:r>
    </w:p>
    <w:p w:rsidR="000718A4" w:rsidRDefault="000718A4"/>
    <w:p w:rsidR="000718A4" w:rsidRDefault="00ED77CC">
      <w:r>
        <w:rPr>
          <w:noProof/>
          <w:lang w:eastAsia="fi-FI"/>
        </w:rPr>
        <w:drawing>
          <wp:inline distT="0" distB="0" distL="0" distR="0">
            <wp:extent cx="3800475" cy="228600"/>
            <wp:effectExtent l="0" t="0" r="9525" b="0"/>
            <wp:docPr id="364" name="Kuva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0718A4" w:rsidRDefault="000718A4"/>
    <w:p w:rsidR="000718A4" w:rsidRDefault="000718A4">
      <w:pPr>
        <w:pStyle w:val="tehtvt"/>
      </w:pPr>
    </w:p>
    <w:p w:rsidR="000718A4" w:rsidRDefault="000718A4">
      <w:r>
        <w:t>Mikä kuvaajista sopisi kuvaamaan seuraavia asioita?</w:t>
      </w:r>
    </w:p>
    <w:p w:rsidR="000718A4" w:rsidRDefault="000718A4">
      <w:r>
        <w:object w:dxaOrig="5144" w:dyaOrig="1590">
          <v:shape id="_x0000_i1296" type="#_x0000_t75" style="width:257.25pt;height:79.5pt" o:ole="">
            <v:imagedata r:id="rId19" o:title=""/>
          </v:shape>
          <o:OLEObject Type="Embed" ProgID="PBrush" ShapeID="_x0000_i1296" DrawAspect="Content" ObjectID="_1421093266" r:id="rId20"/>
        </w:object>
      </w:r>
    </w:p>
    <w:p w:rsidR="000718A4" w:rsidRDefault="000718A4" w:rsidP="00B67E91">
      <w:pPr>
        <w:pStyle w:val="abc-kohdat"/>
        <w:numPr>
          <w:ilvl w:val="0"/>
          <w:numId w:val="169"/>
        </w:numPr>
      </w:pPr>
      <w:r>
        <w:t>Kangas maksaa 10 €/metri.</w:t>
      </w:r>
    </w:p>
    <w:p w:rsidR="000718A4" w:rsidRDefault="000718A4" w:rsidP="00B67E91">
      <w:pPr>
        <w:pStyle w:val="abc-kohdat"/>
        <w:numPr>
          <w:ilvl w:val="0"/>
          <w:numId w:val="169"/>
        </w:numPr>
      </w:pPr>
      <w:r>
        <w:t>Auton vuokra koostuu 100 €  perusmaksusta sekä joka kilometriltä velotettavasta 0,35 € kilometrikorvauksesta.</w:t>
      </w:r>
    </w:p>
    <w:p w:rsidR="000718A4" w:rsidRDefault="000718A4" w:rsidP="00B67E91">
      <w:pPr>
        <w:pStyle w:val="abc-kohdat"/>
        <w:numPr>
          <w:ilvl w:val="0"/>
          <w:numId w:val="169"/>
        </w:numPr>
      </w:pPr>
      <w:r>
        <w:t>Mansikat maksavat 3 €/kg, mutta, jos ostat yli 10 kg, on kilohinta 2,5 €.</w:t>
      </w:r>
    </w:p>
    <w:p w:rsidR="000718A4" w:rsidRDefault="000718A4">
      <w:pPr>
        <w:pStyle w:val="abc-kohdat"/>
        <w:numPr>
          <w:ilvl w:val="0"/>
          <w:numId w:val="0"/>
        </w:numPr>
      </w:pPr>
    </w:p>
    <w:p w:rsidR="000718A4" w:rsidRDefault="000718A4">
      <w:pPr>
        <w:pStyle w:val="tehtvt"/>
      </w:pPr>
    </w:p>
    <w:p w:rsidR="000718A4" w:rsidRDefault="000718A4">
      <w:r>
        <w:t>Taksimaksun hinta määräytyy seuraavasti: Perusmaksu on 3,87 € ja lisävelotus on 1,00 € k</w:t>
      </w:r>
      <w:r>
        <w:t>i</w:t>
      </w:r>
      <w:r>
        <w:t>lometriä kohti. Jos taksi joutuu pysähtymään välillä, on odotusmaksu 28,59 € tunnilta. Aune menee taksilla pankkiin. Taksi odottaa, kunnes Aune on saanut asiansa hoidettua ja kyyditsee vanhuksen takaisin kotiin. Mikä seuraavista kuvaajista sopii tilanteen kuvaamiseen?</w:t>
      </w:r>
    </w:p>
    <w:p w:rsidR="000718A4" w:rsidRDefault="000718A4">
      <w:r>
        <w:object w:dxaOrig="6736" w:dyaOrig="1665">
          <v:shape id="_x0000_i1297" type="#_x0000_t75" style="width:336.75pt;height:83.25pt" o:ole="">
            <v:imagedata r:id="rId21" o:title=""/>
          </v:shape>
          <o:OLEObject Type="Embed" ProgID="PBrush" ShapeID="_x0000_i1297" DrawAspect="Content" ObjectID="_1421093267" r:id="rId22"/>
        </w:object>
      </w:r>
    </w:p>
    <w:p w:rsidR="000718A4" w:rsidRDefault="000718A4"/>
    <w:p w:rsidR="000718A4" w:rsidRDefault="000718A4">
      <w:pPr>
        <w:pStyle w:val="tehtvt"/>
      </w:pPr>
    </w:p>
    <w:p w:rsidR="000718A4" w:rsidRDefault="000718A4">
      <w:r>
        <w:t>Suomessa on kesä, kun vuorokauden keskilämpötila on pysyvästi +10 ˚C yläpuolella. Syksy</w:t>
      </w:r>
      <w:r>
        <w:t>l</w:t>
      </w:r>
      <w:r>
        <w:t>lä keskilämpötila on pysyvästi  +10 ˚C ja 0 ˚C välillä. Talvella keskilämpötila on pysyvästi alle 0 ˚C ja keväällä pysyvästi 0 ˚C ja +10 ˚C välillä. Termiset vuodenajat määräytyvät lämp</w:t>
      </w:r>
      <w:r>
        <w:t>ö</w:t>
      </w:r>
      <w:r>
        <w:t xml:space="preserve">tilan tasoitetun vuosikäyrän avulla. </w:t>
      </w:r>
    </w:p>
    <w:p w:rsidR="000718A4" w:rsidRDefault="00ED77CC">
      <w:pPr>
        <w:pStyle w:val="NormaaliWWW"/>
      </w:pPr>
      <w:r>
        <w:rPr>
          <w:rFonts w:ascii="Arial" w:hAnsi="Arial" w:cs="Arial"/>
          <w:noProof/>
        </w:rPr>
        <w:lastRenderedPageBreak/>
        <w:drawing>
          <wp:inline distT="0" distB="0" distL="0" distR="0">
            <wp:extent cx="3333750" cy="3990975"/>
            <wp:effectExtent l="0" t="0" r="0" b="9525"/>
            <wp:docPr id="19" name="Kuva 19" descr="vuodenaikojen pitu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uodenaikojen pituud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3990975"/>
                    </a:xfrm>
                    <a:prstGeom prst="rect">
                      <a:avLst/>
                    </a:prstGeom>
                    <a:noFill/>
                    <a:ln>
                      <a:noFill/>
                    </a:ln>
                  </pic:spPr>
                </pic:pic>
              </a:graphicData>
            </a:graphic>
          </wp:inline>
        </w:drawing>
      </w:r>
    </w:p>
    <w:p w:rsidR="000718A4" w:rsidRDefault="000718A4">
      <w:r>
        <w:t>(Lähde: Ilmatieteenlaitos)</w:t>
      </w:r>
    </w:p>
    <w:p w:rsidR="000718A4" w:rsidRDefault="000718A4"/>
    <w:p w:rsidR="000718A4" w:rsidRDefault="000718A4" w:rsidP="00B67E91">
      <w:pPr>
        <w:pStyle w:val="abc-kohdat"/>
        <w:numPr>
          <w:ilvl w:val="0"/>
          <w:numId w:val="173"/>
        </w:numPr>
      </w:pPr>
      <w:r>
        <w:t>Mitä voit sanoa kesän ja talven pituudesta Turussa ja Sodankylässä?</w:t>
      </w:r>
    </w:p>
    <w:p w:rsidR="000718A4" w:rsidRDefault="000718A4" w:rsidP="00B67E91">
      <w:pPr>
        <w:pStyle w:val="abc-kohdat"/>
        <w:numPr>
          <w:ilvl w:val="0"/>
          <w:numId w:val="173"/>
        </w:numPr>
      </w:pPr>
      <w:r>
        <w:t>Kummassa kaupungissa on suuremmat lämpötilaerot vuodessa? Montako astetta lämpötila voi siellä vaihdella?</w:t>
      </w:r>
    </w:p>
    <w:p w:rsidR="000718A4" w:rsidRDefault="000718A4"/>
    <w:p w:rsidR="000718A4" w:rsidRDefault="000718A4">
      <w:pPr>
        <w:pStyle w:val="tehtvt"/>
      </w:pPr>
    </w:p>
    <w:p w:rsidR="000718A4" w:rsidRDefault="000718A4">
      <w:r>
        <w:t>Mikä kuvaajista sopii  tarinoihin?</w:t>
      </w:r>
    </w:p>
    <w:p w:rsidR="000718A4" w:rsidRDefault="000718A4">
      <w:r>
        <w:object w:dxaOrig="6749" w:dyaOrig="1530">
          <v:shape id="_x0000_i1025" type="#_x0000_t75" style="width:337.5pt;height:76.5pt" o:ole="">
            <v:imagedata r:id="rId24" o:title=""/>
          </v:shape>
          <o:OLEObject Type="Embed" ProgID="PBrush" ShapeID="_x0000_i1025" DrawAspect="Content" ObjectID="_1421093268" r:id="rId25"/>
        </w:object>
      </w:r>
    </w:p>
    <w:p w:rsidR="000718A4" w:rsidRDefault="000718A4" w:rsidP="00B67E91">
      <w:pPr>
        <w:pStyle w:val="abc-kohdat"/>
        <w:numPr>
          <w:ilvl w:val="0"/>
          <w:numId w:val="175"/>
        </w:numPr>
      </w:pPr>
      <w:r>
        <w:t>Puoli vuotta sitten aloin käymään lenkillä iltaisin. Aluksi kuntoni kohosi huimasti. Nyt kehitys on hidastunut, mutta juoksen kuitenkin viiden kilometrin lenkkini yhä nopeammin.</w:t>
      </w:r>
    </w:p>
    <w:p w:rsidR="000718A4" w:rsidRDefault="000718A4" w:rsidP="00B67E91">
      <w:pPr>
        <w:pStyle w:val="abc-kohdat"/>
        <w:numPr>
          <w:ilvl w:val="0"/>
          <w:numId w:val="175"/>
        </w:numPr>
      </w:pPr>
      <w:r>
        <w:t>Lenkkeilyn myötä painoni putosi ilahduttavasti. Jouluna nautiskelin hyvästä ruuasta ja lenkit jäivät viikoksi väliin, joten lihoin hieman takaisin, mutta sen jälkeen olen pysynyt hoikassa kunnossa.</w:t>
      </w:r>
    </w:p>
    <w:p w:rsidR="000718A4" w:rsidRDefault="000718A4"/>
    <w:p w:rsidR="000718A4" w:rsidRDefault="000718A4">
      <w:pPr>
        <w:pStyle w:val="tehtvt"/>
      </w:pPr>
    </w:p>
    <w:p w:rsidR="000718A4" w:rsidRDefault="000718A4">
      <w:r>
        <w:t>Kuvaajassa on esitetty väkivaltaisesti tai tapaturmaisesti kuolleiden miesten ja naisten luk</w:t>
      </w:r>
      <w:r>
        <w:t>u</w:t>
      </w:r>
      <w:r>
        <w:t>määrät eri ik</w:t>
      </w:r>
      <w:r>
        <w:t>ä</w:t>
      </w:r>
      <w:r>
        <w:t>ryhmittäin vuonna 1999.</w:t>
      </w:r>
    </w:p>
    <w:p w:rsidR="000718A4" w:rsidRDefault="000718A4"/>
    <w:p w:rsidR="000718A4" w:rsidRDefault="00ED77CC">
      <w:r>
        <w:rPr>
          <w:noProof/>
          <w:lang w:eastAsia="fi-FI"/>
        </w:rPr>
        <w:lastRenderedPageBreak/>
        <w:drawing>
          <wp:inline distT="0" distB="0" distL="0" distR="0">
            <wp:extent cx="4162425" cy="2428875"/>
            <wp:effectExtent l="0" t="0" r="9525"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425" cy="2428875"/>
                    </a:xfrm>
                    <a:prstGeom prst="rect">
                      <a:avLst/>
                    </a:prstGeom>
                    <a:noFill/>
                    <a:ln>
                      <a:noFill/>
                    </a:ln>
                  </pic:spPr>
                </pic:pic>
              </a:graphicData>
            </a:graphic>
          </wp:inline>
        </w:drawing>
      </w:r>
    </w:p>
    <w:p w:rsidR="000718A4" w:rsidRDefault="000718A4">
      <w:r>
        <w:t>(Lähde: Tilastokeskus)</w:t>
      </w:r>
    </w:p>
    <w:p w:rsidR="000718A4" w:rsidRDefault="000718A4"/>
    <w:p w:rsidR="000718A4" w:rsidRDefault="000718A4" w:rsidP="00B67E91">
      <w:pPr>
        <w:pStyle w:val="abc-kohdat"/>
        <w:numPr>
          <w:ilvl w:val="0"/>
          <w:numId w:val="179"/>
        </w:numPr>
      </w:pPr>
      <w:r>
        <w:t>Kirjoita muutama lause siitä, mitä kuvaaja kertoo väkivaltaan tai tapaturmaisesti kuollei</w:t>
      </w:r>
      <w:r>
        <w:t>s</w:t>
      </w:r>
      <w:r>
        <w:t>ta 1999.</w:t>
      </w:r>
    </w:p>
    <w:p w:rsidR="000718A4" w:rsidRDefault="000718A4" w:rsidP="00B67E91">
      <w:pPr>
        <w:pStyle w:val="abc-kohdat"/>
        <w:numPr>
          <w:ilvl w:val="0"/>
          <w:numId w:val="179"/>
        </w:numPr>
      </w:pPr>
      <w:r>
        <w:t>Mihin ikään asti väkivaltaan tai tapaturmaisesti kuolleiden miesten ja naisten määrä oli suunnilleen sama?</w:t>
      </w:r>
    </w:p>
    <w:p w:rsidR="000718A4" w:rsidRDefault="000718A4" w:rsidP="00B67E91">
      <w:pPr>
        <w:pStyle w:val="abc-kohdat"/>
        <w:numPr>
          <w:ilvl w:val="0"/>
          <w:numId w:val="179"/>
        </w:numPr>
      </w:pPr>
      <w:r>
        <w:t>Paljonko kuolleista oli 20-24 -vuotiaita naisia? Entä miehiä?</w:t>
      </w:r>
    </w:p>
    <w:p w:rsidR="000718A4" w:rsidRDefault="000718A4" w:rsidP="00B67E91">
      <w:pPr>
        <w:pStyle w:val="abc-kohdat"/>
        <w:numPr>
          <w:ilvl w:val="0"/>
          <w:numId w:val="179"/>
        </w:numPr>
      </w:pPr>
      <w:r>
        <w:t>Paljonko kuolleista oli 45-49 -vuotiaita naisia? Entä miehiä?</w:t>
      </w:r>
    </w:p>
    <w:p w:rsidR="000718A4" w:rsidRDefault="000718A4"/>
    <w:p w:rsidR="000718A4" w:rsidRDefault="000718A4">
      <w:pPr>
        <w:rPr>
          <w:sz w:val="20"/>
        </w:rPr>
      </w:pPr>
      <w:r>
        <w:rPr>
          <w:b/>
          <w:bCs/>
          <w:sz w:val="20"/>
        </w:rPr>
        <w:t xml:space="preserve">Huom! </w:t>
      </w:r>
      <w:r>
        <w:rPr>
          <w:sz w:val="20"/>
        </w:rPr>
        <w:t>Miehet joutuvat maksamaan tapaturmavakuutuksistaan melkein kaksi kertaa niin paljoin kuin naiset va</w:t>
      </w:r>
      <w:r>
        <w:rPr>
          <w:sz w:val="20"/>
        </w:rPr>
        <w:t>s</w:t>
      </w:r>
      <w:r>
        <w:rPr>
          <w:sz w:val="20"/>
        </w:rPr>
        <w:t>taavista vakuutuksista. Keksitkö syytä?</w:t>
      </w:r>
    </w:p>
    <w:p w:rsidR="000718A4" w:rsidRDefault="000718A4"/>
    <w:p w:rsidR="000718A4" w:rsidRDefault="000718A4">
      <w:pPr>
        <w:pStyle w:val="tehtvt"/>
      </w:pPr>
    </w:p>
    <w:p w:rsidR="000718A4" w:rsidRDefault="000718A4">
      <w:r>
        <w:t>Suomessa väkiluku oli 5 181 115 henkilöä tilastokeskuksen mukaan 31.12.2000. Väestön j</w:t>
      </w:r>
      <w:r>
        <w:t>a</w:t>
      </w:r>
      <w:r>
        <w:t>kautuminen on esitetty seuraavassa pylväsdiagrammin avulla. Mitä kaikkea voit väestöstä k</w:t>
      </w:r>
      <w:r>
        <w:t>u</w:t>
      </w:r>
      <w:r>
        <w:t>vaajan p</w:t>
      </w:r>
      <w:r>
        <w:t>e</w:t>
      </w:r>
      <w:r>
        <w:t>rusteella kertoa?</w:t>
      </w:r>
    </w:p>
    <w:p w:rsidR="000718A4" w:rsidRDefault="000718A4"/>
    <w:p w:rsidR="000718A4" w:rsidRDefault="00ED77CC">
      <w:pPr>
        <w:jc w:val="left"/>
      </w:pPr>
      <w:r>
        <w:rPr>
          <w:noProof/>
          <w:lang w:eastAsia="fi-FI"/>
        </w:rPr>
        <w:drawing>
          <wp:inline distT="0" distB="0" distL="0" distR="0">
            <wp:extent cx="5095875" cy="2828925"/>
            <wp:effectExtent l="0" t="0" r="0" b="0"/>
            <wp:docPr id="22" name="Objekti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18A4" w:rsidRDefault="000718A4">
      <w:r>
        <w:t>(Lähde: Tilastokeskus)</w:t>
      </w:r>
    </w:p>
    <w:p w:rsidR="000718A4" w:rsidRDefault="000718A4"/>
    <w:p w:rsidR="00ED7FF3" w:rsidRDefault="00ED7FF3"/>
    <w:p w:rsidR="000718A4" w:rsidRDefault="000718A4">
      <w:pPr>
        <w:pStyle w:val="tehtvt"/>
      </w:pPr>
    </w:p>
    <w:p w:rsidR="000718A4" w:rsidRDefault="000718A4">
      <w:r>
        <w:t>Pylväsdiagrammin avulla on esitetty EU:n jäsenmaissa vuonna 1996 niiden yli 16-vuotiaiden osuus väestöstä, joilla on toimintakykyä haittaava  pitkäaikaissairaus.</w:t>
      </w:r>
      <w:r>
        <w:rPr>
          <w:rFonts w:ascii="Arial" w:hAnsi="Arial" w:cs="Arial"/>
          <w:color w:val="000000"/>
        </w:rPr>
        <w:t> </w:t>
      </w:r>
    </w:p>
    <w:p w:rsidR="000718A4" w:rsidRDefault="00ED77CC">
      <w:r>
        <w:rPr>
          <w:noProof/>
          <w:lang w:eastAsia="fi-FI"/>
        </w:rPr>
        <w:drawing>
          <wp:inline distT="0" distB="0" distL="0" distR="0">
            <wp:extent cx="4619625" cy="2724150"/>
            <wp:effectExtent l="0" t="0" r="0" b="0"/>
            <wp:docPr id="23" name="Objekti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18A4" w:rsidRDefault="000718A4">
      <w:r>
        <w:t>(Lähde: Tilastokeskus)</w:t>
      </w:r>
    </w:p>
    <w:p w:rsidR="000718A4" w:rsidRDefault="000718A4"/>
    <w:p w:rsidR="000718A4" w:rsidRDefault="000718A4" w:rsidP="00B67E91">
      <w:pPr>
        <w:pStyle w:val="abc-kohdat"/>
        <w:numPr>
          <w:ilvl w:val="0"/>
          <w:numId w:val="206"/>
        </w:numPr>
      </w:pPr>
      <w:r>
        <w:t>Missä maissa on miehillä enemmän haittaavaa pitkäaikaissairastavuutta, kuin naisilla?</w:t>
      </w:r>
    </w:p>
    <w:p w:rsidR="000718A4" w:rsidRDefault="000718A4" w:rsidP="00B67E91">
      <w:pPr>
        <w:pStyle w:val="abc-kohdat"/>
        <w:numPr>
          <w:ilvl w:val="0"/>
          <w:numId w:val="206"/>
        </w:numPr>
      </w:pPr>
      <w:r>
        <w:t>Monellako prosentilla naisista on Suomessa haittaava pitkäaikaissairaus entä miehistä?</w:t>
      </w:r>
    </w:p>
    <w:p w:rsidR="000718A4" w:rsidRDefault="000718A4" w:rsidP="00B67E91">
      <w:pPr>
        <w:pStyle w:val="abc-kohdat"/>
        <w:numPr>
          <w:ilvl w:val="0"/>
          <w:numId w:val="206"/>
        </w:numPr>
      </w:pPr>
      <w:r>
        <w:t>Missä maassa naiset ovat keskimääräisesti terveempiä entä miehet?</w:t>
      </w:r>
    </w:p>
    <w:p w:rsidR="000718A4" w:rsidRDefault="000718A4" w:rsidP="00B67E91">
      <w:pPr>
        <w:pStyle w:val="abc-kohdat"/>
        <w:numPr>
          <w:ilvl w:val="0"/>
          <w:numId w:val="206"/>
        </w:numPr>
      </w:pPr>
      <w:r>
        <w:t>Miten kuvailisit Suomalaisia pylväsdiagrammin perusteella?</w:t>
      </w:r>
    </w:p>
    <w:p w:rsidR="000718A4" w:rsidRDefault="000718A4">
      <w:pPr>
        <w:pStyle w:val="Teksti"/>
        <w:rPr>
          <w:u w:val="single"/>
          <w:lang w:val="fi-FI"/>
        </w:rPr>
      </w:pPr>
    </w:p>
    <w:p w:rsidR="000718A4" w:rsidRDefault="00ED77CC">
      <w:pPr>
        <w:pStyle w:val="Leipteksti2"/>
      </w:pPr>
      <w:r>
        <w:rPr>
          <w:noProof/>
          <w:lang w:eastAsia="fi-FI"/>
        </w:rPr>
        <w:drawing>
          <wp:inline distT="0" distB="0" distL="0" distR="0">
            <wp:extent cx="3724275" cy="238125"/>
            <wp:effectExtent l="0" t="0" r="9525" b="952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0718A4" w:rsidRDefault="000718A4">
      <w:pPr>
        <w:pStyle w:val="Leipteksti2"/>
      </w:pPr>
    </w:p>
    <w:p w:rsidR="000718A4" w:rsidRDefault="000718A4">
      <w:pPr>
        <w:pStyle w:val="tehtvt"/>
      </w:pPr>
    </w:p>
    <w:p w:rsidR="000718A4" w:rsidRDefault="000718A4">
      <w:r>
        <w:object w:dxaOrig="6046" w:dyaOrig="5296">
          <v:shape id="_x0000_i1026" type="#_x0000_t75" style="width:302.25pt;height:264.75pt" o:ole="" fillcolor="window">
            <v:imagedata r:id="rId30" o:title=""/>
          </v:shape>
          <o:OLEObject Type="Embed" ProgID="PBrush" ShapeID="_x0000_i1026" DrawAspect="Content" ObjectID="_1421093269" r:id="rId31"/>
        </w:object>
      </w:r>
    </w:p>
    <w:p w:rsidR="000718A4" w:rsidRDefault="000718A4"/>
    <w:p w:rsidR="000718A4" w:rsidRDefault="000718A4">
      <w:r>
        <w:t xml:space="preserve">Yläpuolella on kuvaaja, johon on piirretty Mikon pyöräilemä matka ajan suhteen. </w:t>
      </w:r>
    </w:p>
    <w:p w:rsidR="000718A4" w:rsidRDefault="000718A4" w:rsidP="00B67E91">
      <w:pPr>
        <w:pStyle w:val="abc-kohdat"/>
        <w:numPr>
          <w:ilvl w:val="0"/>
          <w:numId w:val="181"/>
        </w:numPr>
      </w:pPr>
      <w:r>
        <w:lastRenderedPageBreak/>
        <w:t>Millä nopeudella Mikko pyöräilee?</w:t>
      </w:r>
    </w:p>
    <w:p w:rsidR="000718A4" w:rsidRDefault="000718A4" w:rsidP="00B67E91">
      <w:pPr>
        <w:pStyle w:val="abc-kohdat"/>
        <w:numPr>
          <w:ilvl w:val="0"/>
          <w:numId w:val="181"/>
        </w:numPr>
      </w:pPr>
      <w:r>
        <w:t>Kuinka pitkän matkan Mikko on pyöräillyt 7 tunnin kuluttua?</w:t>
      </w:r>
    </w:p>
    <w:p w:rsidR="000718A4" w:rsidRDefault="000718A4" w:rsidP="00B67E91">
      <w:pPr>
        <w:pStyle w:val="abc-kohdat"/>
        <w:numPr>
          <w:ilvl w:val="0"/>
          <w:numId w:val="181"/>
        </w:numPr>
      </w:pPr>
      <w:r>
        <w:t>Kuinka pitkän matkan Mikko on pyöräillyt 10 tunnin kuluttua?</w:t>
      </w:r>
    </w:p>
    <w:p w:rsidR="000718A4" w:rsidRDefault="000718A4" w:rsidP="00B67E91">
      <w:pPr>
        <w:pStyle w:val="abc-kohdat"/>
        <w:numPr>
          <w:ilvl w:val="0"/>
          <w:numId w:val="181"/>
        </w:numPr>
      </w:pPr>
      <w:r>
        <w:t xml:space="preserve">Pyöräileekö Mikko tasaisella nopeudella vai vaihteleeko nopeus? </w:t>
      </w:r>
    </w:p>
    <w:p w:rsidR="000718A4" w:rsidRDefault="000718A4">
      <w:pPr>
        <w:pStyle w:val="tehtvt"/>
        <w:numPr>
          <w:ilvl w:val="0"/>
          <w:numId w:val="0"/>
        </w:numPr>
      </w:pPr>
    </w:p>
    <w:p w:rsidR="000718A4" w:rsidRDefault="000718A4">
      <w:pPr>
        <w:pStyle w:val="tehtvt"/>
      </w:pPr>
    </w:p>
    <w:p w:rsidR="000718A4" w:rsidRDefault="000718A4">
      <w:pPr>
        <w:rPr>
          <w:color w:val="16457E"/>
        </w:rPr>
      </w:pPr>
      <w:r>
        <w:t xml:space="preserve">Alla oleva kuvaaja osoittaa, miten kilpa-auton nopeus vaihtelee tasaisella 3 kilometrin </w:t>
      </w:r>
      <w:r>
        <w:br/>
        <w:t xml:space="preserve">radalla sen toisen ratakierroksen aikana. </w:t>
      </w:r>
    </w:p>
    <w:p w:rsidR="000718A4" w:rsidRDefault="00ED77CC">
      <w:r>
        <w:rPr>
          <w:noProof/>
          <w:lang w:eastAsia="fi-FI"/>
        </w:rPr>
        <w:drawing>
          <wp:inline distT="0" distB="0" distL="0" distR="0">
            <wp:extent cx="5715000" cy="2466975"/>
            <wp:effectExtent l="0" t="0" r="0" b="9525"/>
            <wp:docPr id="26" name="Kuva 26" descr="KI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LP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p w:rsidR="000718A4" w:rsidRDefault="000718A4" w:rsidP="00B67E91">
      <w:pPr>
        <w:pStyle w:val="abc-kohdat"/>
        <w:numPr>
          <w:ilvl w:val="0"/>
          <w:numId w:val="183"/>
        </w:numPr>
      </w:pPr>
      <w:r>
        <w:t>Miten pitk</w:t>
      </w:r>
      <w:r>
        <w:rPr>
          <w:rFonts w:hint="eastAsia"/>
        </w:rPr>
        <w:t>ä</w:t>
      </w:r>
      <w:r>
        <w:t xml:space="preserve"> matka on arviolta l</w:t>
      </w:r>
      <w:r>
        <w:rPr>
          <w:rFonts w:hint="eastAsia"/>
        </w:rPr>
        <w:t>ä</w:t>
      </w:r>
      <w:r>
        <w:t>ht</w:t>
      </w:r>
      <w:r>
        <w:rPr>
          <w:rFonts w:hint="eastAsia"/>
        </w:rPr>
        <w:t>ö</w:t>
      </w:r>
      <w:r>
        <w:t>viivalta radan pisimm</w:t>
      </w:r>
      <w:r>
        <w:rPr>
          <w:rFonts w:hint="eastAsia"/>
        </w:rPr>
        <w:t>ä</w:t>
      </w:r>
      <w:r>
        <w:t xml:space="preserve">n suoran osan alkuun? </w:t>
      </w:r>
    </w:p>
    <w:p w:rsidR="000718A4" w:rsidRDefault="000718A4" w:rsidP="00B67E91">
      <w:pPr>
        <w:pStyle w:val="abc-kohdat"/>
        <w:numPr>
          <w:ilvl w:val="0"/>
          <w:numId w:val="183"/>
        </w:numPr>
      </w:pPr>
      <w:r>
        <w:t>Miss</w:t>
      </w:r>
      <w:r>
        <w:rPr>
          <w:rFonts w:hint="eastAsia"/>
        </w:rPr>
        <w:t>ä</w:t>
      </w:r>
      <w:r>
        <w:t xml:space="preserve"> nopeus oli alhaisimmillaan toisen kierroksen aikana?</w:t>
      </w:r>
    </w:p>
    <w:p w:rsidR="000718A4" w:rsidRDefault="000718A4" w:rsidP="00B67E91">
      <w:pPr>
        <w:pStyle w:val="abc-kohdat"/>
        <w:numPr>
          <w:ilvl w:val="0"/>
          <w:numId w:val="183"/>
        </w:numPr>
      </w:pPr>
      <w:r>
        <w:t>Mit</w:t>
      </w:r>
      <w:r>
        <w:rPr>
          <w:rFonts w:hint="eastAsia"/>
        </w:rPr>
        <w:t>ä</w:t>
      </w:r>
      <w:r>
        <w:t xml:space="preserve"> voit sanoa auton nopeudesta 2,6 km ja 2,8 km v</w:t>
      </w:r>
      <w:r>
        <w:rPr>
          <w:rFonts w:hint="eastAsia"/>
        </w:rPr>
        <w:t>ä</w:t>
      </w:r>
      <w:r>
        <w:t>lill</w:t>
      </w:r>
      <w:r>
        <w:rPr>
          <w:rFonts w:hint="eastAsia"/>
        </w:rPr>
        <w:t>ä</w:t>
      </w:r>
      <w:r>
        <w:t>?</w:t>
      </w:r>
    </w:p>
    <w:p w:rsidR="000718A4" w:rsidRDefault="000718A4" w:rsidP="00B67E91">
      <w:pPr>
        <w:pStyle w:val="abc-kohdat"/>
        <w:numPr>
          <w:ilvl w:val="0"/>
          <w:numId w:val="183"/>
        </w:numPr>
      </w:pPr>
      <w:r>
        <w:t>Mill</w:t>
      </w:r>
      <w:r>
        <w:rPr>
          <w:rFonts w:hint="eastAsia"/>
        </w:rPr>
        <w:t>ä</w:t>
      </w:r>
      <w:r>
        <w:t xml:space="preserve"> n</w:t>
      </w:r>
      <w:r>
        <w:rPr>
          <w:rFonts w:hint="eastAsia"/>
        </w:rPr>
        <w:t>ä</w:t>
      </w:r>
      <w:r>
        <w:t>ist</w:t>
      </w:r>
      <w:r>
        <w:rPr>
          <w:rFonts w:hint="eastAsia"/>
        </w:rPr>
        <w:t>ä</w:t>
      </w:r>
      <w:r>
        <w:t xml:space="preserve"> radoista autoa ajettiin, jotta tuloksena oli aiemmin esitetty kuvaaja?</w:t>
      </w:r>
    </w:p>
    <w:p w:rsidR="000718A4" w:rsidRDefault="000718A4">
      <w:pPr>
        <w:jc w:val="left"/>
      </w:pPr>
    </w:p>
    <w:p w:rsidR="000718A4" w:rsidRDefault="00ED77CC">
      <w:pPr>
        <w:jc w:val="left"/>
      </w:pPr>
      <w:r>
        <w:rPr>
          <w:noProof/>
          <w:lang w:eastAsia="fi-FI"/>
        </w:rPr>
        <w:drawing>
          <wp:inline distT="0" distB="0" distL="0" distR="0">
            <wp:extent cx="4457700" cy="3228975"/>
            <wp:effectExtent l="0" t="0" r="0" b="9525"/>
            <wp:docPr id="27" name="Kuva 27"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IV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p w:rsidR="000718A4" w:rsidRDefault="000718A4">
      <w:pPr>
        <w:jc w:val="left"/>
      </w:pPr>
      <w:r>
        <w:t>(Lähde: Kansainvälinen oppimistulosten arviointiohjelma, Pisa)</w:t>
      </w:r>
    </w:p>
    <w:p w:rsidR="000718A4" w:rsidRDefault="000718A4">
      <w:pPr>
        <w:pStyle w:val="vastaus"/>
      </w:pPr>
    </w:p>
    <w:p w:rsidR="000718A4" w:rsidRDefault="000718A4">
      <w:pPr>
        <w:pStyle w:val="tehtvt"/>
      </w:pPr>
    </w:p>
    <w:p w:rsidR="000718A4" w:rsidRDefault="000718A4">
      <w:pPr>
        <w:jc w:val="left"/>
      </w:pPr>
      <w:r>
        <w:t>”Simpukka"-diagrammi esittää ajoneuvon teoreettisen pysäytysmatkan hyvissä jarrutusol</w:t>
      </w:r>
      <w:r>
        <w:t>o</w:t>
      </w:r>
      <w:r>
        <w:t xml:space="preserve">suhteissa sekä nopeuden ja pysähtymismatkan riippuvuuden.  </w:t>
      </w:r>
    </w:p>
    <w:p w:rsidR="000718A4" w:rsidRDefault="00ED77CC">
      <w:pPr>
        <w:pStyle w:val="NormaaliWWW"/>
        <w:rPr>
          <w:rFonts w:ascii="Arial" w:hAnsi="Arial" w:cs="Arial"/>
        </w:rPr>
      </w:pPr>
      <w:r>
        <w:rPr>
          <w:rFonts w:ascii="Arial" w:hAnsi="Arial" w:cs="Arial"/>
          <w:noProof/>
        </w:rPr>
        <w:lastRenderedPageBreak/>
        <w:drawing>
          <wp:inline distT="0" distB="0" distL="0" distR="0">
            <wp:extent cx="5934075" cy="5876925"/>
            <wp:effectExtent l="0" t="0" r="9525" b="9525"/>
            <wp:docPr id="28" name="Kuva 28" descr="Kuvio jarrutuks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vio jarrutukses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5876925"/>
                    </a:xfrm>
                    <a:prstGeom prst="rect">
                      <a:avLst/>
                    </a:prstGeom>
                    <a:noFill/>
                    <a:ln>
                      <a:noFill/>
                    </a:ln>
                  </pic:spPr>
                </pic:pic>
              </a:graphicData>
            </a:graphic>
          </wp:inline>
        </w:drawing>
      </w:r>
    </w:p>
    <w:p w:rsidR="000718A4" w:rsidRDefault="000718A4">
      <w:pPr>
        <w:jc w:val="left"/>
        <w:rPr>
          <w:color w:val="BA4A00"/>
        </w:rPr>
      </w:pPr>
      <w:r>
        <w:t>(Lähde: Kansainvälinen oppimistulosten arviointiohjelma, Pisa)</w:t>
      </w:r>
    </w:p>
    <w:p w:rsidR="000718A4" w:rsidRDefault="000718A4">
      <w:pPr>
        <w:jc w:val="left"/>
        <w:rPr>
          <w:color w:val="BA4A00"/>
        </w:rPr>
      </w:pPr>
    </w:p>
    <w:p w:rsidR="000718A4" w:rsidRDefault="000718A4">
      <w:pPr>
        <w:jc w:val="left"/>
      </w:pPr>
      <w:r>
        <w:t>Määritä ajoneuvon etenemä matka kuljettajan reaktioaikana, kokonaisuudessaan edetty matka ennen pysähtymistä, pysähtymiseen kuluva aika ja jarrutuksen aikana edetty matka seuraavi</w:t>
      </w:r>
      <w:r>
        <w:t>s</w:t>
      </w:r>
      <w:r>
        <w:t>sa nopeuksissa:</w:t>
      </w:r>
    </w:p>
    <w:p w:rsidR="000718A4" w:rsidRDefault="000718A4" w:rsidP="00B67E91">
      <w:pPr>
        <w:pStyle w:val="abc-kohdat"/>
        <w:numPr>
          <w:ilvl w:val="0"/>
          <w:numId w:val="202"/>
        </w:numPr>
        <w:rPr>
          <w:lang w:val="sv-SE"/>
        </w:rPr>
      </w:pPr>
      <w:r>
        <w:rPr>
          <w:lang w:val="sv-SE"/>
        </w:rPr>
        <w:t>90 km/h</w:t>
      </w:r>
    </w:p>
    <w:p w:rsidR="000718A4" w:rsidRDefault="000718A4" w:rsidP="00B67E91">
      <w:pPr>
        <w:pStyle w:val="abc-kohdat"/>
        <w:numPr>
          <w:ilvl w:val="0"/>
          <w:numId w:val="202"/>
        </w:numPr>
        <w:rPr>
          <w:lang w:val="sv-SE"/>
        </w:rPr>
      </w:pPr>
      <w:r>
        <w:rPr>
          <w:lang w:val="sv-SE"/>
        </w:rPr>
        <w:t>120 km/h</w:t>
      </w:r>
    </w:p>
    <w:p w:rsidR="000718A4" w:rsidRDefault="000718A4" w:rsidP="00B67E91">
      <w:pPr>
        <w:pStyle w:val="abc-kohdat"/>
        <w:numPr>
          <w:ilvl w:val="0"/>
          <w:numId w:val="202"/>
        </w:numPr>
        <w:rPr>
          <w:lang w:val="sv-SE"/>
        </w:rPr>
      </w:pPr>
      <w:r>
        <w:t>180 km/h</w:t>
      </w:r>
      <w:r>
        <w:rPr>
          <w:rFonts w:ascii="Arial" w:hAnsi="Arial" w:cs="Arial"/>
        </w:rPr>
        <w:t xml:space="preserve"> </w:t>
      </w:r>
    </w:p>
    <w:p w:rsidR="000718A4" w:rsidRDefault="000718A4" w:rsidP="00B67E91">
      <w:pPr>
        <w:pStyle w:val="abc-kohdat"/>
        <w:numPr>
          <w:ilvl w:val="0"/>
          <w:numId w:val="202"/>
        </w:numPr>
        <w:rPr>
          <w:lang w:val="sv-SE"/>
        </w:rPr>
      </w:pPr>
      <w:r>
        <w:t>Miten käy jarrutusmatkalle, kun nopeus kaksinkertaistuu?</w:t>
      </w:r>
    </w:p>
    <w:p w:rsidR="000718A4" w:rsidRDefault="000718A4"/>
    <w:p w:rsidR="000718A4" w:rsidRDefault="000718A4"/>
    <w:p w:rsidR="000718A4" w:rsidRDefault="000718A4">
      <w:pPr>
        <w:pStyle w:val="otsikot"/>
      </w:pPr>
      <w:r>
        <w:br w:type="page"/>
      </w:r>
      <w:bookmarkStart w:id="13" w:name="_Toc1959408"/>
      <w:bookmarkStart w:id="14" w:name="_Toc1963574"/>
      <w:bookmarkStart w:id="15" w:name="_Toc1967295"/>
      <w:bookmarkStart w:id="16" w:name="_Toc1967522"/>
      <w:bookmarkStart w:id="17" w:name="_Toc1979914"/>
      <w:bookmarkStart w:id="18" w:name="_Toc3790667"/>
      <w:bookmarkStart w:id="19" w:name="_Toc3791557"/>
      <w:bookmarkStart w:id="20" w:name="_Toc4482416"/>
      <w:bookmarkStart w:id="21" w:name="_Toc6064466"/>
      <w:bookmarkStart w:id="22" w:name="_Toc8235489"/>
      <w:bookmarkStart w:id="23" w:name="_Toc8531126"/>
      <w:bookmarkStart w:id="24" w:name="_Toc8988262"/>
      <w:bookmarkStart w:id="25" w:name="_Toc91581188"/>
      <w:bookmarkStart w:id="26" w:name="_Toc201986858"/>
      <w:bookmarkStart w:id="27" w:name="_Toc205452106"/>
      <w:bookmarkStart w:id="28" w:name="_Toc342986470"/>
      <w:bookmarkStart w:id="29" w:name="_Toc342988885"/>
      <w:bookmarkStart w:id="30" w:name="_Toc342995059"/>
      <w:bookmarkStart w:id="31" w:name="_Toc342995780"/>
      <w:bookmarkStart w:id="32" w:name="_Toc343014132"/>
      <w:bookmarkStart w:id="33" w:name="_Toc343017129"/>
      <w:bookmarkStart w:id="34" w:name="_Toc343019168"/>
      <w:bookmarkStart w:id="35" w:name="_Toc343074367"/>
      <w:r>
        <w:lastRenderedPageBreak/>
        <w:t>Pylväs- ja viivadiagrammi</w:t>
      </w:r>
      <w:bookmarkEnd w:id="25"/>
      <w:bookmarkEnd w:id="26"/>
      <w:bookmarkEnd w:id="27"/>
      <w:bookmarkEnd w:id="28"/>
      <w:bookmarkEnd w:id="29"/>
      <w:bookmarkEnd w:id="30"/>
      <w:bookmarkEnd w:id="31"/>
      <w:bookmarkEnd w:id="32"/>
      <w:bookmarkEnd w:id="33"/>
      <w:bookmarkEnd w:id="34"/>
      <w:bookmarkEnd w:id="35"/>
      <w:r>
        <w:t xml:space="preserve">  </w:t>
      </w:r>
      <w:bookmarkEnd w:id="13"/>
      <w:bookmarkEnd w:id="14"/>
      <w:bookmarkEnd w:id="15"/>
      <w:bookmarkEnd w:id="16"/>
      <w:bookmarkEnd w:id="17"/>
      <w:bookmarkEnd w:id="18"/>
      <w:bookmarkEnd w:id="19"/>
      <w:bookmarkEnd w:id="20"/>
      <w:bookmarkEnd w:id="21"/>
      <w:bookmarkEnd w:id="22"/>
      <w:bookmarkEnd w:id="23"/>
      <w:bookmarkEnd w:id="24"/>
    </w:p>
    <w:p w:rsidR="000718A4" w:rsidRDefault="000718A4">
      <w:pPr>
        <w:pStyle w:val="Vliotsikko2"/>
        <w:numPr>
          <w:ilvl w:val="0"/>
          <w:numId w:val="0"/>
        </w:numPr>
        <w:rPr>
          <w:b w:val="0"/>
          <w:bCs/>
        </w:rPr>
      </w:pPr>
    </w:p>
    <w:p w:rsidR="000718A4" w:rsidRDefault="000718A4">
      <w:pPr>
        <w:pStyle w:val="Vliotsikko2"/>
        <w:numPr>
          <w:ilvl w:val="0"/>
          <w:numId w:val="0"/>
        </w:numPr>
        <w:rPr>
          <w:b w:val="0"/>
          <w:bCs/>
        </w:rPr>
      </w:pPr>
    </w:p>
    <w:p w:rsidR="000718A4" w:rsidRDefault="00ED77CC">
      <w:pPr>
        <w:rPr>
          <w:bCs/>
        </w:rPr>
      </w:pPr>
      <w:r>
        <w:rPr>
          <w:bCs/>
          <w:noProof/>
          <w:lang w:eastAsia="fi-FI"/>
        </w:rPr>
        <mc:AlternateContent>
          <mc:Choice Requires="wps">
            <w:drawing>
              <wp:inline distT="0" distB="0" distL="0" distR="0">
                <wp:extent cx="5715000" cy="518795"/>
                <wp:effectExtent l="9525" t="9525" r="9525" b="5080"/>
                <wp:docPr id="5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8795"/>
                        </a:xfrm>
                        <a:prstGeom prst="rect">
                          <a:avLst/>
                        </a:prstGeom>
                        <a:solidFill>
                          <a:srgbClr val="FFCC99"/>
                        </a:solidFill>
                        <a:ln w="9525">
                          <a:solidFill>
                            <a:srgbClr val="FFCC99"/>
                          </a:solidFill>
                          <a:miter lim="800000"/>
                          <a:headEnd/>
                          <a:tailEnd/>
                        </a:ln>
                      </wps:spPr>
                      <wps:txbx>
                        <w:txbxContent>
                          <w:p w:rsidR="00261939" w:rsidRDefault="00261939">
                            <w:r>
                              <w:rPr>
                                <w:i/>
                                <w:iCs/>
                              </w:rPr>
                              <w:t>Pylväsdiagrammi</w:t>
                            </w:r>
                            <w:r>
                              <w:t xml:space="preserve"> muodostuu pystypylväistä. Jos pylväät on piirretty vaakasuoraan, puh</w:t>
                            </w:r>
                            <w:r>
                              <w:t>u</w:t>
                            </w:r>
                            <w:r>
                              <w:t xml:space="preserve">taan usein </w:t>
                            </w:r>
                            <w:r>
                              <w:rPr>
                                <w:i/>
                                <w:iCs/>
                              </w:rPr>
                              <w:t>palkkidiagrammista</w:t>
                            </w:r>
                            <w:r>
                              <w:t>.</w:t>
                            </w:r>
                          </w:p>
                          <w:p w:rsidR="00261939" w:rsidRDefault="00261939"/>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15" o:spid="_x0000_s1026" type="#_x0000_t202" style="width:450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" fillcolor="#fc9" strokecolor="#fc9">
                <v:textbox>
                  <w:txbxContent>
                    <w:p w:rsidR="00261939" w:rsidRDefault="00261939">
                      <w:r>
                        <w:rPr>
                          <w:i/>
                          <w:iCs/>
                        </w:rPr>
                        <w:t>Pylväsdiagrammi</w:t>
                      </w:r>
                      <w:r>
                        <w:t xml:space="preserve"> muodostuu pystypylväistä. Jos pylväät on piirretty vaakasuoraan, puh</w:t>
                      </w:r>
                      <w:r>
                        <w:t>u</w:t>
                      </w:r>
                      <w:r>
                        <w:t xml:space="preserve">taan usein </w:t>
                      </w:r>
                      <w:r>
                        <w:rPr>
                          <w:i/>
                          <w:iCs/>
                        </w:rPr>
                        <w:t>palkkidiagrammista</w:t>
                      </w:r>
                      <w:r>
                        <w:t>.</w:t>
                      </w:r>
                    </w:p>
                    <w:p w:rsidR="00261939" w:rsidRDefault="00261939"/>
                  </w:txbxContent>
                </v:textbox>
                <w10:anchorlock/>
              </v:shape>
            </w:pict>
          </mc:Fallback>
        </mc:AlternateContent>
      </w:r>
    </w:p>
    <w:p w:rsidR="000718A4" w:rsidRDefault="000718A4">
      <w:pPr>
        <w:rPr>
          <w:bCs/>
          <w:i/>
          <w:iCs/>
        </w:rPr>
      </w:pPr>
    </w:p>
    <w:p w:rsidR="000718A4" w:rsidRDefault="000718A4">
      <w:pPr>
        <w:rPr>
          <w:bCs/>
        </w:rPr>
      </w:pPr>
      <w:r>
        <w:rPr>
          <w:bCs/>
        </w:rPr>
        <w:t>Pylväsdiagrammilla havainnollistetaan kokonaisuuden jakautumista osiin tai vertaillaan su</w:t>
      </w:r>
      <w:r>
        <w:rPr>
          <w:bCs/>
        </w:rPr>
        <w:t>u</w:t>
      </w:r>
      <w:r>
        <w:rPr>
          <w:bCs/>
        </w:rPr>
        <w:t xml:space="preserve">ruussuhteita. </w:t>
      </w:r>
    </w:p>
    <w:p w:rsidR="000718A4" w:rsidRDefault="000718A4">
      <w:pPr>
        <w:rPr>
          <w:bCs/>
        </w:rPr>
      </w:pPr>
    </w:p>
    <w:p w:rsidR="00C71FD4" w:rsidRDefault="00C71FD4">
      <w:pPr>
        <w:rPr>
          <w:bCs/>
        </w:rPr>
      </w:pPr>
    </w:p>
    <w:p w:rsidR="000718A4" w:rsidRDefault="00ED77CC">
      <w:pPr>
        <w:rPr>
          <w:bCs/>
        </w:rPr>
      </w:pPr>
      <w:r>
        <w:rPr>
          <w:bCs/>
          <w:noProof/>
          <w:lang w:eastAsia="fi-FI"/>
        </w:rPr>
        <w:drawing>
          <wp:inline distT="0" distB="0" distL="0" distR="0">
            <wp:extent cx="5753100" cy="1152525"/>
            <wp:effectExtent l="0" t="0" r="0" b="952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noFill/>
                    <a:ln>
                      <a:noFill/>
                    </a:ln>
                  </pic:spPr>
                </pic:pic>
              </a:graphicData>
            </a:graphic>
          </wp:inline>
        </w:drawing>
      </w:r>
    </w:p>
    <w:p w:rsidR="000718A4" w:rsidRDefault="000718A4">
      <w:pPr>
        <w:rPr>
          <w:bCs/>
        </w:rPr>
      </w:pPr>
    </w:p>
    <w:p w:rsidR="000718A4" w:rsidRDefault="000718A4">
      <w:pPr>
        <w:rPr>
          <w:bCs/>
        </w:rPr>
      </w:pPr>
    </w:p>
    <w:p w:rsidR="000718A4" w:rsidRDefault="000718A4">
      <w:pPr>
        <w:rPr>
          <w:bCs/>
        </w:rPr>
      </w:pPr>
    </w:p>
    <w:p w:rsidR="000718A4" w:rsidRDefault="000718A4">
      <w:pPr>
        <w:rPr>
          <w:b/>
        </w:rPr>
      </w:pPr>
      <w:r>
        <w:rPr>
          <w:b/>
        </w:rPr>
        <w:t>Esimerkki 1.</w:t>
      </w:r>
    </w:p>
    <w:p w:rsidR="000718A4" w:rsidRDefault="000718A4">
      <w:pPr>
        <w:rPr>
          <w:bCs/>
        </w:rPr>
      </w:pPr>
    </w:p>
    <w:p w:rsidR="00F374D7" w:rsidRDefault="000718A4">
      <w:pPr>
        <w:rPr>
          <w:bCs/>
          <w:color w:val="0000FF"/>
        </w:rPr>
      </w:pPr>
      <w:r>
        <w:rPr>
          <w:bCs/>
        </w:rPr>
        <w:t>Taulukossa on esitetty suosituimmat poikien esimmäiset etunimet vuonna 2007.</w:t>
      </w:r>
    </w:p>
    <w:p w:rsidR="000718A4" w:rsidRDefault="000718A4">
      <w:pPr>
        <w:rPr>
          <w:bCs/>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350"/>
      </w:tblGrid>
      <w:tr w:rsidR="000718A4">
        <w:tblPrEx>
          <w:tblCellMar>
            <w:top w:w="0" w:type="dxa"/>
            <w:bottom w:w="0" w:type="dxa"/>
          </w:tblCellMar>
        </w:tblPrEx>
        <w:tc>
          <w:tcPr>
            <w:tcW w:w="1260" w:type="dxa"/>
          </w:tcPr>
          <w:p w:rsidR="000718A4" w:rsidRDefault="000718A4">
            <w:pPr>
              <w:jc w:val="left"/>
              <w:rPr>
                <w:b/>
              </w:rPr>
            </w:pPr>
            <w:bookmarkStart w:id="36" w:name="_Hlk205115228"/>
            <w:r>
              <w:rPr>
                <w:b/>
              </w:rPr>
              <w:t>nimi</w:t>
            </w:r>
          </w:p>
        </w:tc>
        <w:tc>
          <w:tcPr>
            <w:tcW w:w="1350" w:type="dxa"/>
          </w:tcPr>
          <w:p w:rsidR="000718A4" w:rsidRDefault="000718A4">
            <w:pPr>
              <w:jc w:val="center"/>
              <w:rPr>
                <w:b/>
              </w:rPr>
            </w:pPr>
            <w:r>
              <w:rPr>
                <w:b/>
              </w:rPr>
              <w:t>lukumäärä</w:t>
            </w:r>
          </w:p>
        </w:tc>
      </w:tr>
      <w:tr w:rsidR="000718A4">
        <w:tblPrEx>
          <w:tblCellMar>
            <w:top w:w="0" w:type="dxa"/>
            <w:bottom w:w="0" w:type="dxa"/>
          </w:tblCellMar>
        </w:tblPrEx>
        <w:tc>
          <w:tcPr>
            <w:tcW w:w="1260" w:type="dxa"/>
            <w:vAlign w:val="bottom"/>
          </w:tcPr>
          <w:p w:rsidR="000718A4" w:rsidRDefault="000718A4">
            <w:r>
              <w:t xml:space="preserve">Veeti                         </w:t>
            </w:r>
          </w:p>
        </w:tc>
        <w:tc>
          <w:tcPr>
            <w:tcW w:w="1350" w:type="dxa"/>
            <w:vAlign w:val="bottom"/>
          </w:tcPr>
          <w:p w:rsidR="000718A4" w:rsidRDefault="000718A4">
            <w:pPr>
              <w:jc w:val="right"/>
            </w:pPr>
            <w:r>
              <w:t>481</w:t>
            </w:r>
          </w:p>
        </w:tc>
      </w:tr>
      <w:tr w:rsidR="000718A4">
        <w:tblPrEx>
          <w:tblCellMar>
            <w:top w:w="0" w:type="dxa"/>
            <w:bottom w:w="0" w:type="dxa"/>
          </w:tblCellMar>
        </w:tblPrEx>
        <w:tc>
          <w:tcPr>
            <w:tcW w:w="1260" w:type="dxa"/>
            <w:vAlign w:val="bottom"/>
          </w:tcPr>
          <w:p w:rsidR="000718A4" w:rsidRDefault="000718A4">
            <w:r>
              <w:t xml:space="preserve">Eetu                          </w:t>
            </w:r>
          </w:p>
        </w:tc>
        <w:tc>
          <w:tcPr>
            <w:tcW w:w="1350" w:type="dxa"/>
            <w:vAlign w:val="bottom"/>
          </w:tcPr>
          <w:p w:rsidR="000718A4" w:rsidRDefault="000718A4">
            <w:pPr>
              <w:jc w:val="right"/>
            </w:pPr>
            <w:r>
              <w:t>475</w:t>
            </w:r>
          </w:p>
        </w:tc>
      </w:tr>
      <w:tr w:rsidR="000718A4">
        <w:tblPrEx>
          <w:tblCellMar>
            <w:top w:w="0" w:type="dxa"/>
            <w:bottom w:w="0" w:type="dxa"/>
          </w:tblCellMar>
        </w:tblPrEx>
        <w:tc>
          <w:tcPr>
            <w:tcW w:w="1260" w:type="dxa"/>
            <w:vAlign w:val="bottom"/>
          </w:tcPr>
          <w:p w:rsidR="000718A4" w:rsidRDefault="000718A4">
            <w:r>
              <w:t xml:space="preserve">Aleksi                        </w:t>
            </w:r>
          </w:p>
        </w:tc>
        <w:tc>
          <w:tcPr>
            <w:tcW w:w="1350" w:type="dxa"/>
            <w:vAlign w:val="bottom"/>
          </w:tcPr>
          <w:p w:rsidR="000718A4" w:rsidRDefault="000718A4">
            <w:pPr>
              <w:jc w:val="right"/>
            </w:pPr>
            <w:r>
              <w:t>464</w:t>
            </w:r>
          </w:p>
        </w:tc>
      </w:tr>
      <w:tr w:rsidR="000718A4">
        <w:tblPrEx>
          <w:tblCellMar>
            <w:top w:w="0" w:type="dxa"/>
            <w:bottom w:w="0" w:type="dxa"/>
          </w:tblCellMar>
        </w:tblPrEx>
        <w:tc>
          <w:tcPr>
            <w:tcW w:w="1260" w:type="dxa"/>
            <w:vAlign w:val="bottom"/>
          </w:tcPr>
          <w:p w:rsidR="000718A4" w:rsidRDefault="000718A4">
            <w:r>
              <w:t xml:space="preserve">Elias                         </w:t>
            </w:r>
          </w:p>
        </w:tc>
        <w:tc>
          <w:tcPr>
            <w:tcW w:w="1350" w:type="dxa"/>
            <w:vAlign w:val="bottom"/>
          </w:tcPr>
          <w:p w:rsidR="000718A4" w:rsidRDefault="000718A4">
            <w:pPr>
              <w:jc w:val="right"/>
            </w:pPr>
            <w:r>
              <w:t>433</w:t>
            </w:r>
          </w:p>
        </w:tc>
      </w:tr>
      <w:tr w:rsidR="000718A4">
        <w:tblPrEx>
          <w:tblCellMar>
            <w:top w:w="0" w:type="dxa"/>
            <w:bottom w:w="0" w:type="dxa"/>
          </w:tblCellMar>
        </w:tblPrEx>
        <w:tc>
          <w:tcPr>
            <w:tcW w:w="1260" w:type="dxa"/>
            <w:vAlign w:val="bottom"/>
          </w:tcPr>
          <w:p w:rsidR="000718A4" w:rsidRDefault="000718A4">
            <w:r>
              <w:t xml:space="preserve">Onni                          </w:t>
            </w:r>
          </w:p>
        </w:tc>
        <w:tc>
          <w:tcPr>
            <w:tcW w:w="1350" w:type="dxa"/>
            <w:vAlign w:val="bottom"/>
          </w:tcPr>
          <w:p w:rsidR="000718A4" w:rsidRDefault="000718A4">
            <w:pPr>
              <w:jc w:val="right"/>
            </w:pPr>
            <w:r>
              <w:t>420</w:t>
            </w:r>
          </w:p>
        </w:tc>
      </w:tr>
      <w:bookmarkEnd w:id="36"/>
    </w:tbl>
    <w:p w:rsidR="000718A4" w:rsidRDefault="000718A4">
      <w:pPr>
        <w:rPr>
          <w:bCs/>
          <w:color w:val="0000FF"/>
        </w:rPr>
      </w:pPr>
    </w:p>
    <w:p w:rsidR="000718A4" w:rsidRDefault="000718A4">
      <w:r>
        <w:t xml:space="preserve"> (Lähde: Väestörekister</w:t>
      </w:r>
      <w:r>
        <w:t>i</w:t>
      </w:r>
      <w:r>
        <w:t>keskus)</w:t>
      </w:r>
    </w:p>
    <w:p w:rsidR="000718A4" w:rsidRDefault="000718A4">
      <w:pPr>
        <w:rPr>
          <w:bCs/>
        </w:rPr>
      </w:pPr>
    </w:p>
    <w:p w:rsidR="000718A4" w:rsidRDefault="000718A4">
      <w:pPr>
        <w:rPr>
          <w:bCs/>
        </w:rPr>
      </w:pPr>
      <w:r>
        <w:rPr>
          <w:bCs/>
        </w:rPr>
        <w:t>Piirretään tiedoista pylväsdiagrammi, jonka vaaka-akselilla on nimi ja pystyakselilla annett</w:t>
      </w:r>
      <w:r>
        <w:rPr>
          <w:bCs/>
        </w:rPr>
        <w:t>u</w:t>
      </w:r>
      <w:r>
        <w:rPr>
          <w:bCs/>
        </w:rPr>
        <w:t xml:space="preserve">jen nimien lukumäärä. </w:t>
      </w:r>
    </w:p>
    <w:p w:rsidR="000718A4" w:rsidRDefault="000718A4">
      <w:pPr>
        <w:rPr>
          <w:bCs/>
        </w:rPr>
      </w:pPr>
    </w:p>
    <w:p w:rsidR="000718A4" w:rsidRDefault="00ED77CC">
      <w:pPr>
        <w:jc w:val="center"/>
        <w:rPr>
          <w:bCs/>
        </w:rPr>
      </w:pPr>
      <w:r>
        <w:rPr>
          <w:bCs/>
          <w:noProof/>
          <w:lang w:eastAsia="fi-FI"/>
        </w:rPr>
        <w:lastRenderedPageBreak/>
        <w:drawing>
          <wp:inline distT="0" distB="0" distL="0" distR="0">
            <wp:extent cx="4905375" cy="2457450"/>
            <wp:effectExtent l="0" t="0" r="9525"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5375" cy="2457450"/>
                    </a:xfrm>
                    <a:prstGeom prst="rect">
                      <a:avLst/>
                    </a:prstGeom>
                    <a:noFill/>
                    <a:ln>
                      <a:noFill/>
                    </a:ln>
                  </pic:spPr>
                </pic:pic>
              </a:graphicData>
            </a:graphic>
          </wp:inline>
        </w:drawing>
      </w:r>
    </w:p>
    <w:p w:rsidR="000718A4" w:rsidRDefault="000718A4">
      <w:pPr>
        <w:rPr>
          <w:bCs/>
        </w:rPr>
      </w:pPr>
    </w:p>
    <w:p w:rsidR="000718A4" w:rsidRDefault="000718A4">
      <w:pPr>
        <w:rPr>
          <w:bCs/>
        </w:rPr>
      </w:pPr>
    </w:p>
    <w:p w:rsidR="000718A4" w:rsidRDefault="00ED77CC">
      <w:pPr>
        <w:rPr>
          <w:bCs/>
        </w:rPr>
      </w:pPr>
      <w:r>
        <w:rPr>
          <w:bCs/>
          <w:noProof/>
          <w:lang w:eastAsia="fi-FI"/>
        </w:rPr>
        <mc:AlternateContent>
          <mc:Choice Requires="wps">
            <w:drawing>
              <wp:inline distT="0" distB="0" distL="0" distR="0">
                <wp:extent cx="5715000" cy="333375"/>
                <wp:effectExtent l="9525" t="9525" r="9525" b="9525"/>
                <wp:docPr id="5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375"/>
                        </a:xfrm>
                        <a:prstGeom prst="rect">
                          <a:avLst/>
                        </a:prstGeom>
                        <a:solidFill>
                          <a:srgbClr val="FFCC99"/>
                        </a:solidFill>
                        <a:ln w="9525">
                          <a:solidFill>
                            <a:srgbClr val="FFCC99"/>
                          </a:solidFill>
                          <a:miter lim="800000"/>
                          <a:headEnd/>
                          <a:tailEnd/>
                        </a:ln>
                      </wps:spPr>
                      <wps:txbx>
                        <w:txbxContent>
                          <w:p w:rsidR="00261939" w:rsidRDefault="00261939">
                            <w:r>
                              <w:rPr>
                                <w:i/>
                                <w:iCs/>
                              </w:rPr>
                              <w:t xml:space="preserve">Viivadiagrammissa </w:t>
                            </w:r>
                            <w:r>
                              <w:t>havaintoarvot on yhdistetty toisiinsa viivalla.</w:t>
                            </w:r>
                          </w:p>
                        </w:txbxContent>
                      </wps:txbx>
                      <wps:bodyPr rot="0" vert="horz" wrap="square" lIns="91440" tIns="45720" rIns="91440" bIns="45720" anchor="t" anchorCtr="0" upright="1">
                        <a:noAutofit/>
                      </wps:bodyPr>
                    </wps:wsp>
                  </a:graphicData>
                </a:graphic>
              </wp:inline>
            </w:drawing>
          </mc:Choice>
          <mc:Fallback>
            <w:pict>
              <v:shape id="Text Box 216" o:spid="_x0000_s1027" type="#_x0000_t202" style="width:450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" fillcolor="#fc9" strokecolor="#fc9">
                <v:textbox>
                  <w:txbxContent>
                    <w:p w:rsidR="00261939" w:rsidRDefault="00261939">
                      <w:r>
                        <w:rPr>
                          <w:i/>
                          <w:iCs/>
                        </w:rPr>
                        <w:t xml:space="preserve">Viivadiagrammissa </w:t>
                      </w:r>
                      <w:r>
                        <w:t>havaintoarvot on yhdistetty toisiinsa viivalla.</w:t>
                      </w:r>
                    </w:p>
                  </w:txbxContent>
                </v:textbox>
                <w10:anchorlock/>
              </v:shape>
            </w:pict>
          </mc:Fallback>
        </mc:AlternateContent>
      </w:r>
    </w:p>
    <w:p w:rsidR="000718A4" w:rsidRDefault="000718A4">
      <w:pPr>
        <w:rPr>
          <w:bCs/>
        </w:rPr>
      </w:pPr>
    </w:p>
    <w:p w:rsidR="000718A4" w:rsidRDefault="000718A4">
      <w:pPr>
        <w:rPr>
          <w:bCs/>
        </w:rPr>
      </w:pPr>
    </w:p>
    <w:p w:rsidR="000718A4" w:rsidRDefault="000718A4">
      <w:pPr>
        <w:rPr>
          <w:bCs/>
        </w:rPr>
      </w:pPr>
      <w:r>
        <w:rPr>
          <w:bCs/>
        </w:rPr>
        <w:t>Viivadiagrammeja käytetään samanlaisissa tilanteissa kuin pylväsdiagrammia. Viivadi</w:t>
      </w:r>
      <w:r>
        <w:rPr>
          <w:bCs/>
        </w:rPr>
        <w:t>a</w:t>
      </w:r>
      <w:r>
        <w:rPr>
          <w:bCs/>
        </w:rPr>
        <w:t>grammi soveltuu kuitenkin paremmin kuvaamaan kehityssuuntaa.</w:t>
      </w:r>
    </w:p>
    <w:p w:rsidR="000718A4" w:rsidRDefault="000718A4">
      <w:pPr>
        <w:rPr>
          <w:bCs/>
        </w:rPr>
      </w:pPr>
    </w:p>
    <w:p w:rsidR="000718A4" w:rsidRDefault="000718A4">
      <w:pPr>
        <w:rPr>
          <w:b/>
        </w:rPr>
      </w:pPr>
    </w:p>
    <w:p w:rsidR="000718A4" w:rsidRDefault="000718A4">
      <w:pPr>
        <w:rPr>
          <w:b/>
        </w:rPr>
      </w:pPr>
      <w:r>
        <w:rPr>
          <w:b/>
        </w:rPr>
        <w:t xml:space="preserve">Esimerkki 2. </w:t>
      </w:r>
    </w:p>
    <w:p w:rsidR="000718A4" w:rsidRDefault="000718A4">
      <w:pPr>
        <w:rPr>
          <w:bCs/>
        </w:rPr>
      </w:pPr>
    </w:p>
    <w:p w:rsidR="000718A4" w:rsidRDefault="000718A4">
      <w:pPr>
        <w:rPr>
          <w:bCs/>
        </w:rPr>
      </w:pPr>
      <w:r>
        <w:rPr>
          <w:bCs/>
        </w:rPr>
        <w:t>Helsingin väkiluku on viime vuosina kasvanut huomattavasti. Piirretään oheisen taulukon pohja</w:t>
      </w:r>
      <w:r>
        <w:rPr>
          <w:bCs/>
        </w:rPr>
        <w:t>l</w:t>
      </w:r>
      <w:r>
        <w:rPr>
          <w:bCs/>
        </w:rPr>
        <w:t xml:space="preserve">ta viivadiagrammi väestön määrästä. </w:t>
      </w:r>
    </w:p>
    <w:p w:rsidR="000718A4" w:rsidRDefault="000718A4">
      <w:pPr>
        <w:pStyle w:val="Teksti"/>
        <w:rPr>
          <w:bCs/>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060"/>
      </w:tblGrid>
      <w:tr w:rsidR="000718A4">
        <w:tblPrEx>
          <w:tblCellMar>
            <w:top w:w="0" w:type="dxa"/>
            <w:bottom w:w="0" w:type="dxa"/>
          </w:tblCellMar>
        </w:tblPrEx>
        <w:trPr>
          <w:cantSplit/>
        </w:trPr>
        <w:tc>
          <w:tcPr>
            <w:tcW w:w="4320" w:type="dxa"/>
            <w:gridSpan w:val="2"/>
          </w:tcPr>
          <w:p w:rsidR="000718A4" w:rsidRDefault="000718A4">
            <w:pPr>
              <w:pStyle w:val="Teksti"/>
              <w:jc w:val="center"/>
              <w:rPr>
                <w:b/>
                <w:lang w:val="fi-FI"/>
              </w:rPr>
            </w:pPr>
            <w:r>
              <w:rPr>
                <w:b/>
                <w:lang w:val="fi-FI"/>
              </w:rPr>
              <w:t>Helsingin väkiluku vuosina 1995 - 2001</w:t>
            </w:r>
          </w:p>
        </w:tc>
      </w:tr>
      <w:tr w:rsidR="000718A4">
        <w:tblPrEx>
          <w:tblCellMar>
            <w:top w:w="0" w:type="dxa"/>
            <w:bottom w:w="0" w:type="dxa"/>
          </w:tblCellMar>
        </w:tblPrEx>
        <w:tc>
          <w:tcPr>
            <w:tcW w:w="1260" w:type="dxa"/>
          </w:tcPr>
          <w:p w:rsidR="000718A4" w:rsidRDefault="000718A4">
            <w:pPr>
              <w:pStyle w:val="Teksti"/>
              <w:jc w:val="center"/>
              <w:rPr>
                <w:bCs/>
                <w:lang w:val="fi-FI"/>
              </w:rPr>
            </w:pPr>
            <w:r>
              <w:rPr>
                <w:bCs/>
                <w:lang w:val="fi-FI"/>
              </w:rPr>
              <w:t>vuosi</w:t>
            </w:r>
          </w:p>
        </w:tc>
        <w:tc>
          <w:tcPr>
            <w:tcW w:w="3060" w:type="dxa"/>
          </w:tcPr>
          <w:p w:rsidR="000718A4" w:rsidRDefault="000718A4">
            <w:pPr>
              <w:pStyle w:val="Teksti"/>
              <w:jc w:val="center"/>
              <w:rPr>
                <w:bCs/>
                <w:lang w:val="fi-FI"/>
              </w:rPr>
            </w:pPr>
            <w:r>
              <w:rPr>
                <w:bCs/>
                <w:lang w:val="fi-FI"/>
              </w:rPr>
              <w:t>väkiluku</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1995</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490872</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1996</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515765</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1997</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525031</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1998</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532053</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1999</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539363</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2000</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546317</w:t>
            </w:r>
          </w:p>
        </w:tc>
      </w:tr>
      <w:tr w:rsidR="000718A4">
        <w:tblPrEx>
          <w:tblCellMar>
            <w:top w:w="0" w:type="dxa"/>
            <w:bottom w:w="0" w:type="dxa"/>
          </w:tblCellMar>
        </w:tblPrEx>
        <w:tc>
          <w:tcPr>
            <w:tcW w:w="1260" w:type="dxa"/>
            <w:vAlign w:val="bottom"/>
          </w:tcPr>
          <w:p w:rsidR="000718A4" w:rsidRDefault="000718A4">
            <w:pPr>
              <w:jc w:val="center"/>
              <w:rPr>
                <w:rFonts w:ascii="Arial" w:hAnsi="Arial" w:cs="Arial"/>
                <w:sz w:val="20"/>
                <w:szCs w:val="20"/>
              </w:rPr>
            </w:pPr>
            <w:r>
              <w:rPr>
                <w:rFonts w:ascii="Arial" w:hAnsi="Arial" w:cs="Arial"/>
                <w:sz w:val="20"/>
                <w:szCs w:val="20"/>
              </w:rPr>
              <w:t>2001</w:t>
            </w:r>
          </w:p>
        </w:tc>
        <w:tc>
          <w:tcPr>
            <w:tcW w:w="3060" w:type="dxa"/>
            <w:vAlign w:val="bottom"/>
          </w:tcPr>
          <w:p w:rsidR="000718A4" w:rsidRDefault="000718A4">
            <w:pPr>
              <w:jc w:val="center"/>
              <w:rPr>
                <w:rFonts w:ascii="Arial" w:hAnsi="Arial" w:cs="Arial"/>
                <w:sz w:val="20"/>
                <w:szCs w:val="20"/>
              </w:rPr>
            </w:pPr>
            <w:r>
              <w:rPr>
                <w:rFonts w:ascii="Arial" w:hAnsi="Arial" w:cs="Arial"/>
                <w:sz w:val="20"/>
                <w:szCs w:val="20"/>
              </w:rPr>
              <w:t>551123</w:t>
            </w:r>
          </w:p>
        </w:tc>
      </w:tr>
    </w:tbl>
    <w:p w:rsidR="000718A4" w:rsidRDefault="000718A4">
      <w:pPr>
        <w:pStyle w:val="Teksti"/>
        <w:rPr>
          <w:bCs/>
          <w:lang w:val="fi-FI"/>
        </w:rPr>
      </w:pPr>
    </w:p>
    <w:p w:rsidR="000718A4" w:rsidRDefault="000718A4">
      <w:pPr>
        <w:pStyle w:val="Teksti"/>
        <w:rPr>
          <w:bCs/>
          <w:lang w:val="fi-FI"/>
        </w:rPr>
      </w:pPr>
      <w:r>
        <w:rPr>
          <w:bCs/>
          <w:lang w:val="fi-FI"/>
        </w:rPr>
        <w:t xml:space="preserve">Sijoitetaan vuosiluvut vaaka-akselille ja väestön määrät pystyakselille. Jos viivadiagrammi piirretään kuten pylväsdiagrammi, alkavat pystyakselin arvot  nollasta. </w:t>
      </w:r>
    </w:p>
    <w:p w:rsidR="000718A4" w:rsidRDefault="000718A4">
      <w:pPr>
        <w:pStyle w:val="Teksti"/>
        <w:rPr>
          <w:bCs/>
          <w:lang w:val="fi-FI"/>
        </w:rPr>
      </w:pPr>
    </w:p>
    <w:p w:rsidR="000718A4" w:rsidRDefault="00ED77CC" w:rsidP="00651B84">
      <w:pPr>
        <w:pStyle w:val="Teksti"/>
        <w:jc w:val="left"/>
      </w:pPr>
      <w:r>
        <w:rPr>
          <w:noProof/>
          <w:lang w:val="fi-FI"/>
        </w:rPr>
        <w:lastRenderedPageBreak/>
        <w:drawing>
          <wp:inline distT="0" distB="0" distL="0" distR="0">
            <wp:extent cx="3743325" cy="2266950"/>
            <wp:effectExtent l="0" t="0" r="0" b="0"/>
            <wp:docPr id="31" name="Objekti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18A4" w:rsidRDefault="000718A4">
      <w:pPr>
        <w:pStyle w:val="Teksti"/>
        <w:rPr>
          <w:bCs/>
          <w:lang w:val="fi-FI"/>
        </w:rPr>
      </w:pPr>
    </w:p>
    <w:p w:rsidR="000718A4" w:rsidRDefault="000718A4">
      <w:pPr>
        <w:pStyle w:val="Teksti"/>
        <w:rPr>
          <w:bCs/>
          <w:lang w:val="fi-FI"/>
        </w:rPr>
      </w:pPr>
      <w:r>
        <w:rPr>
          <w:bCs/>
          <w:lang w:val="fi-FI"/>
        </w:rPr>
        <w:t>Viivadiagrammilla halutaan kuitenkin yleensä kuvata muutosta ja tällöin muutoksen suuruus ei ole selvästi nähtävissä. Jotta muutos nähtäisiin selvemmin ja kuvaajasta saataisiin tarkempi, on pystyakselin asteikko valittava uudestaan. Suurin pystyriville tuleva arvo on 551123, joten maksimiarvon tulee olla tätä vähän suurempi. Pienin arvo on 490872, joten minimin tulee olla tätä vähän piene</w:t>
      </w:r>
      <w:r>
        <w:rPr>
          <w:bCs/>
          <w:lang w:val="fi-FI"/>
        </w:rPr>
        <w:t>m</w:t>
      </w:r>
      <w:r>
        <w:rPr>
          <w:bCs/>
          <w:lang w:val="fi-FI"/>
        </w:rPr>
        <w:t>pi.</w:t>
      </w:r>
    </w:p>
    <w:p w:rsidR="000718A4" w:rsidRDefault="000718A4">
      <w:pPr>
        <w:pStyle w:val="Teksti"/>
        <w:rPr>
          <w:bCs/>
          <w:lang w:val="fi-FI"/>
        </w:rPr>
      </w:pPr>
    </w:p>
    <w:p w:rsidR="000718A4" w:rsidRDefault="00ED77CC" w:rsidP="00651B84">
      <w:pPr>
        <w:jc w:val="left"/>
        <w:rPr>
          <w:b/>
        </w:rPr>
      </w:pPr>
      <w:r>
        <w:rPr>
          <w:noProof/>
          <w:lang w:eastAsia="fi-FI"/>
        </w:rPr>
        <w:drawing>
          <wp:inline distT="0" distB="0" distL="0" distR="0">
            <wp:extent cx="3981450" cy="2390775"/>
            <wp:effectExtent l="0" t="0" r="0" b="0"/>
            <wp:docPr id="32" name="Objekti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18A4" w:rsidRDefault="000718A4">
      <w:pPr>
        <w:rPr>
          <w:b/>
        </w:rPr>
      </w:pPr>
    </w:p>
    <w:p w:rsidR="000718A4" w:rsidRDefault="000718A4">
      <w:pPr>
        <w:rPr>
          <w:b/>
        </w:rPr>
      </w:pPr>
    </w:p>
    <w:p w:rsidR="000718A4" w:rsidRDefault="000718A4">
      <w:pPr>
        <w:rPr>
          <w:b/>
        </w:rPr>
      </w:pPr>
      <w:r>
        <w:rPr>
          <w:b/>
        </w:rPr>
        <w:br w:type="page"/>
      </w:r>
      <w:r>
        <w:rPr>
          <w:b/>
        </w:rPr>
        <w:lastRenderedPageBreak/>
        <w:t>Tehtäviä</w:t>
      </w:r>
    </w:p>
    <w:p w:rsidR="000718A4" w:rsidRDefault="000718A4">
      <w:pPr>
        <w:rPr>
          <w:szCs w:val="20"/>
        </w:rPr>
      </w:pPr>
    </w:p>
    <w:p w:rsidR="000718A4" w:rsidRDefault="000718A4">
      <w:pPr>
        <w:pStyle w:val="tehtvt"/>
      </w:pPr>
    </w:p>
    <w:p w:rsidR="000718A4" w:rsidRDefault="000718A4">
      <w:pPr>
        <w:pStyle w:val="Teksti"/>
        <w:rPr>
          <w:bCs/>
          <w:lang w:val="fi-FI"/>
        </w:rPr>
      </w:pPr>
      <w:r>
        <w:rPr>
          <w:bCs/>
          <w:lang w:val="fi-FI"/>
        </w:rPr>
        <w:t>Taulukossa on esitetty suosituimmat tyttöjen esimmäiset etunimet vuonna 2007. Piirrä taul</w:t>
      </w:r>
      <w:r>
        <w:rPr>
          <w:bCs/>
          <w:lang w:val="fi-FI"/>
        </w:rPr>
        <w:t>u</w:t>
      </w:r>
      <w:r>
        <w:rPr>
          <w:bCs/>
          <w:lang w:val="fi-FI"/>
        </w:rPr>
        <w:t>kon tiedoista pylväsdiagrammi.</w:t>
      </w:r>
    </w:p>
    <w:p w:rsidR="000718A4" w:rsidRDefault="000718A4">
      <w:pPr>
        <w:pStyle w:val="Teksti"/>
        <w:rPr>
          <w:lang w:val="fi-F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559"/>
      </w:tblGrid>
      <w:tr w:rsidR="000718A4">
        <w:tblPrEx>
          <w:tblCellMar>
            <w:top w:w="0" w:type="dxa"/>
            <w:bottom w:w="0" w:type="dxa"/>
          </w:tblCellMar>
        </w:tblPrEx>
        <w:tc>
          <w:tcPr>
            <w:tcW w:w="1418" w:type="dxa"/>
          </w:tcPr>
          <w:p w:rsidR="000718A4" w:rsidRDefault="000718A4">
            <w:pPr>
              <w:jc w:val="center"/>
              <w:rPr>
                <w:b/>
                <w:bCs/>
              </w:rPr>
            </w:pPr>
            <w:r>
              <w:rPr>
                <w:b/>
                <w:bCs/>
              </w:rPr>
              <w:t>nimi</w:t>
            </w:r>
          </w:p>
        </w:tc>
        <w:tc>
          <w:tcPr>
            <w:tcW w:w="1559" w:type="dxa"/>
          </w:tcPr>
          <w:p w:rsidR="000718A4" w:rsidRDefault="000718A4">
            <w:pPr>
              <w:jc w:val="center"/>
              <w:rPr>
                <w:b/>
                <w:bCs/>
              </w:rPr>
            </w:pPr>
            <w:r>
              <w:rPr>
                <w:b/>
                <w:bCs/>
              </w:rPr>
              <w:t>lukumäärä</w:t>
            </w:r>
          </w:p>
        </w:tc>
      </w:tr>
      <w:tr w:rsidR="000718A4">
        <w:tblPrEx>
          <w:tblCellMar>
            <w:top w:w="0" w:type="dxa"/>
            <w:bottom w:w="0" w:type="dxa"/>
          </w:tblCellMar>
        </w:tblPrEx>
        <w:tc>
          <w:tcPr>
            <w:tcW w:w="1418" w:type="dxa"/>
            <w:vAlign w:val="bottom"/>
          </w:tcPr>
          <w:p w:rsidR="000718A4" w:rsidRDefault="000718A4">
            <w:r>
              <w:t xml:space="preserve">Ella                          </w:t>
            </w:r>
          </w:p>
        </w:tc>
        <w:tc>
          <w:tcPr>
            <w:tcW w:w="1559" w:type="dxa"/>
            <w:vAlign w:val="bottom"/>
          </w:tcPr>
          <w:p w:rsidR="000718A4" w:rsidRDefault="000718A4">
            <w:pPr>
              <w:jc w:val="right"/>
            </w:pPr>
            <w:r>
              <w:t>456</w:t>
            </w:r>
          </w:p>
        </w:tc>
      </w:tr>
      <w:tr w:rsidR="000718A4">
        <w:tblPrEx>
          <w:tblCellMar>
            <w:top w:w="0" w:type="dxa"/>
            <w:bottom w:w="0" w:type="dxa"/>
          </w:tblCellMar>
        </w:tblPrEx>
        <w:tc>
          <w:tcPr>
            <w:tcW w:w="1418" w:type="dxa"/>
            <w:vAlign w:val="bottom"/>
          </w:tcPr>
          <w:p w:rsidR="000718A4" w:rsidRDefault="000718A4">
            <w:r>
              <w:t xml:space="preserve">Emma                          </w:t>
            </w:r>
          </w:p>
        </w:tc>
        <w:tc>
          <w:tcPr>
            <w:tcW w:w="1559" w:type="dxa"/>
            <w:vAlign w:val="bottom"/>
          </w:tcPr>
          <w:p w:rsidR="000718A4" w:rsidRDefault="000718A4">
            <w:pPr>
              <w:jc w:val="right"/>
            </w:pPr>
            <w:r>
              <w:t>411</w:t>
            </w:r>
          </w:p>
        </w:tc>
      </w:tr>
      <w:tr w:rsidR="000718A4">
        <w:tblPrEx>
          <w:tblCellMar>
            <w:top w:w="0" w:type="dxa"/>
            <w:bottom w:w="0" w:type="dxa"/>
          </w:tblCellMar>
        </w:tblPrEx>
        <w:tc>
          <w:tcPr>
            <w:tcW w:w="1418" w:type="dxa"/>
            <w:vAlign w:val="bottom"/>
          </w:tcPr>
          <w:p w:rsidR="000718A4" w:rsidRDefault="000718A4">
            <w:r>
              <w:t xml:space="preserve">Aino                          </w:t>
            </w:r>
          </w:p>
        </w:tc>
        <w:tc>
          <w:tcPr>
            <w:tcW w:w="1559" w:type="dxa"/>
            <w:vAlign w:val="bottom"/>
          </w:tcPr>
          <w:p w:rsidR="000718A4" w:rsidRDefault="000718A4">
            <w:pPr>
              <w:jc w:val="right"/>
            </w:pPr>
            <w:r>
              <w:t>407</w:t>
            </w:r>
          </w:p>
        </w:tc>
      </w:tr>
      <w:tr w:rsidR="000718A4">
        <w:tblPrEx>
          <w:tblCellMar>
            <w:top w:w="0" w:type="dxa"/>
            <w:bottom w:w="0" w:type="dxa"/>
          </w:tblCellMar>
        </w:tblPrEx>
        <w:tc>
          <w:tcPr>
            <w:tcW w:w="1418" w:type="dxa"/>
            <w:vAlign w:val="bottom"/>
          </w:tcPr>
          <w:p w:rsidR="000718A4" w:rsidRDefault="000718A4">
            <w:r>
              <w:t xml:space="preserve">Anni                          </w:t>
            </w:r>
          </w:p>
        </w:tc>
        <w:tc>
          <w:tcPr>
            <w:tcW w:w="1559" w:type="dxa"/>
            <w:vAlign w:val="bottom"/>
          </w:tcPr>
          <w:p w:rsidR="000718A4" w:rsidRDefault="000718A4">
            <w:pPr>
              <w:jc w:val="right"/>
            </w:pPr>
            <w:r>
              <w:t>406</w:t>
            </w:r>
          </w:p>
        </w:tc>
      </w:tr>
      <w:tr w:rsidR="000718A4">
        <w:tblPrEx>
          <w:tblCellMar>
            <w:top w:w="0" w:type="dxa"/>
            <w:bottom w:w="0" w:type="dxa"/>
          </w:tblCellMar>
        </w:tblPrEx>
        <w:tc>
          <w:tcPr>
            <w:tcW w:w="1418" w:type="dxa"/>
            <w:vAlign w:val="bottom"/>
          </w:tcPr>
          <w:p w:rsidR="000718A4" w:rsidRDefault="000718A4">
            <w:r>
              <w:t xml:space="preserve">Venla                         </w:t>
            </w:r>
          </w:p>
        </w:tc>
        <w:tc>
          <w:tcPr>
            <w:tcW w:w="1559" w:type="dxa"/>
            <w:vAlign w:val="bottom"/>
          </w:tcPr>
          <w:p w:rsidR="000718A4" w:rsidRDefault="000718A4">
            <w:pPr>
              <w:jc w:val="right"/>
            </w:pPr>
            <w:r>
              <w:t>386</w:t>
            </w:r>
          </w:p>
        </w:tc>
      </w:tr>
    </w:tbl>
    <w:p w:rsidR="000718A4" w:rsidRDefault="000718A4">
      <w:pPr>
        <w:rPr>
          <w:b/>
        </w:rPr>
      </w:pPr>
      <w:r>
        <w:t>(Lähde: Väestörekister</w:t>
      </w:r>
      <w:r>
        <w:t>i</w:t>
      </w:r>
      <w:r>
        <w:t>keskus)</w:t>
      </w:r>
    </w:p>
    <w:p w:rsidR="000718A4" w:rsidRDefault="000718A4">
      <w:pPr>
        <w:rPr>
          <w:bCs/>
        </w:rPr>
      </w:pPr>
    </w:p>
    <w:p w:rsidR="000718A4" w:rsidRDefault="000718A4">
      <w:pPr>
        <w:pStyle w:val="tehtvt"/>
      </w:pPr>
    </w:p>
    <w:p w:rsidR="000718A4" w:rsidRDefault="000718A4">
      <w:pPr>
        <w:rPr>
          <w:szCs w:val="20"/>
        </w:rPr>
      </w:pPr>
      <w:r>
        <w:rPr>
          <w:szCs w:val="20"/>
        </w:rPr>
        <w:t>Ulla Uimari tarkkaili kesällä järviveden lämpötilaa ja sai oheiset mittaustulokset</w:t>
      </w:r>
    </w:p>
    <w:p w:rsidR="000718A4" w:rsidRDefault="000718A4">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20"/>
        <w:gridCol w:w="540"/>
        <w:gridCol w:w="720"/>
        <w:gridCol w:w="720"/>
        <w:gridCol w:w="720"/>
        <w:gridCol w:w="720"/>
        <w:gridCol w:w="1080"/>
      </w:tblGrid>
      <w:tr w:rsidR="000718A4">
        <w:tblPrEx>
          <w:tblCellMar>
            <w:top w:w="0" w:type="dxa"/>
            <w:bottom w:w="0" w:type="dxa"/>
          </w:tblCellMar>
        </w:tblPrEx>
        <w:tc>
          <w:tcPr>
            <w:tcW w:w="1908" w:type="dxa"/>
          </w:tcPr>
          <w:p w:rsidR="000718A4" w:rsidRPr="00280917" w:rsidRDefault="000718A4">
            <w:pPr>
              <w:pStyle w:val="Otsikko2"/>
              <w:rPr>
                <w:color w:val="auto"/>
                <w:szCs w:val="20"/>
                <w:lang w:val="fi-FI"/>
              </w:rPr>
            </w:pPr>
            <w:r w:rsidRPr="00280917">
              <w:rPr>
                <w:color w:val="auto"/>
                <w:szCs w:val="20"/>
                <w:lang w:val="fi-FI"/>
              </w:rPr>
              <w:t>Päivämäärä</w:t>
            </w:r>
          </w:p>
        </w:tc>
        <w:tc>
          <w:tcPr>
            <w:tcW w:w="720" w:type="dxa"/>
          </w:tcPr>
          <w:p w:rsidR="000718A4" w:rsidRDefault="000718A4">
            <w:pPr>
              <w:jc w:val="center"/>
              <w:rPr>
                <w:szCs w:val="20"/>
              </w:rPr>
            </w:pPr>
            <w:r>
              <w:rPr>
                <w:szCs w:val="20"/>
              </w:rPr>
              <w:t>1.6.</w:t>
            </w:r>
          </w:p>
        </w:tc>
        <w:tc>
          <w:tcPr>
            <w:tcW w:w="540" w:type="dxa"/>
          </w:tcPr>
          <w:p w:rsidR="000718A4" w:rsidRDefault="000718A4">
            <w:pPr>
              <w:jc w:val="center"/>
              <w:rPr>
                <w:szCs w:val="20"/>
              </w:rPr>
            </w:pPr>
            <w:r>
              <w:rPr>
                <w:szCs w:val="20"/>
              </w:rPr>
              <w:t>5.6.</w:t>
            </w:r>
          </w:p>
        </w:tc>
        <w:tc>
          <w:tcPr>
            <w:tcW w:w="720" w:type="dxa"/>
          </w:tcPr>
          <w:p w:rsidR="000718A4" w:rsidRDefault="000718A4">
            <w:pPr>
              <w:jc w:val="center"/>
              <w:rPr>
                <w:szCs w:val="20"/>
              </w:rPr>
            </w:pPr>
            <w:r>
              <w:rPr>
                <w:szCs w:val="20"/>
              </w:rPr>
              <w:t>10.6.</w:t>
            </w:r>
          </w:p>
        </w:tc>
        <w:tc>
          <w:tcPr>
            <w:tcW w:w="720" w:type="dxa"/>
          </w:tcPr>
          <w:p w:rsidR="000718A4" w:rsidRDefault="000718A4">
            <w:pPr>
              <w:jc w:val="center"/>
              <w:rPr>
                <w:szCs w:val="20"/>
              </w:rPr>
            </w:pPr>
            <w:r>
              <w:rPr>
                <w:szCs w:val="20"/>
              </w:rPr>
              <w:t>15.6.</w:t>
            </w:r>
          </w:p>
        </w:tc>
        <w:tc>
          <w:tcPr>
            <w:tcW w:w="720" w:type="dxa"/>
          </w:tcPr>
          <w:p w:rsidR="000718A4" w:rsidRDefault="000718A4">
            <w:pPr>
              <w:jc w:val="center"/>
              <w:rPr>
                <w:szCs w:val="20"/>
              </w:rPr>
            </w:pPr>
            <w:r>
              <w:rPr>
                <w:szCs w:val="20"/>
              </w:rPr>
              <w:t>20.6.</w:t>
            </w:r>
          </w:p>
        </w:tc>
        <w:tc>
          <w:tcPr>
            <w:tcW w:w="720" w:type="dxa"/>
          </w:tcPr>
          <w:p w:rsidR="000718A4" w:rsidRDefault="000718A4">
            <w:pPr>
              <w:jc w:val="center"/>
              <w:rPr>
                <w:szCs w:val="20"/>
              </w:rPr>
            </w:pPr>
            <w:r>
              <w:rPr>
                <w:szCs w:val="20"/>
              </w:rPr>
              <w:t>25.6.</w:t>
            </w:r>
          </w:p>
        </w:tc>
        <w:tc>
          <w:tcPr>
            <w:tcW w:w="1080" w:type="dxa"/>
          </w:tcPr>
          <w:p w:rsidR="000718A4" w:rsidRDefault="000718A4">
            <w:pPr>
              <w:jc w:val="center"/>
              <w:rPr>
                <w:szCs w:val="20"/>
              </w:rPr>
            </w:pPr>
            <w:r>
              <w:rPr>
                <w:szCs w:val="20"/>
              </w:rPr>
              <w:t>30.6.</w:t>
            </w:r>
          </w:p>
        </w:tc>
      </w:tr>
      <w:tr w:rsidR="000718A4">
        <w:tblPrEx>
          <w:tblCellMar>
            <w:top w:w="0" w:type="dxa"/>
            <w:bottom w:w="0" w:type="dxa"/>
          </w:tblCellMar>
        </w:tblPrEx>
        <w:tc>
          <w:tcPr>
            <w:tcW w:w="1908" w:type="dxa"/>
          </w:tcPr>
          <w:p w:rsidR="000718A4" w:rsidRDefault="000718A4">
            <w:pPr>
              <w:rPr>
                <w:b/>
                <w:bCs/>
                <w:szCs w:val="20"/>
              </w:rPr>
            </w:pPr>
            <w:r>
              <w:rPr>
                <w:b/>
                <w:bCs/>
                <w:szCs w:val="20"/>
              </w:rPr>
              <w:t>Lämpötila [</w:t>
            </w:r>
            <w:r>
              <w:rPr>
                <w:b/>
                <w:bCs/>
                <w:szCs w:val="20"/>
              </w:rPr>
              <w:sym w:font="Symbol" w:char="F0B0"/>
            </w:r>
            <w:r>
              <w:rPr>
                <w:b/>
                <w:bCs/>
                <w:szCs w:val="20"/>
              </w:rPr>
              <w:t>C]</w:t>
            </w:r>
          </w:p>
        </w:tc>
        <w:tc>
          <w:tcPr>
            <w:tcW w:w="720" w:type="dxa"/>
          </w:tcPr>
          <w:p w:rsidR="000718A4" w:rsidRDefault="000718A4">
            <w:pPr>
              <w:jc w:val="center"/>
              <w:rPr>
                <w:szCs w:val="20"/>
              </w:rPr>
            </w:pPr>
            <w:r>
              <w:rPr>
                <w:szCs w:val="20"/>
              </w:rPr>
              <w:t>9</w:t>
            </w:r>
          </w:p>
        </w:tc>
        <w:tc>
          <w:tcPr>
            <w:tcW w:w="540" w:type="dxa"/>
          </w:tcPr>
          <w:p w:rsidR="000718A4" w:rsidRDefault="000718A4">
            <w:pPr>
              <w:jc w:val="center"/>
              <w:rPr>
                <w:szCs w:val="20"/>
              </w:rPr>
            </w:pPr>
            <w:r>
              <w:rPr>
                <w:szCs w:val="20"/>
              </w:rPr>
              <w:t>12</w:t>
            </w:r>
          </w:p>
        </w:tc>
        <w:tc>
          <w:tcPr>
            <w:tcW w:w="720" w:type="dxa"/>
          </w:tcPr>
          <w:p w:rsidR="000718A4" w:rsidRDefault="000718A4">
            <w:pPr>
              <w:jc w:val="center"/>
              <w:rPr>
                <w:szCs w:val="20"/>
              </w:rPr>
            </w:pPr>
            <w:r>
              <w:rPr>
                <w:szCs w:val="20"/>
              </w:rPr>
              <w:t>17</w:t>
            </w:r>
          </w:p>
        </w:tc>
        <w:tc>
          <w:tcPr>
            <w:tcW w:w="720" w:type="dxa"/>
          </w:tcPr>
          <w:p w:rsidR="000718A4" w:rsidRDefault="000718A4">
            <w:pPr>
              <w:jc w:val="center"/>
              <w:rPr>
                <w:szCs w:val="20"/>
              </w:rPr>
            </w:pPr>
            <w:r>
              <w:rPr>
                <w:szCs w:val="20"/>
              </w:rPr>
              <w:t>21</w:t>
            </w:r>
          </w:p>
        </w:tc>
        <w:tc>
          <w:tcPr>
            <w:tcW w:w="720" w:type="dxa"/>
          </w:tcPr>
          <w:p w:rsidR="000718A4" w:rsidRDefault="000718A4">
            <w:pPr>
              <w:jc w:val="center"/>
              <w:rPr>
                <w:szCs w:val="20"/>
              </w:rPr>
            </w:pPr>
            <w:r>
              <w:rPr>
                <w:szCs w:val="20"/>
              </w:rPr>
              <w:t>20</w:t>
            </w:r>
          </w:p>
        </w:tc>
        <w:tc>
          <w:tcPr>
            <w:tcW w:w="720" w:type="dxa"/>
          </w:tcPr>
          <w:p w:rsidR="000718A4" w:rsidRDefault="000718A4">
            <w:pPr>
              <w:jc w:val="center"/>
              <w:rPr>
                <w:szCs w:val="20"/>
              </w:rPr>
            </w:pPr>
            <w:r>
              <w:rPr>
                <w:szCs w:val="20"/>
              </w:rPr>
              <w:t>22</w:t>
            </w:r>
          </w:p>
        </w:tc>
        <w:tc>
          <w:tcPr>
            <w:tcW w:w="1080" w:type="dxa"/>
          </w:tcPr>
          <w:p w:rsidR="000718A4" w:rsidRDefault="000718A4">
            <w:pPr>
              <w:jc w:val="center"/>
              <w:rPr>
                <w:szCs w:val="20"/>
              </w:rPr>
            </w:pPr>
            <w:r>
              <w:rPr>
                <w:szCs w:val="20"/>
              </w:rPr>
              <w:t>23</w:t>
            </w:r>
          </w:p>
        </w:tc>
      </w:tr>
    </w:tbl>
    <w:p w:rsidR="000718A4" w:rsidRDefault="000718A4">
      <w:pPr>
        <w:rPr>
          <w:szCs w:val="20"/>
        </w:rPr>
      </w:pPr>
    </w:p>
    <w:p w:rsidR="000718A4" w:rsidRDefault="000718A4">
      <w:pPr>
        <w:rPr>
          <w:szCs w:val="20"/>
        </w:rPr>
      </w:pPr>
      <w:r>
        <w:rPr>
          <w:szCs w:val="20"/>
        </w:rPr>
        <w:t>Piirrä mittaustuloksista viivadiagrammi, joka kuvaa päivämäärän ja veden lämpötilan välistä riippuvuutta.</w:t>
      </w:r>
    </w:p>
    <w:p w:rsidR="000718A4" w:rsidRDefault="000718A4">
      <w:pPr>
        <w:rPr>
          <w:szCs w:val="20"/>
        </w:rPr>
      </w:pPr>
    </w:p>
    <w:p w:rsidR="000718A4" w:rsidRDefault="000718A4">
      <w:pPr>
        <w:pStyle w:val="tehtvt"/>
      </w:pPr>
    </w:p>
    <w:p w:rsidR="000718A4" w:rsidRDefault="000718A4">
      <w:r>
        <w:t>Janne seurasi yhden viikon ajan ulkolämpötiloja aamuisin ja sai seuraavanlaisia mittaustulo</w:t>
      </w:r>
      <w:r>
        <w:t>k</w:t>
      </w:r>
      <w:r>
        <w:t xml:space="preserve">sia. Piirrä tiedoista viivadiagrammi. </w:t>
      </w:r>
    </w:p>
    <w:p w:rsidR="000718A4" w:rsidRDefault="000718A4"/>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57"/>
      </w:tblGrid>
      <w:tr w:rsidR="000718A4">
        <w:tblPrEx>
          <w:tblCellMar>
            <w:top w:w="0" w:type="dxa"/>
            <w:bottom w:w="0" w:type="dxa"/>
          </w:tblCellMar>
        </w:tblPrEx>
        <w:trPr>
          <w:trHeight w:val="443"/>
        </w:trPr>
        <w:tc>
          <w:tcPr>
            <w:tcW w:w="1701" w:type="dxa"/>
            <w:vAlign w:val="center"/>
          </w:tcPr>
          <w:p w:rsidR="000718A4" w:rsidRDefault="000718A4">
            <w:pPr>
              <w:jc w:val="center"/>
              <w:rPr>
                <w:b/>
              </w:rPr>
            </w:pPr>
            <w:r>
              <w:rPr>
                <w:b/>
              </w:rPr>
              <w:t>viikonpäivä</w:t>
            </w:r>
          </w:p>
        </w:tc>
        <w:tc>
          <w:tcPr>
            <w:tcW w:w="1757" w:type="dxa"/>
            <w:vAlign w:val="center"/>
          </w:tcPr>
          <w:p w:rsidR="000718A4" w:rsidRDefault="000718A4">
            <w:pPr>
              <w:jc w:val="center"/>
              <w:rPr>
                <w:b/>
              </w:rPr>
            </w:pPr>
            <w:r>
              <w:rPr>
                <w:b/>
              </w:rPr>
              <w:t xml:space="preserve">lämpötila </w:t>
            </w:r>
            <w:r>
              <w:rPr>
                <w:bCs/>
              </w:rPr>
              <w:t>[˚C]</w:t>
            </w:r>
          </w:p>
        </w:tc>
      </w:tr>
      <w:tr w:rsidR="000718A4">
        <w:tblPrEx>
          <w:tblCellMar>
            <w:top w:w="0" w:type="dxa"/>
            <w:bottom w:w="0" w:type="dxa"/>
          </w:tblCellMar>
        </w:tblPrEx>
        <w:tc>
          <w:tcPr>
            <w:tcW w:w="1701" w:type="dxa"/>
          </w:tcPr>
          <w:p w:rsidR="000718A4" w:rsidRDefault="000718A4">
            <w:r>
              <w:t>maanantai</w:t>
            </w:r>
          </w:p>
        </w:tc>
        <w:tc>
          <w:tcPr>
            <w:tcW w:w="1757" w:type="dxa"/>
          </w:tcPr>
          <w:p w:rsidR="000718A4" w:rsidRDefault="000718A4">
            <w:pPr>
              <w:jc w:val="center"/>
            </w:pPr>
            <w:r>
              <w:t xml:space="preserve">2 </w:t>
            </w:r>
          </w:p>
        </w:tc>
      </w:tr>
      <w:tr w:rsidR="000718A4">
        <w:tblPrEx>
          <w:tblCellMar>
            <w:top w:w="0" w:type="dxa"/>
            <w:bottom w:w="0" w:type="dxa"/>
          </w:tblCellMar>
        </w:tblPrEx>
        <w:tc>
          <w:tcPr>
            <w:tcW w:w="1701" w:type="dxa"/>
          </w:tcPr>
          <w:p w:rsidR="000718A4" w:rsidRDefault="000718A4">
            <w:r>
              <w:t>tiistai</w:t>
            </w:r>
          </w:p>
        </w:tc>
        <w:tc>
          <w:tcPr>
            <w:tcW w:w="1757" w:type="dxa"/>
          </w:tcPr>
          <w:p w:rsidR="000718A4" w:rsidRDefault="000718A4">
            <w:pPr>
              <w:jc w:val="center"/>
            </w:pPr>
            <w:r>
              <w:t xml:space="preserve">-3 </w:t>
            </w:r>
          </w:p>
        </w:tc>
      </w:tr>
      <w:tr w:rsidR="000718A4">
        <w:tblPrEx>
          <w:tblCellMar>
            <w:top w:w="0" w:type="dxa"/>
            <w:bottom w:w="0" w:type="dxa"/>
          </w:tblCellMar>
        </w:tblPrEx>
        <w:tc>
          <w:tcPr>
            <w:tcW w:w="1701" w:type="dxa"/>
          </w:tcPr>
          <w:p w:rsidR="000718A4" w:rsidRDefault="000718A4">
            <w:r>
              <w:t>keskiviikko</w:t>
            </w:r>
          </w:p>
        </w:tc>
        <w:tc>
          <w:tcPr>
            <w:tcW w:w="1757" w:type="dxa"/>
          </w:tcPr>
          <w:p w:rsidR="000718A4" w:rsidRDefault="000718A4">
            <w:pPr>
              <w:jc w:val="center"/>
            </w:pPr>
            <w:r>
              <w:t xml:space="preserve">0 </w:t>
            </w:r>
          </w:p>
        </w:tc>
      </w:tr>
      <w:tr w:rsidR="000718A4">
        <w:tblPrEx>
          <w:tblCellMar>
            <w:top w:w="0" w:type="dxa"/>
            <w:bottom w:w="0" w:type="dxa"/>
          </w:tblCellMar>
        </w:tblPrEx>
        <w:tc>
          <w:tcPr>
            <w:tcW w:w="1701" w:type="dxa"/>
          </w:tcPr>
          <w:p w:rsidR="000718A4" w:rsidRDefault="000718A4">
            <w:r>
              <w:t>torstai</w:t>
            </w:r>
          </w:p>
        </w:tc>
        <w:tc>
          <w:tcPr>
            <w:tcW w:w="1757" w:type="dxa"/>
          </w:tcPr>
          <w:p w:rsidR="000718A4" w:rsidRDefault="000718A4">
            <w:pPr>
              <w:jc w:val="center"/>
            </w:pPr>
            <w:r>
              <w:t xml:space="preserve">-6 </w:t>
            </w:r>
          </w:p>
        </w:tc>
      </w:tr>
      <w:tr w:rsidR="000718A4">
        <w:tblPrEx>
          <w:tblCellMar>
            <w:top w:w="0" w:type="dxa"/>
            <w:bottom w:w="0" w:type="dxa"/>
          </w:tblCellMar>
        </w:tblPrEx>
        <w:tc>
          <w:tcPr>
            <w:tcW w:w="1701" w:type="dxa"/>
          </w:tcPr>
          <w:p w:rsidR="000718A4" w:rsidRDefault="000718A4">
            <w:r>
              <w:t>perjantai</w:t>
            </w:r>
          </w:p>
        </w:tc>
        <w:tc>
          <w:tcPr>
            <w:tcW w:w="1757" w:type="dxa"/>
          </w:tcPr>
          <w:p w:rsidR="000718A4" w:rsidRDefault="000718A4">
            <w:pPr>
              <w:jc w:val="center"/>
            </w:pPr>
            <w:r>
              <w:t xml:space="preserve">-15 </w:t>
            </w:r>
          </w:p>
        </w:tc>
      </w:tr>
      <w:tr w:rsidR="000718A4">
        <w:tblPrEx>
          <w:tblCellMar>
            <w:top w:w="0" w:type="dxa"/>
            <w:bottom w:w="0" w:type="dxa"/>
          </w:tblCellMar>
        </w:tblPrEx>
        <w:tc>
          <w:tcPr>
            <w:tcW w:w="1701" w:type="dxa"/>
          </w:tcPr>
          <w:p w:rsidR="000718A4" w:rsidRDefault="000718A4">
            <w:r>
              <w:t>lauantai</w:t>
            </w:r>
          </w:p>
        </w:tc>
        <w:tc>
          <w:tcPr>
            <w:tcW w:w="1757" w:type="dxa"/>
          </w:tcPr>
          <w:p w:rsidR="000718A4" w:rsidRDefault="000718A4">
            <w:pPr>
              <w:jc w:val="center"/>
            </w:pPr>
            <w:r>
              <w:t xml:space="preserve">-8 </w:t>
            </w:r>
          </w:p>
        </w:tc>
      </w:tr>
      <w:tr w:rsidR="000718A4">
        <w:tblPrEx>
          <w:tblCellMar>
            <w:top w:w="0" w:type="dxa"/>
            <w:bottom w:w="0" w:type="dxa"/>
          </w:tblCellMar>
        </w:tblPrEx>
        <w:tc>
          <w:tcPr>
            <w:tcW w:w="1701" w:type="dxa"/>
          </w:tcPr>
          <w:p w:rsidR="000718A4" w:rsidRDefault="000718A4">
            <w:r>
              <w:t>sunnuntai</w:t>
            </w:r>
          </w:p>
        </w:tc>
        <w:tc>
          <w:tcPr>
            <w:tcW w:w="1757" w:type="dxa"/>
          </w:tcPr>
          <w:p w:rsidR="000718A4" w:rsidRDefault="000718A4">
            <w:pPr>
              <w:jc w:val="center"/>
            </w:pPr>
            <w:r>
              <w:t xml:space="preserve">-11 </w:t>
            </w:r>
          </w:p>
        </w:tc>
      </w:tr>
    </w:tbl>
    <w:p w:rsidR="000718A4" w:rsidRDefault="000718A4">
      <w:pPr>
        <w:rPr>
          <w:szCs w:val="20"/>
        </w:rPr>
      </w:pPr>
    </w:p>
    <w:p w:rsidR="000718A4" w:rsidRDefault="000718A4">
      <w:pPr>
        <w:pStyle w:val="tehtvt"/>
      </w:pPr>
    </w:p>
    <w:p w:rsidR="000718A4" w:rsidRDefault="000718A4">
      <w:r>
        <w:t xml:space="preserve">Taulukossa on Suomessa olevien matkapuhelinliittymien lukumääriä. Piirrä taulukon tiedoista pylväsdiagrammi. </w:t>
      </w:r>
    </w:p>
    <w:p w:rsidR="000718A4" w:rsidRDefault="000718A4"/>
    <w:tbl>
      <w:tblPr>
        <w:tblW w:w="0" w:type="auto"/>
        <w:tblInd w:w="570" w:type="dxa"/>
        <w:tblLayout w:type="fixed"/>
        <w:tblCellMar>
          <w:left w:w="30" w:type="dxa"/>
          <w:right w:w="30" w:type="dxa"/>
        </w:tblCellMar>
        <w:tblLook w:val="0000" w:firstRow="0" w:lastRow="0" w:firstColumn="0" w:lastColumn="0" w:noHBand="0" w:noVBand="0"/>
      </w:tblPr>
      <w:tblGrid>
        <w:gridCol w:w="1260"/>
        <w:gridCol w:w="3060"/>
      </w:tblGrid>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b/>
                <w:snapToGrid w:val="0"/>
                <w:color w:val="000000"/>
                <w:lang w:eastAsia="fi-FI"/>
              </w:rPr>
            </w:pPr>
            <w:bookmarkStart w:id="37" w:name="_Hlk205116853"/>
            <w:r>
              <w:rPr>
                <w:b/>
                <w:snapToGrid w:val="0"/>
                <w:color w:val="000000"/>
                <w:lang w:eastAsia="fi-FI"/>
              </w:rPr>
              <w:t>vuosi</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b/>
                <w:snapToGrid w:val="0"/>
                <w:color w:val="000000"/>
                <w:lang w:eastAsia="fi-FI"/>
              </w:rPr>
            </w:pPr>
            <w:r>
              <w:rPr>
                <w:b/>
                <w:snapToGrid w:val="0"/>
                <w:color w:val="000000"/>
                <w:lang w:eastAsia="fi-FI"/>
              </w:rPr>
              <w:t>matkapuhelinliittymät</w:t>
            </w:r>
          </w:p>
        </w:tc>
        <w:bookmarkEnd w:id="37"/>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1990</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257 872</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1991</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319 137</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1992</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386 021</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1993</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489 174</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1994</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675 565</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1995</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1 039 126</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lastRenderedPageBreak/>
              <w:t>1996</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1 502 003</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1997</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2 162 574</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1998</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2 946 948</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1999</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3 363 589</w:t>
            </w:r>
          </w:p>
        </w:tc>
      </w:tr>
      <w:tr w:rsidR="000718A4">
        <w:tblPrEx>
          <w:tblCellMar>
            <w:top w:w="0" w:type="dxa"/>
            <w:bottom w:w="0" w:type="dxa"/>
          </w:tblCellMar>
        </w:tblPrEx>
        <w:trPr>
          <w:trHeight w:val="250"/>
        </w:trPr>
        <w:tc>
          <w:tcPr>
            <w:tcW w:w="12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2000</w:t>
            </w:r>
          </w:p>
        </w:tc>
        <w:tc>
          <w:tcPr>
            <w:tcW w:w="3060" w:type="dxa"/>
            <w:tcBorders>
              <w:top w:val="single" w:sz="6" w:space="0" w:color="auto"/>
              <w:left w:val="single" w:sz="6" w:space="0" w:color="auto"/>
              <w:bottom w:val="single" w:sz="6" w:space="0" w:color="auto"/>
              <w:right w:val="single" w:sz="6" w:space="0" w:color="auto"/>
            </w:tcBorders>
          </w:tcPr>
          <w:p w:rsidR="000718A4" w:rsidRDefault="000718A4">
            <w:pPr>
              <w:jc w:val="center"/>
              <w:rPr>
                <w:snapToGrid w:val="0"/>
                <w:color w:val="000000"/>
                <w:lang w:eastAsia="fi-FI"/>
              </w:rPr>
            </w:pPr>
            <w:r>
              <w:rPr>
                <w:snapToGrid w:val="0"/>
                <w:color w:val="000000"/>
                <w:lang w:eastAsia="fi-FI"/>
              </w:rPr>
              <w:t>3 728 625</w:t>
            </w:r>
          </w:p>
        </w:tc>
      </w:tr>
    </w:tbl>
    <w:p w:rsidR="000718A4" w:rsidRDefault="000718A4">
      <w:pPr>
        <w:ind w:firstLine="454"/>
        <w:rPr>
          <w:b/>
        </w:rPr>
      </w:pPr>
      <w:r>
        <w:t>(Lähde: Tilastokeskus)</w:t>
      </w:r>
    </w:p>
    <w:p w:rsidR="000718A4" w:rsidRDefault="000718A4"/>
    <w:p w:rsidR="000718A4" w:rsidRDefault="00ED77CC">
      <w:r>
        <w:rPr>
          <w:noProof/>
          <w:lang w:eastAsia="fi-FI"/>
        </w:rPr>
        <w:drawing>
          <wp:inline distT="0" distB="0" distL="0" distR="0">
            <wp:extent cx="3800475" cy="228600"/>
            <wp:effectExtent l="0" t="0" r="952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0718A4" w:rsidRDefault="000718A4"/>
    <w:p w:rsidR="000718A4" w:rsidRDefault="000718A4">
      <w:pPr>
        <w:pStyle w:val="tehtvt"/>
      </w:pPr>
    </w:p>
    <w:p w:rsidR="000718A4" w:rsidRDefault="000718A4">
      <w:r>
        <w:t>Alapuolella on esitetty taulukoituna tutkinnon suorittaneiden osuus prosentteina eri ikäluoki</w:t>
      </w:r>
      <w:r>
        <w:t>s</w:t>
      </w:r>
      <w:r>
        <w:t>ta vuonna 1999. Mukaan on otettu lukiossa, ammatillisissa oppilaitoksissa, ammattikorke</w:t>
      </w:r>
      <w:r>
        <w:t>a</w:t>
      </w:r>
      <w:r>
        <w:t xml:space="preserve">kouluissa tai yliopistoissa tutkinnon suorittaneet. Piirrä pylväsdiagrammi prosentuaalisista tutkinnon suorittaneista ikäluokittain. Mitä voit päätellä tutkinnon suorittamisen tarpeesta? </w:t>
      </w:r>
    </w:p>
    <w:p w:rsidR="000718A4" w:rsidRDefault="000718A4">
      <w:pPr>
        <w:pStyle w:val="Teksti"/>
        <w:rPr>
          <w:lang w:val="fi-FI"/>
        </w:rPr>
      </w:pPr>
    </w:p>
    <w:tbl>
      <w:tblPr>
        <w:tblW w:w="0" w:type="auto"/>
        <w:tblInd w:w="545" w:type="dxa"/>
        <w:tblLayout w:type="fixed"/>
        <w:tblCellMar>
          <w:left w:w="0" w:type="dxa"/>
          <w:right w:w="0" w:type="dxa"/>
        </w:tblCellMar>
        <w:tblLook w:val="0000" w:firstRow="0" w:lastRow="0" w:firstColumn="0" w:lastColumn="0" w:noHBand="0" w:noVBand="0"/>
      </w:tblPr>
      <w:tblGrid>
        <w:gridCol w:w="1260"/>
        <w:gridCol w:w="4140"/>
      </w:tblGrid>
      <w:tr w:rsidR="000718A4">
        <w:tblPrEx>
          <w:tblCellMar>
            <w:top w:w="0" w:type="dxa"/>
            <w:left w:w="0" w:type="dxa"/>
            <w:bottom w:w="0" w:type="dxa"/>
            <w:right w:w="0" w:type="dxa"/>
          </w:tblCellMar>
        </w:tblPrEx>
        <w:trPr>
          <w:trHeight w:val="486"/>
        </w:trPr>
        <w:tc>
          <w:tcPr>
            <w:tcW w:w="1260" w:type="dxa"/>
            <w:tcBorders>
              <w:top w:val="single" w:sz="4" w:space="0" w:color="auto"/>
              <w:left w:val="single" w:sz="4" w:space="0" w:color="auto"/>
              <w:bottom w:val="single" w:sz="4" w:space="0" w:color="auto"/>
              <w:right w:val="single" w:sz="4" w:space="0" w:color="auto"/>
            </w:tcBorders>
            <w:vAlign w:val="center"/>
          </w:tcPr>
          <w:p w:rsidR="000718A4" w:rsidRDefault="000718A4">
            <w:pPr>
              <w:pStyle w:val="Otsikko1"/>
              <w:jc w:val="left"/>
            </w:pPr>
            <w:r>
              <w:t>Ikäluo</w:t>
            </w:r>
            <w:r>
              <w:t>k</w:t>
            </w:r>
            <w:r>
              <w:t>ka</w:t>
            </w:r>
          </w:p>
        </w:tc>
        <w:tc>
          <w:tcPr>
            <w:tcW w:w="4140" w:type="dxa"/>
            <w:tcBorders>
              <w:top w:val="single" w:sz="4" w:space="0" w:color="auto"/>
              <w:left w:val="nil"/>
              <w:bottom w:val="single" w:sz="4" w:space="0" w:color="auto"/>
              <w:right w:val="single" w:sz="4" w:space="0" w:color="auto"/>
            </w:tcBorders>
            <w:vAlign w:val="center"/>
          </w:tcPr>
          <w:p w:rsidR="000718A4" w:rsidRDefault="000718A4">
            <w:pPr>
              <w:jc w:val="center"/>
              <w:rPr>
                <w:b/>
              </w:rPr>
            </w:pPr>
            <w:r>
              <w:rPr>
                <w:b/>
              </w:rPr>
              <w:t>Tutkinnon suorittanut ikäluokasta [%]</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20–24</w:t>
            </w:r>
          </w:p>
        </w:tc>
        <w:tc>
          <w:tcPr>
            <w:tcW w:w="4140" w:type="dxa"/>
            <w:tcBorders>
              <w:top w:val="nil"/>
              <w:left w:val="nil"/>
              <w:bottom w:val="single" w:sz="4" w:space="0" w:color="auto"/>
              <w:right w:val="single" w:sz="4" w:space="0" w:color="auto"/>
            </w:tcBorders>
            <w:vAlign w:val="bottom"/>
          </w:tcPr>
          <w:p w:rsidR="000718A4" w:rsidRDefault="000718A4">
            <w:pPr>
              <w:jc w:val="center"/>
            </w:pPr>
            <w:r>
              <w:t>83,6</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25–29</w:t>
            </w:r>
          </w:p>
        </w:tc>
        <w:tc>
          <w:tcPr>
            <w:tcW w:w="4140" w:type="dxa"/>
            <w:tcBorders>
              <w:top w:val="nil"/>
              <w:left w:val="nil"/>
              <w:bottom w:val="single" w:sz="4" w:space="0" w:color="auto"/>
              <w:right w:val="single" w:sz="4" w:space="0" w:color="auto"/>
            </w:tcBorders>
            <w:vAlign w:val="bottom"/>
          </w:tcPr>
          <w:p w:rsidR="000718A4" w:rsidRDefault="000718A4">
            <w:pPr>
              <w:jc w:val="center"/>
            </w:pPr>
            <w:r>
              <w:t>83,0</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30–34</w:t>
            </w:r>
          </w:p>
        </w:tc>
        <w:tc>
          <w:tcPr>
            <w:tcW w:w="4140" w:type="dxa"/>
            <w:tcBorders>
              <w:top w:val="nil"/>
              <w:left w:val="nil"/>
              <w:bottom w:val="single" w:sz="4" w:space="0" w:color="auto"/>
              <w:right w:val="single" w:sz="4" w:space="0" w:color="auto"/>
            </w:tcBorders>
            <w:vAlign w:val="bottom"/>
          </w:tcPr>
          <w:p w:rsidR="000718A4" w:rsidRDefault="000718A4">
            <w:pPr>
              <w:jc w:val="center"/>
            </w:pPr>
            <w:r>
              <w:t>83,1</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35–39</w:t>
            </w:r>
          </w:p>
        </w:tc>
        <w:tc>
          <w:tcPr>
            <w:tcW w:w="4140" w:type="dxa"/>
            <w:tcBorders>
              <w:top w:val="nil"/>
              <w:left w:val="nil"/>
              <w:bottom w:val="single" w:sz="4" w:space="0" w:color="auto"/>
              <w:right w:val="single" w:sz="4" w:space="0" w:color="auto"/>
            </w:tcBorders>
            <w:vAlign w:val="bottom"/>
          </w:tcPr>
          <w:p w:rsidR="000718A4" w:rsidRDefault="000718A4">
            <w:pPr>
              <w:jc w:val="center"/>
            </w:pPr>
            <w:r>
              <w:t>83,4</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40–44</w:t>
            </w:r>
          </w:p>
        </w:tc>
        <w:tc>
          <w:tcPr>
            <w:tcW w:w="4140" w:type="dxa"/>
            <w:tcBorders>
              <w:top w:val="nil"/>
              <w:left w:val="nil"/>
              <w:bottom w:val="single" w:sz="4" w:space="0" w:color="auto"/>
              <w:right w:val="single" w:sz="4" w:space="0" w:color="auto"/>
            </w:tcBorders>
            <w:vAlign w:val="bottom"/>
          </w:tcPr>
          <w:p w:rsidR="000718A4" w:rsidRDefault="000718A4">
            <w:pPr>
              <w:jc w:val="center"/>
            </w:pPr>
            <w:r>
              <w:t>77,7</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45–49</w:t>
            </w:r>
          </w:p>
        </w:tc>
        <w:tc>
          <w:tcPr>
            <w:tcW w:w="4140" w:type="dxa"/>
            <w:tcBorders>
              <w:top w:val="nil"/>
              <w:left w:val="nil"/>
              <w:bottom w:val="single" w:sz="4" w:space="0" w:color="auto"/>
              <w:right w:val="single" w:sz="4" w:space="0" w:color="auto"/>
            </w:tcBorders>
            <w:vAlign w:val="bottom"/>
          </w:tcPr>
          <w:p w:rsidR="000718A4" w:rsidRDefault="000718A4">
            <w:pPr>
              <w:jc w:val="center"/>
            </w:pPr>
            <w:r>
              <w:t>70,3</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50–54</w:t>
            </w:r>
          </w:p>
        </w:tc>
        <w:tc>
          <w:tcPr>
            <w:tcW w:w="4140" w:type="dxa"/>
            <w:tcBorders>
              <w:top w:val="nil"/>
              <w:left w:val="nil"/>
              <w:bottom w:val="single" w:sz="4" w:space="0" w:color="auto"/>
              <w:right w:val="single" w:sz="4" w:space="0" w:color="auto"/>
            </w:tcBorders>
            <w:vAlign w:val="bottom"/>
          </w:tcPr>
          <w:p w:rsidR="000718A4" w:rsidRDefault="000718A4">
            <w:pPr>
              <w:jc w:val="center"/>
            </w:pPr>
            <w:r>
              <w:t>60,8</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55–59</w:t>
            </w:r>
          </w:p>
        </w:tc>
        <w:tc>
          <w:tcPr>
            <w:tcW w:w="4140" w:type="dxa"/>
            <w:tcBorders>
              <w:top w:val="nil"/>
              <w:left w:val="nil"/>
              <w:bottom w:val="single" w:sz="4" w:space="0" w:color="auto"/>
              <w:right w:val="single" w:sz="4" w:space="0" w:color="auto"/>
            </w:tcBorders>
            <w:vAlign w:val="bottom"/>
          </w:tcPr>
          <w:p w:rsidR="000718A4" w:rsidRDefault="000718A4">
            <w:pPr>
              <w:jc w:val="center"/>
            </w:pPr>
            <w:r>
              <w:t>52,6</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60–64</w:t>
            </w:r>
          </w:p>
        </w:tc>
        <w:tc>
          <w:tcPr>
            <w:tcW w:w="4140" w:type="dxa"/>
            <w:tcBorders>
              <w:top w:val="nil"/>
              <w:left w:val="nil"/>
              <w:bottom w:val="single" w:sz="4" w:space="0" w:color="auto"/>
              <w:right w:val="single" w:sz="4" w:space="0" w:color="auto"/>
            </w:tcBorders>
            <w:vAlign w:val="bottom"/>
          </w:tcPr>
          <w:p w:rsidR="000718A4" w:rsidRDefault="000718A4">
            <w:pPr>
              <w:jc w:val="center"/>
            </w:pPr>
            <w:r>
              <w:t>40,5</w:t>
            </w:r>
          </w:p>
        </w:tc>
      </w:tr>
      <w:tr w:rsidR="000718A4">
        <w:tblPrEx>
          <w:tblCellMar>
            <w:top w:w="0" w:type="dxa"/>
            <w:left w:w="0" w:type="dxa"/>
            <w:bottom w:w="0" w:type="dxa"/>
            <w:right w:w="0" w:type="dxa"/>
          </w:tblCellMar>
        </w:tblPrEx>
        <w:trPr>
          <w:trHeight w:val="255"/>
        </w:trPr>
        <w:tc>
          <w:tcPr>
            <w:tcW w:w="1260" w:type="dxa"/>
            <w:tcBorders>
              <w:top w:val="nil"/>
              <w:left w:val="single" w:sz="4" w:space="0" w:color="auto"/>
              <w:bottom w:val="single" w:sz="4" w:space="0" w:color="auto"/>
              <w:right w:val="single" w:sz="4" w:space="0" w:color="auto"/>
            </w:tcBorders>
            <w:vAlign w:val="bottom"/>
          </w:tcPr>
          <w:p w:rsidR="000718A4" w:rsidRDefault="000718A4">
            <w:pPr>
              <w:jc w:val="center"/>
            </w:pPr>
            <w:r>
              <w:t>65–</w:t>
            </w:r>
          </w:p>
        </w:tc>
        <w:tc>
          <w:tcPr>
            <w:tcW w:w="4140" w:type="dxa"/>
            <w:tcBorders>
              <w:top w:val="nil"/>
              <w:left w:val="nil"/>
              <w:bottom w:val="single" w:sz="4" w:space="0" w:color="auto"/>
              <w:right w:val="single" w:sz="4" w:space="0" w:color="auto"/>
            </w:tcBorders>
            <w:vAlign w:val="bottom"/>
          </w:tcPr>
          <w:p w:rsidR="000718A4" w:rsidRDefault="000718A4">
            <w:pPr>
              <w:jc w:val="center"/>
            </w:pPr>
            <w:r>
              <w:t>24,4</w:t>
            </w:r>
          </w:p>
        </w:tc>
      </w:tr>
    </w:tbl>
    <w:p w:rsidR="000718A4" w:rsidRDefault="000718A4">
      <w:pPr>
        <w:ind w:firstLine="454"/>
      </w:pPr>
      <w:r>
        <w:t>(Lähde: Tilastokeskus)</w:t>
      </w:r>
    </w:p>
    <w:p w:rsidR="000718A4" w:rsidRDefault="000718A4">
      <w:pPr>
        <w:rPr>
          <w:szCs w:val="20"/>
        </w:rPr>
      </w:pPr>
    </w:p>
    <w:p w:rsidR="000718A4" w:rsidRDefault="000718A4"/>
    <w:p w:rsidR="000718A4" w:rsidRDefault="000718A4">
      <w:pPr>
        <w:pStyle w:val="tehtvt"/>
      </w:pPr>
    </w:p>
    <w:p w:rsidR="000718A4" w:rsidRDefault="000718A4">
      <w:r>
        <w:t>Seuraavassa taulukossa on esitetty Suomessa asuvien henkilöiden määrä sekä keskimäärin kotitalouksissa asuvien henkilöiden lukumäärä vuosina 1966 - 1999.</w:t>
      </w:r>
    </w:p>
    <w:p w:rsidR="000718A4" w:rsidRDefault="000718A4" w:rsidP="00B67E91">
      <w:pPr>
        <w:pStyle w:val="abc-kohdat"/>
        <w:numPr>
          <w:ilvl w:val="0"/>
          <w:numId w:val="208"/>
        </w:numPr>
      </w:pPr>
      <w:r>
        <w:t>Piirrä viivadiagrammi väestön määrästä vuosittain.</w:t>
      </w:r>
    </w:p>
    <w:p w:rsidR="000718A4" w:rsidRDefault="000718A4" w:rsidP="00B67E91">
      <w:pPr>
        <w:pStyle w:val="abc-kohdat"/>
        <w:numPr>
          <w:ilvl w:val="0"/>
          <w:numId w:val="208"/>
        </w:numPr>
      </w:pPr>
      <w:r>
        <w:t>Piirrä viivadiagrammi kotitalouksien keskikoosta vuosittain.</w:t>
      </w:r>
    </w:p>
    <w:p w:rsidR="000718A4" w:rsidRDefault="000718A4" w:rsidP="00B67E91">
      <w:pPr>
        <w:pStyle w:val="abc-kohdat"/>
        <w:numPr>
          <w:ilvl w:val="0"/>
          <w:numId w:val="208"/>
        </w:numPr>
      </w:pPr>
      <w:r>
        <w:t>Mitä tästä voi päätellä?</w:t>
      </w:r>
    </w:p>
    <w:p w:rsidR="000718A4" w:rsidRDefault="000718A4">
      <w:pPr>
        <w:pStyle w:val="Teksti"/>
        <w:rPr>
          <w:lang w:val="fi-FI"/>
        </w:rPr>
      </w:pPr>
    </w:p>
    <w:tbl>
      <w:tblPr>
        <w:tblW w:w="0" w:type="auto"/>
        <w:tblInd w:w="545" w:type="dxa"/>
        <w:tblLayout w:type="fixed"/>
        <w:tblCellMar>
          <w:left w:w="0" w:type="dxa"/>
          <w:right w:w="0" w:type="dxa"/>
        </w:tblCellMar>
        <w:tblLook w:val="0000" w:firstRow="0" w:lastRow="0" w:firstColumn="0" w:lastColumn="0" w:noHBand="0" w:noVBand="0"/>
      </w:tblPr>
      <w:tblGrid>
        <w:gridCol w:w="900"/>
        <w:gridCol w:w="2160"/>
        <w:gridCol w:w="3420"/>
      </w:tblGrid>
      <w:tr w:rsidR="000718A4">
        <w:tblPrEx>
          <w:tblCellMar>
            <w:top w:w="0" w:type="dxa"/>
            <w:left w:w="0" w:type="dxa"/>
            <w:bottom w:w="0" w:type="dxa"/>
            <w:right w:w="0" w:type="dxa"/>
          </w:tblCellMar>
        </w:tblPrEx>
        <w:trPr>
          <w:trHeight w:val="255"/>
        </w:trPr>
        <w:tc>
          <w:tcPr>
            <w:tcW w:w="900" w:type="dxa"/>
            <w:tcBorders>
              <w:top w:val="single" w:sz="4" w:space="0" w:color="auto"/>
              <w:left w:val="single" w:sz="4" w:space="0" w:color="auto"/>
              <w:bottom w:val="single" w:sz="4" w:space="0" w:color="auto"/>
              <w:right w:val="single" w:sz="4" w:space="0" w:color="auto"/>
            </w:tcBorders>
            <w:vAlign w:val="bottom"/>
          </w:tcPr>
          <w:p w:rsidR="000718A4" w:rsidRDefault="000718A4">
            <w:pPr>
              <w:pStyle w:val="Otsikko1"/>
            </w:pPr>
            <w:r>
              <w:t>Vuosi</w:t>
            </w:r>
          </w:p>
        </w:tc>
        <w:tc>
          <w:tcPr>
            <w:tcW w:w="2160" w:type="dxa"/>
            <w:tcBorders>
              <w:top w:val="single" w:sz="4" w:space="0" w:color="auto"/>
              <w:left w:val="nil"/>
              <w:bottom w:val="single" w:sz="4" w:space="0" w:color="auto"/>
              <w:right w:val="single" w:sz="4" w:space="0" w:color="auto"/>
            </w:tcBorders>
            <w:vAlign w:val="bottom"/>
          </w:tcPr>
          <w:p w:rsidR="000718A4" w:rsidRDefault="000718A4">
            <w:pPr>
              <w:jc w:val="center"/>
              <w:rPr>
                <w:b/>
              </w:rPr>
            </w:pPr>
            <w:r>
              <w:rPr>
                <w:b/>
              </w:rPr>
              <w:t>Väestö [</w:t>
            </w:r>
            <w:r>
              <w:rPr>
                <w:b/>
                <w:bCs/>
                <w:rtl/>
                <w:lang w:bidi="he-IL"/>
              </w:rPr>
              <w:t>ּ</w:t>
            </w:r>
            <w:r>
              <w:rPr>
                <w:b/>
              </w:rPr>
              <w:t>1000 hlö]</w:t>
            </w:r>
          </w:p>
        </w:tc>
        <w:tc>
          <w:tcPr>
            <w:tcW w:w="3420" w:type="dxa"/>
            <w:tcBorders>
              <w:top w:val="single" w:sz="4" w:space="0" w:color="auto"/>
              <w:left w:val="nil"/>
              <w:bottom w:val="single" w:sz="4" w:space="0" w:color="auto"/>
              <w:right w:val="single" w:sz="4" w:space="0" w:color="auto"/>
            </w:tcBorders>
            <w:vAlign w:val="bottom"/>
          </w:tcPr>
          <w:p w:rsidR="000718A4" w:rsidRDefault="000718A4">
            <w:pPr>
              <w:jc w:val="center"/>
              <w:rPr>
                <w:b/>
              </w:rPr>
            </w:pPr>
            <w:r>
              <w:rPr>
                <w:b/>
              </w:rPr>
              <w:t>Kotitalouksien keskikoko [hlö]</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1966</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4 626</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3,34</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1971</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4 476</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2,99</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1976</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4 676</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2,86</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1981</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4 727</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2,46</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1985</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4 833</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2,36</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1990</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4 974</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2,29</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1995</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5 053</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2,21</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1998</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5 086</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2,16</w:t>
            </w:r>
          </w:p>
        </w:tc>
      </w:tr>
      <w:tr w:rsidR="000718A4">
        <w:tblPrEx>
          <w:tblCellMar>
            <w:top w:w="0" w:type="dxa"/>
            <w:left w:w="0" w:type="dxa"/>
            <w:bottom w:w="0" w:type="dxa"/>
            <w:right w:w="0" w:type="dxa"/>
          </w:tblCellMar>
        </w:tblPrEx>
        <w:trPr>
          <w:trHeight w:val="255"/>
        </w:trPr>
        <w:tc>
          <w:tcPr>
            <w:tcW w:w="900" w:type="dxa"/>
            <w:tcBorders>
              <w:top w:val="nil"/>
              <w:left w:val="single" w:sz="4" w:space="0" w:color="000000"/>
              <w:bottom w:val="single" w:sz="4" w:space="0" w:color="000000"/>
              <w:right w:val="single" w:sz="4" w:space="0" w:color="000000"/>
            </w:tcBorders>
          </w:tcPr>
          <w:p w:rsidR="000718A4" w:rsidRDefault="000718A4">
            <w:pPr>
              <w:jc w:val="center"/>
              <w:rPr>
                <w:color w:val="000000"/>
              </w:rPr>
            </w:pPr>
            <w:r>
              <w:rPr>
                <w:color w:val="000000"/>
              </w:rPr>
              <w:t>1999</w:t>
            </w:r>
          </w:p>
        </w:tc>
        <w:tc>
          <w:tcPr>
            <w:tcW w:w="216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5 097</w:t>
            </w:r>
          </w:p>
        </w:tc>
        <w:tc>
          <w:tcPr>
            <w:tcW w:w="3420" w:type="dxa"/>
            <w:tcBorders>
              <w:top w:val="nil"/>
              <w:left w:val="nil"/>
              <w:bottom w:val="single" w:sz="4" w:space="0" w:color="000000"/>
              <w:right w:val="single" w:sz="4" w:space="0" w:color="000000"/>
            </w:tcBorders>
          </w:tcPr>
          <w:p w:rsidR="000718A4" w:rsidRDefault="000718A4">
            <w:pPr>
              <w:jc w:val="center"/>
              <w:rPr>
                <w:color w:val="000000"/>
              </w:rPr>
            </w:pPr>
            <w:r>
              <w:rPr>
                <w:color w:val="000000"/>
              </w:rPr>
              <w:t>2,15</w:t>
            </w:r>
          </w:p>
        </w:tc>
      </w:tr>
    </w:tbl>
    <w:p w:rsidR="000718A4" w:rsidRDefault="000718A4">
      <w:pPr>
        <w:ind w:firstLine="454"/>
      </w:pPr>
      <w:r>
        <w:t>(Lähde: Tilastokeskus)</w:t>
      </w:r>
    </w:p>
    <w:p w:rsidR="000718A4" w:rsidRDefault="000718A4">
      <w:pPr>
        <w:rPr>
          <w:b/>
        </w:rPr>
      </w:pPr>
    </w:p>
    <w:p w:rsidR="000718A4" w:rsidRDefault="000718A4">
      <w:pPr>
        <w:pStyle w:val="tehtvt"/>
      </w:pPr>
    </w:p>
    <w:p w:rsidR="000718A4" w:rsidRDefault="000718A4">
      <w:r>
        <w:t>Itävaltalaisella  Adam Rainerilla on havaittu suurin pituuden muutos maailmassa. Adam oli 21-vuotiaana vain 118 cm mittainen. Nopean kasvun jälkeen hänen pituutensa oli 32-vuotiaana 218 cm. Tämän ainutlaatuisen kasvun vuoksi hän oli niin heikko, että joutui pysy</w:t>
      </w:r>
      <w:r>
        <w:t>t</w:t>
      </w:r>
      <w:r>
        <w:t>telemään vuoteessaan loppuikänsä. Kuollessaan 51-vuotiaana v.1950 Rainer oli kasvanut vi</w:t>
      </w:r>
      <w:r>
        <w:t>e</w:t>
      </w:r>
      <w:r>
        <w:t>lä 16 cm. Piirrä tietojen pohjalta viivadiagrammi Ad</w:t>
      </w:r>
      <w:r>
        <w:t>a</w:t>
      </w:r>
      <w:r>
        <w:t>min pituudesta.</w:t>
      </w:r>
    </w:p>
    <w:p w:rsidR="000718A4" w:rsidRDefault="000718A4"/>
    <w:p w:rsidR="000718A4" w:rsidRDefault="00ED77CC">
      <w:pPr>
        <w:pStyle w:val="Teksti"/>
        <w:rPr>
          <w:lang w:val="fi-FI"/>
        </w:rPr>
      </w:pPr>
      <w:r>
        <w:rPr>
          <w:noProof/>
          <w:lang w:val="fi-FI"/>
        </w:rPr>
        <w:drawing>
          <wp:inline distT="0" distB="0" distL="0" distR="0">
            <wp:extent cx="3724275" cy="238125"/>
            <wp:effectExtent l="0" t="0" r="9525" b="9525"/>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0718A4" w:rsidRDefault="000718A4">
      <w:pPr>
        <w:pStyle w:val="tehtvt"/>
      </w:pPr>
    </w:p>
    <w:p w:rsidR="000718A4" w:rsidRDefault="000718A4">
      <w:r>
        <w:t>Liikkeestä raportoitiin, että myymälässä oli vuonna 1997 CD-levyjä seuraavan taulukon m</w:t>
      </w:r>
      <w:r>
        <w:t>u</w:t>
      </w:r>
      <w:r>
        <w:t xml:space="preserve">kaisesti. </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1440"/>
      </w:tblGrid>
      <w:tr w:rsidR="000718A4">
        <w:tblPrEx>
          <w:tblCellMar>
            <w:top w:w="0" w:type="dxa"/>
            <w:bottom w:w="0" w:type="dxa"/>
          </w:tblCellMar>
        </w:tblPrEx>
        <w:tc>
          <w:tcPr>
            <w:tcW w:w="1368" w:type="dxa"/>
          </w:tcPr>
          <w:p w:rsidR="000718A4" w:rsidRDefault="000718A4">
            <w:pPr>
              <w:rPr>
                <w:b/>
                <w:bCs/>
              </w:rPr>
            </w:pPr>
            <w:r>
              <w:rPr>
                <w:b/>
                <w:bCs/>
              </w:rPr>
              <w:t>päivämäärä</w:t>
            </w:r>
          </w:p>
        </w:tc>
        <w:tc>
          <w:tcPr>
            <w:tcW w:w="1440" w:type="dxa"/>
          </w:tcPr>
          <w:p w:rsidR="000718A4" w:rsidRDefault="000718A4">
            <w:pPr>
              <w:rPr>
                <w:b/>
                <w:bCs/>
              </w:rPr>
            </w:pPr>
            <w:r>
              <w:rPr>
                <w:b/>
                <w:bCs/>
              </w:rPr>
              <w:t>levyjä [kpl]</w:t>
            </w:r>
          </w:p>
        </w:tc>
      </w:tr>
      <w:tr w:rsidR="000718A4">
        <w:tblPrEx>
          <w:tblCellMar>
            <w:top w:w="0" w:type="dxa"/>
            <w:bottom w:w="0" w:type="dxa"/>
          </w:tblCellMar>
        </w:tblPrEx>
        <w:tc>
          <w:tcPr>
            <w:tcW w:w="1368" w:type="dxa"/>
          </w:tcPr>
          <w:p w:rsidR="000718A4" w:rsidRDefault="000718A4">
            <w:r>
              <w:t>1.1.</w:t>
            </w:r>
          </w:p>
        </w:tc>
        <w:tc>
          <w:tcPr>
            <w:tcW w:w="1440" w:type="dxa"/>
          </w:tcPr>
          <w:p w:rsidR="000718A4" w:rsidRDefault="000718A4">
            <w:r>
              <w:t>1830</w:t>
            </w:r>
          </w:p>
        </w:tc>
      </w:tr>
      <w:tr w:rsidR="000718A4">
        <w:tblPrEx>
          <w:tblCellMar>
            <w:top w:w="0" w:type="dxa"/>
            <w:bottom w:w="0" w:type="dxa"/>
          </w:tblCellMar>
        </w:tblPrEx>
        <w:tc>
          <w:tcPr>
            <w:tcW w:w="1368" w:type="dxa"/>
          </w:tcPr>
          <w:p w:rsidR="000718A4" w:rsidRDefault="000718A4">
            <w:r>
              <w:t>15.2.</w:t>
            </w:r>
          </w:p>
        </w:tc>
        <w:tc>
          <w:tcPr>
            <w:tcW w:w="1440" w:type="dxa"/>
          </w:tcPr>
          <w:p w:rsidR="000718A4" w:rsidRDefault="000718A4">
            <w:r>
              <w:t>1271</w:t>
            </w:r>
          </w:p>
        </w:tc>
      </w:tr>
      <w:tr w:rsidR="000718A4">
        <w:tblPrEx>
          <w:tblCellMar>
            <w:top w:w="0" w:type="dxa"/>
            <w:bottom w:w="0" w:type="dxa"/>
          </w:tblCellMar>
        </w:tblPrEx>
        <w:tc>
          <w:tcPr>
            <w:tcW w:w="1368" w:type="dxa"/>
          </w:tcPr>
          <w:p w:rsidR="000718A4" w:rsidRDefault="000718A4">
            <w:r>
              <w:t>20.3.</w:t>
            </w:r>
          </w:p>
        </w:tc>
        <w:tc>
          <w:tcPr>
            <w:tcW w:w="1440" w:type="dxa"/>
          </w:tcPr>
          <w:p w:rsidR="000718A4" w:rsidRDefault="000718A4">
            <w:r>
              <w:t>919</w:t>
            </w:r>
          </w:p>
        </w:tc>
      </w:tr>
      <w:tr w:rsidR="000718A4">
        <w:tblPrEx>
          <w:tblCellMar>
            <w:top w:w="0" w:type="dxa"/>
            <w:bottom w:w="0" w:type="dxa"/>
          </w:tblCellMar>
        </w:tblPrEx>
        <w:tc>
          <w:tcPr>
            <w:tcW w:w="1368" w:type="dxa"/>
          </w:tcPr>
          <w:p w:rsidR="000718A4" w:rsidRDefault="000718A4">
            <w:r>
              <w:t>10.5.</w:t>
            </w:r>
          </w:p>
        </w:tc>
        <w:tc>
          <w:tcPr>
            <w:tcW w:w="1440" w:type="dxa"/>
          </w:tcPr>
          <w:p w:rsidR="000718A4" w:rsidRDefault="000718A4">
            <w:r>
              <w:t>680</w:t>
            </w:r>
          </w:p>
        </w:tc>
      </w:tr>
      <w:tr w:rsidR="000718A4">
        <w:tblPrEx>
          <w:tblCellMar>
            <w:top w:w="0" w:type="dxa"/>
            <w:bottom w:w="0" w:type="dxa"/>
          </w:tblCellMar>
        </w:tblPrEx>
        <w:tc>
          <w:tcPr>
            <w:tcW w:w="1368" w:type="dxa"/>
          </w:tcPr>
          <w:p w:rsidR="000718A4" w:rsidRDefault="000718A4">
            <w:r>
              <w:t>10.7.</w:t>
            </w:r>
          </w:p>
        </w:tc>
        <w:tc>
          <w:tcPr>
            <w:tcW w:w="1440" w:type="dxa"/>
          </w:tcPr>
          <w:p w:rsidR="000718A4" w:rsidRDefault="000718A4">
            <w:r>
              <w:t>2838</w:t>
            </w:r>
          </w:p>
        </w:tc>
      </w:tr>
      <w:tr w:rsidR="000718A4">
        <w:tblPrEx>
          <w:tblCellMar>
            <w:top w:w="0" w:type="dxa"/>
            <w:bottom w:w="0" w:type="dxa"/>
          </w:tblCellMar>
        </w:tblPrEx>
        <w:tc>
          <w:tcPr>
            <w:tcW w:w="1368" w:type="dxa"/>
          </w:tcPr>
          <w:p w:rsidR="000718A4" w:rsidRDefault="000718A4">
            <w:r>
              <w:t>23.8.</w:t>
            </w:r>
          </w:p>
        </w:tc>
        <w:tc>
          <w:tcPr>
            <w:tcW w:w="1440" w:type="dxa"/>
          </w:tcPr>
          <w:p w:rsidR="000718A4" w:rsidRDefault="000718A4">
            <w:r>
              <w:t>2419</w:t>
            </w:r>
          </w:p>
        </w:tc>
      </w:tr>
      <w:tr w:rsidR="000718A4">
        <w:tblPrEx>
          <w:tblCellMar>
            <w:top w:w="0" w:type="dxa"/>
            <w:bottom w:w="0" w:type="dxa"/>
          </w:tblCellMar>
        </w:tblPrEx>
        <w:tc>
          <w:tcPr>
            <w:tcW w:w="1368" w:type="dxa"/>
          </w:tcPr>
          <w:p w:rsidR="000718A4" w:rsidRDefault="000718A4">
            <w:r>
              <w:t>14.11.</w:t>
            </w:r>
          </w:p>
        </w:tc>
        <w:tc>
          <w:tcPr>
            <w:tcW w:w="1440" w:type="dxa"/>
          </w:tcPr>
          <w:p w:rsidR="000718A4" w:rsidRDefault="000718A4">
            <w:r>
              <w:t>1555</w:t>
            </w:r>
          </w:p>
        </w:tc>
      </w:tr>
      <w:tr w:rsidR="000718A4">
        <w:tblPrEx>
          <w:tblCellMar>
            <w:top w:w="0" w:type="dxa"/>
            <w:bottom w:w="0" w:type="dxa"/>
          </w:tblCellMar>
        </w:tblPrEx>
        <w:tc>
          <w:tcPr>
            <w:tcW w:w="1368" w:type="dxa"/>
          </w:tcPr>
          <w:p w:rsidR="000718A4" w:rsidRDefault="000718A4">
            <w:r>
              <w:t>19.12.</w:t>
            </w:r>
          </w:p>
        </w:tc>
        <w:tc>
          <w:tcPr>
            <w:tcW w:w="1440" w:type="dxa"/>
          </w:tcPr>
          <w:p w:rsidR="000718A4" w:rsidRDefault="000718A4">
            <w:r>
              <w:t>1060</w:t>
            </w:r>
          </w:p>
        </w:tc>
      </w:tr>
      <w:tr w:rsidR="000718A4">
        <w:tblPrEx>
          <w:tblCellMar>
            <w:top w:w="0" w:type="dxa"/>
            <w:bottom w:w="0" w:type="dxa"/>
          </w:tblCellMar>
        </w:tblPrEx>
        <w:tc>
          <w:tcPr>
            <w:tcW w:w="1368" w:type="dxa"/>
          </w:tcPr>
          <w:p w:rsidR="000718A4" w:rsidRDefault="000718A4">
            <w:r>
              <w:t>31.12.</w:t>
            </w:r>
          </w:p>
        </w:tc>
        <w:tc>
          <w:tcPr>
            <w:tcW w:w="1440" w:type="dxa"/>
          </w:tcPr>
          <w:p w:rsidR="000718A4" w:rsidRDefault="000718A4">
            <w:r>
              <w:t>449</w:t>
            </w:r>
          </w:p>
        </w:tc>
      </w:tr>
    </w:tbl>
    <w:p w:rsidR="000718A4" w:rsidRDefault="000718A4"/>
    <w:p w:rsidR="000718A4" w:rsidRDefault="000718A4">
      <w:r>
        <w:t>Myymälä sai 10.7 lähetyksen, joka sisälsi 2 400 CD-levyä. Esitä graafisesti CD-levyjen l</w:t>
      </w:r>
      <w:r>
        <w:t>u</w:t>
      </w:r>
      <w:r>
        <w:t>kumäärät liikkeessä vuoden 1997 aikana (kuukaudet vaaka-akselilla ja määrät pystyakselilla). Kuinka monta CD-levyä myytiin keskimäärin yhden kuukauden aikana? (yo syksy 1999)</w:t>
      </w:r>
    </w:p>
    <w:p w:rsidR="000718A4" w:rsidRDefault="000718A4"/>
    <w:p w:rsidR="000718A4" w:rsidRDefault="000718A4">
      <w:pPr>
        <w:pStyle w:val="tehtvt"/>
      </w:pPr>
    </w:p>
    <w:p w:rsidR="000718A4" w:rsidRDefault="000718A4">
      <w:r>
        <w:t>Luokan oppilaiden pituudet ovat seuraavat:</w:t>
      </w:r>
    </w:p>
    <w:p w:rsidR="000718A4" w:rsidRDefault="000718A4">
      <w:pPr>
        <w:rPr>
          <w:lang w:val="en-US"/>
        </w:rPr>
      </w:pPr>
      <w:r>
        <w:rPr>
          <w:lang w:val="en-CA"/>
        </w:rPr>
        <w:t xml:space="preserve">139 cm, 144 cm, 148 cm, 160 cm, 161 cm, 146 cm, 155 cm, 170 cm, 166 cm, 153 cm, 155 cm, </w:t>
      </w:r>
      <w:r>
        <w:rPr>
          <w:lang w:val="en-US"/>
        </w:rPr>
        <w:t>152 cm, 163 cm, 165 cm, 169 cm, 147 cm, 159 cm, 160 cm, 157 cm, 172 cm.</w:t>
      </w:r>
    </w:p>
    <w:p w:rsidR="000718A4" w:rsidRDefault="000718A4">
      <w:r>
        <w:t>Luokittele pituudet oheisen taulukon avulla ja piirrä pylväsdiagrammi.</w:t>
      </w:r>
    </w:p>
    <w:p w:rsidR="000718A4" w:rsidRDefault="000718A4">
      <w:pPr>
        <w:pStyle w:val="abc-kohdat"/>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700"/>
      </w:tblGrid>
      <w:tr w:rsidR="000718A4">
        <w:tblPrEx>
          <w:tblCellMar>
            <w:top w:w="0" w:type="dxa"/>
            <w:bottom w:w="0" w:type="dxa"/>
          </w:tblCellMar>
        </w:tblPrEx>
        <w:tc>
          <w:tcPr>
            <w:tcW w:w="1728" w:type="dxa"/>
          </w:tcPr>
          <w:p w:rsidR="000718A4" w:rsidRDefault="000718A4">
            <w:pPr>
              <w:rPr>
                <w:b/>
                <w:bCs/>
              </w:rPr>
            </w:pPr>
            <w:r>
              <w:rPr>
                <w:b/>
                <w:bCs/>
              </w:rPr>
              <w:t>pituus [cm]</w:t>
            </w:r>
          </w:p>
        </w:tc>
        <w:tc>
          <w:tcPr>
            <w:tcW w:w="2700" w:type="dxa"/>
          </w:tcPr>
          <w:p w:rsidR="000718A4" w:rsidRDefault="000718A4">
            <w:pPr>
              <w:rPr>
                <w:b/>
                <w:bCs/>
              </w:rPr>
            </w:pPr>
            <w:r>
              <w:rPr>
                <w:b/>
                <w:bCs/>
              </w:rPr>
              <w:t>oppilaiden luk</w:t>
            </w:r>
            <w:r>
              <w:rPr>
                <w:b/>
                <w:bCs/>
              </w:rPr>
              <w:t>u</w:t>
            </w:r>
            <w:r>
              <w:rPr>
                <w:b/>
                <w:bCs/>
              </w:rPr>
              <w:t>määrä</w:t>
            </w:r>
          </w:p>
        </w:tc>
      </w:tr>
      <w:tr w:rsidR="000718A4">
        <w:tblPrEx>
          <w:tblCellMar>
            <w:top w:w="0" w:type="dxa"/>
            <w:bottom w:w="0" w:type="dxa"/>
          </w:tblCellMar>
        </w:tblPrEx>
        <w:tc>
          <w:tcPr>
            <w:tcW w:w="1728" w:type="dxa"/>
          </w:tcPr>
          <w:p w:rsidR="000718A4" w:rsidRDefault="000718A4">
            <w:r>
              <w:t>≤140</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141-145</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146-150</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151-155</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156-160</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161-165</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166-170</w:t>
            </w:r>
          </w:p>
        </w:tc>
        <w:tc>
          <w:tcPr>
            <w:tcW w:w="2700" w:type="dxa"/>
          </w:tcPr>
          <w:p w:rsidR="000718A4" w:rsidRDefault="000718A4"/>
        </w:tc>
      </w:tr>
      <w:tr w:rsidR="000718A4">
        <w:tblPrEx>
          <w:tblCellMar>
            <w:top w:w="0" w:type="dxa"/>
            <w:bottom w:w="0" w:type="dxa"/>
          </w:tblCellMar>
        </w:tblPrEx>
        <w:tc>
          <w:tcPr>
            <w:tcW w:w="1728" w:type="dxa"/>
          </w:tcPr>
          <w:p w:rsidR="000718A4" w:rsidRDefault="000718A4">
            <w:r>
              <w:t>≥171</w:t>
            </w:r>
          </w:p>
        </w:tc>
        <w:tc>
          <w:tcPr>
            <w:tcW w:w="2700" w:type="dxa"/>
          </w:tcPr>
          <w:p w:rsidR="000718A4" w:rsidRDefault="000718A4"/>
        </w:tc>
      </w:tr>
    </w:tbl>
    <w:p w:rsidR="000718A4" w:rsidRDefault="000718A4"/>
    <w:p w:rsidR="000718A4" w:rsidRDefault="000718A4">
      <w:pPr>
        <w:pStyle w:val="tehtvt"/>
      </w:pPr>
    </w:p>
    <w:p w:rsidR="000718A4" w:rsidRDefault="000718A4">
      <w:r>
        <w:t>Taulukossa on esitetty miesten vuorokautisen energiatarpeen (MJ) riippuvuus ruumiinpaino</w:t>
      </w:r>
      <w:r>
        <w:t>s</w:t>
      </w:r>
      <w:r>
        <w:t>ta ja iästä. (1 megajoule (MJ) = 239 kilokaloria (kcal))</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900"/>
        <w:gridCol w:w="900"/>
        <w:gridCol w:w="900"/>
      </w:tblGrid>
      <w:tr w:rsidR="000718A4">
        <w:tblPrEx>
          <w:tblCellMar>
            <w:top w:w="0" w:type="dxa"/>
            <w:bottom w:w="0" w:type="dxa"/>
          </w:tblCellMar>
        </w:tblPrEx>
        <w:trPr>
          <w:cantSplit/>
        </w:trPr>
        <w:tc>
          <w:tcPr>
            <w:tcW w:w="1188" w:type="dxa"/>
          </w:tcPr>
          <w:p w:rsidR="000718A4" w:rsidRDefault="000718A4">
            <w:pPr>
              <w:jc w:val="center"/>
              <w:rPr>
                <w:b/>
                <w:bCs/>
              </w:rPr>
            </w:pPr>
            <w:r>
              <w:rPr>
                <w:b/>
                <w:bCs/>
              </w:rPr>
              <w:t>paino</w:t>
            </w:r>
          </w:p>
        </w:tc>
        <w:tc>
          <w:tcPr>
            <w:tcW w:w="2700" w:type="dxa"/>
            <w:gridSpan w:val="3"/>
          </w:tcPr>
          <w:p w:rsidR="000718A4" w:rsidRDefault="000718A4">
            <w:pPr>
              <w:jc w:val="center"/>
              <w:rPr>
                <w:b/>
                <w:bCs/>
              </w:rPr>
            </w:pPr>
            <w:r>
              <w:rPr>
                <w:b/>
                <w:bCs/>
              </w:rPr>
              <w:t>ikä</w:t>
            </w:r>
          </w:p>
        </w:tc>
      </w:tr>
      <w:tr w:rsidR="000718A4">
        <w:tblPrEx>
          <w:tblCellMar>
            <w:top w:w="0" w:type="dxa"/>
            <w:bottom w:w="0" w:type="dxa"/>
          </w:tblCellMar>
        </w:tblPrEx>
        <w:tc>
          <w:tcPr>
            <w:tcW w:w="1188" w:type="dxa"/>
          </w:tcPr>
          <w:p w:rsidR="000718A4" w:rsidRDefault="000718A4">
            <w:pPr>
              <w:jc w:val="center"/>
              <w:rPr>
                <w:b/>
                <w:bCs/>
              </w:rPr>
            </w:pPr>
            <w:r>
              <w:rPr>
                <w:b/>
                <w:bCs/>
              </w:rPr>
              <w:t>kg</w:t>
            </w:r>
          </w:p>
        </w:tc>
        <w:tc>
          <w:tcPr>
            <w:tcW w:w="900" w:type="dxa"/>
          </w:tcPr>
          <w:p w:rsidR="000718A4" w:rsidRDefault="000718A4">
            <w:pPr>
              <w:jc w:val="center"/>
              <w:rPr>
                <w:b/>
                <w:bCs/>
              </w:rPr>
            </w:pPr>
            <w:r>
              <w:rPr>
                <w:b/>
                <w:bCs/>
              </w:rPr>
              <w:t>25 v</w:t>
            </w:r>
          </w:p>
        </w:tc>
        <w:tc>
          <w:tcPr>
            <w:tcW w:w="900" w:type="dxa"/>
          </w:tcPr>
          <w:p w:rsidR="000718A4" w:rsidRDefault="000718A4">
            <w:pPr>
              <w:jc w:val="center"/>
              <w:rPr>
                <w:b/>
                <w:bCs/>
              </w:rPr>
            </w:pPr>
            <w:r>
              <w:rPr>
                <w:b/>
                <w:bCs/>
              </w:rPr>
              <w:t>45 v</w:t>
            </w:r>
          </w:p>
        </w:tc>
        <w:tc>
          <w:tcPr>
            <w:tcW w:w="900" w:type="dxa"/>
          </w:tcPr>
          <w:p w:rsidR="000718A4" w:rsidRDefault="000718A4">
            <w:pPr>
              <w:jc w:val="center"/>
              <w:rPr>
                <w:b/>
                <w:bCs/>
              </w:rPr>
            </w:pPr>
            <w:r>
              <w:rPr>
                <w:b/>
                <w:bCs/>
              </w:rPr>
              <w:t>65 v</w:t>
            </w:r>
          </w:p>
        </w:tc>
      </w:tr>
      <w:tr w:rsidR="000718A4">
        <w:tblPrEx>
          <w:tblCellMar>
            <w:top w:w="0" w:type="dxa"/>
            <w:bottom w:w="0" w:type="dxa"/>
          </w:tblCellMar>
        </w:tblPrEx>
        <w:tc>
          <w:tcPr>
            <w:tcW w:w="1188" w:type="dxa"/>
          </w:tcPr>
          <w:p w:rsidR="000718A4" w:rsidRDefault="000718A4">
            <w:pPr>
              <w:jc w:val="center"/>
            </w:pPr>
            <w:r>
              <w:lastRenderedPageBreak/>
              <w:t>50</w:t>
            </w:r>
          </w:p>
        </w:tc>
        <w:tc>
          <w:tcPr>
            <w:tcW w:w="900" w:type="dxa"/>
          </w:tcPr>
          <w:p w:rsidR="000718A4" w:rsidRDefault="000718A4">
            <w:pPr>
              <w:jc w:val="center"/>
            </w:pPr>
            <w:r>
              <w:t>9,6</w:t>
            </w:r>
          </w:p>
        </w:tc>
        <w:tc>
          <w:tcPr>
            <w:tcW w:w="900" w:type="dxa"/>
          </w:tcPr>
          <w:p w:rsidR="000718A4" w:rsidRDefault="000718A4">
            <w:pPr>
              <w:jc w:val="center"/>
            </w:pPr>
            <w:r>
              <w:t>8,8</w:t>
            </w:r>
          </w:p>
        </w:tc>
        <w:tc>
          <w:tcPr>
            <w:tcW w:w="900" w:type="dxa"/>
          </w:tcPr>
          <w:p w:rsidR="000718A4" w:rsidRDefault="000718A4">
            <w:pPr>
              <w:jc w:val="center"/>
            </w:pPr>
            <w:r>
              <w:t>7,3</w:t>
            </w:r>
          </w:p>
        </w:tc>
      </w:tr>
      <w:tr w:rsidR="000718A4">
        <w:tblPrEx>
          <w:tblCellMar>
            <w:top w:w="0" w:type="dxa"/>
            <w:bottom w:w="0" w:type="dxa"/>
          </w:tblCellMar>
        </w:tblPrEx>
        <w:tc>
          <w:tcPr>
            <w:tcW w:w="1188" w:type="dxa"/>
          </w:tcPr>
          <w:p w:rsidR="000718A4" w:rsidRDefault="000718A4">
            <w:pPr>
              <w:jc w:val="center"/>
            </w:pPr>
            <w:r>
              <w:t>55</w:t>
            </w:r>
          </w:p>
        </w:tc>
        <w:tc>
          <w:tcPr>
            <w:tcW w:w="900" w:type="dxa"/>
          </w:tcPr>
          <w:p w:rsidR="000718A4" w:rsidRDefault="000718A4">
            <w:pPr>
              <w:jc w:val="center"/>
            </w:pPr>
            <w:r>
              <w:t>10,3</w:t>
            </w:r>
          </w:p>
        </w:tc>
        <w:tc>
          <w:tcPr>
            <w:tcW w:w="900" w:type="dxa"/>
          </w:tcPr>
          <w:p w:rsidR="000718A4" w:rsidRDefault="000718A4">
            <w:pPr>
              <w:jc w:val="center"/>
            </w:pPr>
            <w:r>
              <w:t>9,2</w:t>
            </w:r>
          </w:p>
        </w:tc>
        <w:tc>
          <w:tcPr>
            <w:tcW w:w="900" w:type="dxa"/>
          </w:tcPr>
          <w:p w:rsidR="000718A4" w:rsidRDefault="000718A4">
            <w:pPr>
              <w:jc w:val="center"/>
            </w:pPr>
            <w:r>
              <w:t>7,8</w:t>
            </w:r>
          </w:p>
        </w:tc>
      </w:tr>
      <w:tr w:rsidR="000718A4">
        <w:tblPrEx>
          <w:tblCellMar>
            <w:top w:w="0" w:type="dxa"/>
            <w:bottom w:w="0" w:type="dxa"/>
          </w:tblCellMar>
        </w:tblPrEx>
        <w:tc>
          <w:tcPr>
            <w:tcW w:w="1188" w:type="dxa"/>
          </w:tcPr>
          <w:p w:rsidR="000718A4" w:rsidRDefault="000718A4">
            <w:pPr>
              <w:jc w:val="center"/>
            </w:pPr>
            <w:r>
              <w:t>60</w:t>
            </w:r>
          </w:p>
        </w:tc>
        <w:tc>
          <w:tcPr>
            <w:tcW w:w="900" w:type="dxa"/>
          </w:tcPr>
          <w:p w:rsidR="000718A4" w:rsidRDefault="000718A4">
            <w:pPr>
              <w:jc w:val="center"/>
            </w:pPr>
            <w:r>
              <w:t>10,9</w:t>
            </w:r>
          </w:p>
        </w:tc>
        <w:tc>
          <w:tcPr>
            <w:tcW w:w="900" w:type="dxa"/>
          </w:tcPr>
          <w:p w:rsidR="000718A4" w:rsidRDefault="000718A4">
            <w:pPr>
              <w:jc w:val="center"/>
            </w:pPr>
            <w:r>
              <w:t>9,8</w:t>
            </w:r>
          </w:p>
        </w:tc>
        <w:tc>
          <w:tcPr>
            <w:tcW w:w="900" w:type="dxa"/>
          </w:tcPr>
          <w:p w:rsidR="000718A4" w:rsidRDefault="000718A4">
            <w:pPr>
              <w:jc w:val="center"/>
            </w:pPr>
            <w:r>
              <w:t>8,2</w:t>
            </w:r>
          </w:p>
        </w:tc>
      </w:tr>
      <w:tr w:rsidR="000718A4">
        <w:tblPrEx>
          <w:tblCellMar>
            <w:top w:w="0" w:type="dxa"/>
            <w:bottom w:w="0" w:type="dxa"/>
          </w:tblCellMar>
        </w:tblPrEx>
        <w:tc>
          <w:tcPr>
            <w:tcW w:w="1188" w:type="dxa"/>
          </w:tcPr>
          <w:p w:rsidR="000718A4" w:rsidRDefault="000718A4">
            <w:pPr>
              <w:jc w:val="center"/>
            </w:pPr>
            <w:r>
              <w:t>65</w:t>
            </w:r>
          </w:p>
        </w:tc>
        <w:tc>
          <w:tcPr>
            <w:tcW w:w="900" w:type="dxa"/>
          </w:tcPr>
          <w:p w:rsidR="000718A4" w:rsidRDefault="000718A4">
            <w:pPr>
              <w:jc w:val="center"/>
            </w:pPr>
            <w:r>
              <w:t>11,5</w:t>
            </w:r>
          </w:p>
        </w:tc>
        <w:tc>
          <w:tcPr>
            <w:tcW w:w="900" w:type="dxa"/>
          </w:tcPr>
          <w:p w:rsidR="000718A4" w:rsidRDefault="000718A4">
            <w:pPr>
              <w:jc w:val="center"/>
            </w:pPr>
            <w:r>
              <w:t>10,5</w:t>
            </w:r>
          </w:p>
        </w:tc>
        <w:tc>
          <w:tcPr>
            <w:tcW w:w="900" w:type="dxa"/>
          </w:tcPr>
          <w:p w:rsidR="000718A4" w:rsidRDefault="000718A4">
            <w:pPr>
              <w:jc w:val="center"/>
            </w:pPr>
            <w:r>
              <w:t>8,7</w:t>
            </w:r>
          </w:p>
        </w:tc>
      </w:tr>
      <w:tr w:rsidR="000718A4">
        <w:tblPrEx>
          <w:tblCellMar>
            <w:top w:w="0" w:type="dxa"/>
            <w:bottom w:w="0" w:type="dxa"/>
          </w:tblCellMar>
        </w:tblPrEx>
        <w:tc>
          <w:tcPr>
            <w:tcW w:w="1188" w:type="dxa"/>
          </w:tcPr>
          <w:p w:rsidR="000718A4" w:rsidRDefault="000718A4">
            <w:pPr>
              <w:jc w:val="center"/>
            </w:pPr>
            <w:r>
              <w:t>70</w:t>
            </w:r>
          </w:p>
        </w:tc>
        <w:tc>
          <w:tcPr>
            <w:tcW w:w="900" w:type="dxa"/>
          </w:tcPr>
          <w:p w:rsidR="000718A4" w:rsidRDefault="000718A4">
            <w:pPr>
              <w:jc w:val="center"/>
            </w:pPr>
            <w:r>
              <w:t>12,1</w:t>
            </w:r>
          </w:p>
        </w:tc>
        <w:tc>
          <w:tcPr>
            <w:tcW w:w="900" w:type="dxa"/>
          </w:tcPr>
          <w:p w:rsidR="000718A4" w:rsidRDefault="000718A4">
            <w:pPr>
              <w:jc w:val="center"/>
            </w:pPr>
            <w:r>
              <w:t>10,9</w:t>
            </w:r>
          </w:p>
        </w:tc>
        <w:tc>
          <w:tcPr>
            <w:tcW w:w="900" w:type="dxa"/>
          </w:tcPr>
          <w:p w:rsidR="000718A4" w:rsidRDefault="000718A4">
            <w:pPr>
              <w:jc w:val="center"/>
            </w:pPr>
            <w:r>
              <w:t>9,2</w:t>
            </w:r>
          </w:p>
        </w:tc>
      </w:tr>
      <w:tr w:rsidR="000718A4">
        <w:tblPrEx>
          <w:tblCellMar>
            <w:top w:w="0" w:type="dxa"/>
            <w:bottom w:w="0" w:type="dxa"/>
          </w:tblCellMar>
        </w:tblPrEx>
        <w:tc>
          <w:tcPr>
            <w:tcW w:w="1188" w:type="dxa"/>
          </w:tcPr>
          <w:p w:rsidR="000718A4" w:rsidRDefault="000718A4">
            <w:pPr>
              <w:jc w:val="center"/>
            </w:pPr>
            <w:r>
              <w:t>75</w:t>
            </w:r>
          </w:p>
        </w:tc>
        <w:tc>
          <w:tcPr>
            <w:tcW w:w="900" w:type="dxa"/>
          </w:tcPr>
          <w:p w:rsidR="000718A4" w:rsidRDefault="000718A4">
            <w:pPr>
              <w:jc w:val="center"/>
            </w:pPr>
            <w:r>
              <w:t>12,8</w:t>
            </w:r>
          </w:p>
        </w:tc>
        <w:tc>
          <w:tcPr>
            <w:tcW w:w="900" w:type="dxa"/>
          </w:tcPr>
          <w:p w:rsidR="000718A4" w:rsidRDefault="000718A4">
            <w:pPr>
              <w:jc w:val="center"/>
            </w:pPr>
            <w:r>
              <w:t>11,5</w:t>
            </w:r>
          </w:p>
        </w:tc>
        <w:tc>
          <w:tcPr>
            <w:tcW w:w="900" w:type="dxa"/>
          </w:tcPr>
          <w:p w:rsidR="000718A4" w:rsidRDefault="000718A4">
            <w:pPr>
              <w:jc w:val="center"/>
            </w:pPr>
            <w:r>
              <w:t>9,6</w:t>
            </w:r>
          </w:p>
        </w:tc>
      </w:tr>
      <w:tr w:rsidR="000718A4">
        <w:tblPrEx>
          <w:tblCellMar>
            <w:top w:w="0" w:type="dxa"/>
            <w:bottom w:w="0" w:type="dxa"/>
          </w:tblCellMar>
        </w:tblPrEx>
        <w:tc>
          <w:tcPr>
            <w:tcW w:w="1188" w:type="dxa"/>
          </w:tcPr>
          <w:p w:rsidR="000718A4" w:rsidRDefault="000718A4">
            <w:pPr>
              <w:jc w:val="center"/>
            </w:pPr>
            <w:r>
              <w:t>80</w:t>
            </w:r>
          </w:p>
        </w:tc>
        <w:tc>
          <w:tcPr>
            <w:tcW w:w="900" w:type="dxa"/>
          </w:tcPr>
          <w:p w:rsidR="000718A4" w:rsidRDefault="000718A4">
            <w:pPr>
              <w:jc w:val="center"/>
            </w:pPr>
            <w:r>
              <w:t>13,4</w:t>
            </w:r>
          </w:p>
        </w:tc>
        <w:tc>
          <w:tcPr>
            <w:tcW w:w="900" w:type="dxa"/>
          </w:tcPr>
          <w:p w:rsidR="000718A4" w:rsidRDefault="000718A4">
            <w:pPr>
              <w:jc w:val="center"/>
            </w:pPr>
            <w:r>
              <w:t>12,1</w:t>
            </w:r>
          </w:p>
        </w:tc>
        <w:tc>
          <w:tcPr>
            <w:tcW w:w="900" w:type="dxa"/>
          </w:tcPr>
          <w:p w:rsidR="000718A4" w:rsidRDefault="000718A4">
            <w:pPr>
              <w:jc w:val="center"/>
            </w:pPr>
            <w:r>
              <w:t>10,3</w:t>
            </w:r>
          </w:p>
        </w:tc>
      </w:tr>
      <w:tr w:rsidR="000718A4">
        <w:tblPrEx>
          <w:tblCellMar>
            <w:top w:w="0" w:type="dxa"/>
            <w:bottom w:w="0" w:type="dxa"/>
          </w:tblCellMar>
        </w:tblPrEx>
        <w:tc>
          <w:tcPr>
            <w:tcW w:w="1188" w:type="dxa"/>
          </w:tcPr>
          <w:p w:rsidR="000718A4" w:rsidRDefault="000718A4">
            <w:pPr>
              <w:jc w:val="center"/>
            </w:pPr>
            <w:r>
              <w:t>85</w:t>
            </w:r>
          </w:p>
        </w:tc>
        <w:tc>
          <w:tcPr>
            <w:tcW w:w="900" w:type="dxa"/>
          </w:tcPr>
          <w:p w:rsidR="000718A4" w:rsidRDefault="000718A4">
            <w:pPr>
              <w:jc w:val="center"/>
            </w:pPr>
            <w:r>
              <w:t>14,0</w:t>
            </w:r>
          </w:p>
        </w:tc>
        <w:tc>
          <w:tcPr>
            <w:tcW w:w="900" w:type="dxa"/>
          </w:tcPr>
          <w:p w:rsidR="000718A4" w:rsidRDefault="000718A4">
            <w:pPr>
              <w:jc w:val="center"/>
            </w:pPr>
            <w:r>
              <w:t>12,8</w:t>
            </w:r>
          </w:p>
        </w:tc>
        <w:tc>
          <w:tcPr>
            <w:tcW w:w="900" w:type="dxa"/>
          </w:tcPr>
          <w:p w:rsidR="000718A4" w:rsidRDefault="000718A4">
            <w:pPr>
              <w:jc w:val="center"/>
            </w:pPr>
            <w:r>
              <w:t>10,7</w:t>
            </w:r>
          </w:p>
        </w:tc>
      </w:tr>
    </w:tbl>
    <w:p w:rsidR="000718A4" w:rsidRDefault="000718A4"/>
    <w:p w:rsidR="000718A4" w:rsidRDefault="000718A4">
      <w:r>
        <w:t>Piirrä samaan kuvaan kolme viivadiagrammia ikien 25 v, 45 v ja 65 v mukaan.</w:t>
      </w:r>
    </w:p>
    <w:p w:rsidR="000718A4" w:rsidRDefault="000718A4"/>
    <w:p w:rsidR="000718A4" w:rsidRDefault="000718A4">
      <w:pPr>
        <w:pStyle w:val="tehtvt"/>
      </w:pPr>
    </w:p>
    <w:p w:rsidR="000718A4" w:rsidRDefault="000718A4">
      <w:r>
        <w:t>Naisten energiatarpeen arvot ovat 15 % pienemmät kuin miesten. Piirrä 25 vuotiaan naisen energiatarpeesta viiv</w:t>
      </w:r>
      <w:r>
        <w:t>a</w:t>
      </w:r>
      <w:r>
        <w:t>diagrammi painon mukaan.</w:t>
      </w:r>
    </w:p>
    <w:p w:rsidR="000718A4" w:rsidRDefault="000718A4"/>
    <w:p w:rsidR="000718A4" w:rsidRDefault="000718A4">
      <w:pPr>
        <w:pStyle w:val="tehtvt"/>
      </w:pPr>
    </w:p>
    <w:p w:rsidR="000718A4" w:rsidRDefault="000718A4">
      <w:pPr>
        <w:rPr>
          <w:bCs/>
        </w:rPr>
      </w:pPr>
      <w:r>
        <w:rPr>
          <w:bCs/>
        </w:rPr>
        <w:t>Piirrä viivadiagrammi, joka kuvaa Helsingin väestömäärän muutosta  taulukon pohjalta.</w:t>
      </w:r>
    </w:p>
    <w:p w:rsidR="000718A4" w:rsidRDefault="000718A4">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1080"/>
        <w:gridCol w:w="1080"/>
        <w:gridCol w:w="1440"/>
      </w:tblGrid>
      <w:tr w:rsidR="000718A4">
        <w:tblPrEx>
          <w:tblCellMar>
            <w:top w:w="0" w:type="dxa"/>
            <w:bottom w:w="0" w:type="dxa"/>
          </w:tblCellMar>
        </w:tblPrEx>
        <w:tc>
          <w:tcPr>
            <w:tcW w:w="1548" w:type="dxa"/>
          </w:tcPr>
          <w:p w:rsidR="000718A4" w:rsidRDefault="000718A4">
            <w:pPr>
              <w:jc w:val="center"/>
              <w:rPr>
                <w:b/>
              </w:rPr>
            </w:pPr>
            <w:r>
              <w:rPr>
                <w:b/>
              </w:rPr>
              <w:t>kuukausi</w:t>
            </w:r>
          </w:p>
        </w:tc>
        <w:tc>
          <w:tcPr>
            <w:tcW w:w="1080" w:type="dxa"/>
          </w:tcPr>
          <w:p w:rsidR="000718A4" w:rsidRDefault="000718A4">
            <w:pPr>
              <w:jc w:val="center"/>
              <w:rPr>
                <w:b/>
              </w:rPr>
            </w:pPr>
            <w:r>
              <w:rPr>
                <w:b/>
              </w:rPr>
              <w:t>miehiä</w:t>
            </w:r>
          </w:p>
        </w:tc>
        <w:tc>
          <w:tcPr>
            <w:tcW w:w="1080" w:type="dxa"/>
          </w:tcPr>
          <w:p w:rsidR="000718A4" w:rsidRDefault="000718A4">
            <w:pPr>
              <w:jc w:val="center"/>
              <w:rPr>
                <w:b/>
              </w:rPr>
            </w:pPr>
            <w:r>
              <w:rPr>
                <w:b/>
              </w:rPr>
              <w:t>naisia</w:t>
            </w:r>
          </w:p>
        </w:tc>
        <w:tc>
          <w:tcPr>
            <w:tcW w:w="1440" w:type="dxa"/>
          </w:tcPr>
          <w:p w:rsidR="000718A4" w:rsidRDefault="000718A4">
            <w:pPr>
              <w:jc w:val="center"/>
              <w:rPr>
                <w:b/>
              </w:rPr>
            </w:pPr>
            <w:r>
              <w:rPr>
                <w:b/>
              </w:rPr>
              <w:t>koko väestö</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maliskuu.2002</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260186</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299532</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559718</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helmikuu.2002</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260147</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299605</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559752</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tammikuu.2002</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260122</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299711</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559833</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joulukuu.2001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260132</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299756</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559888</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marraskuu.2001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260000</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299823</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559823</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lokakuu.2001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259828</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299688</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559516</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syyskuu.2001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259740</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299765</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559505</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elokuu.2001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259240</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299308</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558548</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heinäkuu.2001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258816</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298892</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557708</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kesäkuu.2001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258740</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298919</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557659</w:t>
            </w:r>
          </w:p>
        </w:tc>
      </w:tr>
      <w:tr w:rsidR="000718A4">
        <w:tblPrEx>
          <w:tblCellMar>
            <w:top w:w="0" w:type="dxa"/>
            <w:bottom w:w="0" w:type="dxa"/>
          </w:tblCellMar>
        </w:tblPrEx>
        <w:tc>
          <w:tcPr>
            <w:tcW w:w="1548" w:type="dxa"/>
            <w:vAlign w:val="center"/>
          </w:tcPr>
          <w:p w:rsidR="000718A4" w:rsidRDefault="000718A4">
            <w:pPr>
              <w:jc w:val="center"/>
              <w:rPr>
                <w:rFonts w:ascii="Arial" w:hAnsi="Arial" w:cs="Arial"/>
                <w:sz w:val="20"/>
                <w:szCs w:val="20"/>
              </w:rPr>
            </w:pPr>
            <w:r>
              <w:rPr>
                <w:rFonts w:ascii="Arial" w:hAnsi="Arial" w:cs="Arial"/>
                <w:sz w:val="20"/>
                <w:szCs w:val="20"/>
              </w:rPr>
              <w:t>toukokuu.2001</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258592</w:t>
            </w:r>
          </w:p>
        </w:tc>
        <w:tc>
          <w:tcPr>
            <w:tcW w:w="1080" w:type="dxa"/>
            <w:vAlign w:val="bottom"/>
          </w:tcPr>
          <w:p w:rsidR="000718A4" w:rsidRDefault="000718A4">
            <w:pPr>
              <w:jc w:val="center"/>
              <w:rPr>
                <w:rFonts w:ascii="Arial" w:hAnsi="Arial" w:cs="Arial"/>
                <w:sz w:val="20"/>
                <w:szCs w:val="20"/>
              </w:rPr>
            </w:pPr>
            <w:r>
              <w:rPr>
                <w:rFonts w:ascii="Arial" w:hAnsi="Arial" w:cs="Arial"/>
                <w:sz w:val="20"/>
                <w:szCs w:val="20"/>
              </w:rPr>
              <w:t>298703</w:t>
            </w:r>
          </w:p>
        </w:tc>
        <w:tc>
          <w:tcPr>
            <w:tcW w:w="1440" w:type="dxa"/>
            <w:vAlign w:val="bottom"/>
          </w:tcPr>
          <w:p w:rsidR="000718A4" w:rsidRDefault="000718A4">
            <w:pPr>
              <w:jc w:val="center"/>
              <w:rPr>
                <w:rFonts w:ascii="Arial" w:hAnsi="Arial" w:cs="Arial"/>
                <w:sz w:val="20"/>
                <w:szCs w:val="20"/>
              </w:rPr>
            </w:pPr>
            <w:r>
              <w:rPr>
                <w:rFonts w:ascii="Arial" w:hAnsi="Arial" w:cs="Arial"/>
                <w:sz w:val="20"/>
                <w:szCs w:val="20"/>
              </w:rPr>
              <w:t>557295</w:t>
            </w:r>
          </w:p>
        </w:tc>
      </w:tr>
    </w:tbl>
    <w:p w:rsidR="000718A4" w:rsidRDefault="000718A4">
      <w:pPr>
        <w:rPr>
          <w:bCs/>
        </w:rPr>
      </w:pPr>
      <w:r>
        <w:rPr>
          <w:bCs/>
        </w:rPr>
        <w:t>(Lähde: Väestörekisterikeskus)</w:t>
      </w:r>
    </w:p>
    <w:p w:rsidR="000718A4" w:rsidRDefault="000718A4">
      <w:pPr>
        <w:rPr>
          <w:bCs/>
        </w:rPr>
      </w:pPr>
    </w:p>
    <w:p w:rsidR="000718A4" w:rsidRDefault="000718A4">
      <w:pPr>
        <w:pStyle w:val="tehtvt"/>
      </w:pPr>
    </w:p>
    <w:p w:rsidR="000718A4" w:rsidRDefault="000718A4">
      <w:r>
        <w:t>Piirrä edellisen tehtävän taulukon pohjalta yksi pylväsdiagrammi, josta käy ilmi Helsingissä asuvien miesten ja naisten määrä. Olisiko jokin muu diagrammityyppi sopinut kuvaajaan p</w:t>
      </w:r>
      <w:r>
        <w:t>a</w:t>
      </w:r>
      <w:r>
        <w:t>remmin, miksi? Kannattaako mielestäsi sekä miesten että naisten määrät sijoittaa samaan k</w:t>
      </w:r>
      <w:r>
        <w:t>u</w:t>
      </w:r>
      <w:r>
        <w:t>vaajaan?</w:t>
      </w:r>
    </w:p>
    <w:p w:rsidR="000718A4" w:rsidRDefault="000718A4"/>
    <w:p w:rsidR="000718A4" w:rsidRDefault="000718A4">
      <w:pPr>
        <w:pStyle w:val="tehtvt"/>
      </w:pPr>
    </w:p>
    <w:p w:rsidR="000718A4" w:rsidRDefault="000718A4">
      <w:r>
        <w:t>Piirrä Suomen valtionvelan määrän kuvaaja ajan suhteen.</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060"/>
      </w:tblGrid>
      <w:tr w:rsidR="000718A4">
        <w:tblPrEx>
          <w:tblCellMar>
            <w:top w:w="0" w:type="dxa"/>
            <w:bottom w:w="0" w:type="dxa"/>
          </w:tblCellMar>
        </w:tblPrEx>
        <w:trPr>
          <w:cantSplit/>
        </w:trPr>
        <w:tc>
          <w:tcPr>
            <w:tcW w:w="4428" w:type="dxa"/>
            <w:gridSpan w:val="2"/>
          </w:tcPr>
          <w:p w:rsidR="000718A4" w:rsidRDefault="000718A4">
            <w:pPr>
              <w:pStyle w:val="Otsikko5"/>
            </w:pPr>
            <w:r>
              <w:t>Suomen valtionvelka</w:t>
            </w:r>
          </w:p>
        </w:tc>
      </w:tr>
      <w:tr w:rsidR="000718A4">
        <w:tblPrEx>
          <w:tblCellMar>
            <w:top w:w="0" w:type="dxa"/>
            <w:bottom w:w="0" w:type="dxa"/>
          </w:tblCellMar>
        </w:tblPrEx>
        <w:tc>
          <w:tcPr>
            <w:tcW w:w="1368" w:type="dxa"/>
          </w:tcPr>
          <w:p w:rsidR="000718A4" w:rsidRDefault="000718A4">
            <w:pPr>
              <w:jc w:val="center"/>
              <w:rPr>
                <w:b/>
                <w:bCs/>
              </w:rPr>
            </w:pPr>
            <w:r>
              <w:rPr>
                <w:b/>
                <w:bCs/>
              </w:rPr>
              <w:t>vuosi</w:t>
            </w:r>
          </w:p>
        </w:tc>
        <w:tc>
          <w:tcPr>
            <w:tcW w:w="3060" w:type="dxa"/>
          </w:tcPr>
          <w:p w:rsidR="000718A4" w:rsidRDefault="000718A4">
            <w:pPr>
              <w:jc w:val="center"/>
              <w:rPr>
                <w:b/>
                <w:bCs/>
              </w:rPr>
            </w:pPr>
            <w:r>
              <w:rPr>
                <w:b/>
                <w:bCs/>
              </w:rPr>
              <w:t>velan määrä [miljardia €]</w:t>
            </w:r>
          </w:p>
        </w:tc>
      </w:tr>
      <w:tr w:rsidR="000718A4">
        <w:tblPrEx>
          <w:tblCellMar>
            <w:top w:w="0" w:type="dxa"/>
            <w:bottom w:w="0" w:type="dxa"/>
          </w:tblCellMar>
        </w:tblPrEx>
        <w:tc>
          <w:tcPr>
            <w:tcW w:w="1368" w:type="dxa"/>
          </w:tcPr>
          <w:p w:rsidR="000718A4" w:rsidRDefault="000718A4">
            <w:pPr>
              <w:jc w:val="center"/>
            </w:pPr>
            <w:r>
              <w:t>1990</w:t>
            </w:r>
          </w:p>
        </w:tc>
        <w:tc>
          <w:tcPr>
            <w:tcW w:w="3060" w:type="dxa"/>
          </w:tcPr>
          <w:p w:rsidR="000718A4" w:rsidRDefault="000718A4">
            <w:pPr>
              <w:jc w:val="center"/>
            </w:pPr>
            <w:r>
              <w:t>9,9</w:t>
            </w:r>
          </w:p>
        </w:tc>
      </w:tr>
      <w:tr w:rsidR="000718A4">
        <w:tblPrEx>
          <w:tblCellMar>
            <w:top w:w="0" w:type="dxa"/>
            <w:bottom w:w="0" w:type="dxa"/>
          </w:tblCellMar>
        </w:tblPrEx>
        <w:tc>
          <w:tcPr>
            <w:tcW w:w="1368" w:type="dxa"/>
          </w:tcPr>
          <w:p w:rsidR="000718A4" w:rsidRDefault="000718A4">
            <w:pPr>
              <w:jc w:val="center"/>
            </w:pPr>
            <w:r>
              <w:t>1991</w:t>
            </w:r>
          </w:p>
        </w:tc>
        <w:tc>
          <w:tcPr>
            <w:tcW w:w="3060" w:type="dxa"/>
          </w:tcPr>
          <w:p w:rsidR="000718A4" w:rsidRDefault="000718A4">
            <w:pPr>
              <w:jc w:val="center"/>
            </w:pPr>
            <w:r>
              <w:t>15,1</w:t>
            </w:r>
          </w:p>
        </w:tc>
      </w:tr>
      <w:tr w:rsidR="000718A4">
        <w:tblPrEx>
          <w:tblCellMar>
            <w:top w:w="0" w:type="dxa"/>
            <w:bottom w:w="0" w:type="dxa"/>
          </w:tblCellMar>
        </w:tblPrEx>
        <w:tc>
          <w:tcPr>
            <w:tcW w:w="1368" w:type="dxa"/>
          </w:tcPr>
          <w:p w:rsidR="000718A4" w:rsidRDefault="000718A4">
            <w:pPr>
              <w:jc w:val="center"/>
            </w:pPr>
            <w:r>
              <w:t>1992</w:t>
            </w:r>
          </w:p>
        </w:tc>
        <w:tc>
          <w:tcPr>
            <w:tcW w:w="3060" w:type="dxa"/>
          </w:tcPr>
          <w:p w:rsidR="000718A4" w:rsidRDefault="000718A4">
            <w:pPr>
              <w:jc w:val="center"/>
            </w:pPr>
            <w:r>
              <w:t>27,9</w:t>
            </w:r>
          </w:p>
        </w:tc>
      </w:tr>
      <w:tr w:rsidR="000718A4">
        <w:tblPrEx>
          <w:tblCellMar>
            <w:top w:w="0" w:type="dxa"/>
            <w:bottom w:w="0" w:type="dxa"/>
          </w:tblCellMar>
        </w:tblPrEx>
        <w:tc>
          <w:tcPr>
            <w:tcW w:w="1368" w:type="dxa"/>
          </w:tcPr>
          <w:p w:rsidR="000718A4" w:rsidRDefault="000718A4">
            <w:pPr>
              <w:jc w:val="center"/>
            </w:pPr>
            <w:r>
              <w:t>1993</w:t>
            </w:r>
          </w:p>
        </w:tc>
        <w:tc>
          <w:tcPr>
            <w:tcW w:w="3060" w:type="dxa"/>
          </w:tcPr>
          <w:p w:rsidR="000718A4" w:rsidRDefault="000718A4">
            <w:pPr>
              <w:jc w:val="center"/>
            </w:pPr>
            <w:r>
              <w:t>43</w:t>
            </w:r>
          </w:p>
        </w:tc>
      </w:tr>
      <w:tr w:rsidR="000718A4">
        <w:tblPrEx>
          <w:tblCellMar>
            <w:top w:w="0" w:type="dxa"/>
            <w:bottom w:w="0" w:type="dxa"/>
          </w:tblCellMar>
        </w:tblPrEx>
        <w:tc>
          <w:tcPr>
            <w:tcW w:w="1368" w:type="dxa"/>
          </w:tcPr>
          <w:p w:rsidR="000718A4" w:rsidRDefault="000718A4">
            <w:pPr>
              <w:jc w:val="center"/>
            </w:pPr>
            <w:r>
              <w:t>1994</w:t>
            </w:r>
          </w:p>
        </w:tc>
        <w:tc>
          <w:tcPr>
            <w:tcW w:w="3060" w:type="dxa"/>
          </w:tcPr>
          <w:p w:rsidR="000718A4" w:rsidRDefault="000718A4">
            <w:pPr>
              <w:jc w:val="center"/>
            </w:pPr>
            <w:r>
              <w:t>51,7</w:t>
            </w:r>
          </w:p>
        </w:tc>
      </w:tr>
      <w:tr w:rsidR="000718A4">
        <w:tblPrEx>
          <w:tblCellMar>
            <w:top w:w="0" w:type="dxa"/>
            <w:bottom w:w="0" w:type="dxa"/>
          </w:tblCellMar>
        </w:tblPrEx>
        <w:tc>
          <w:tcPr>
            <w:tcW w:w="1368" w:type="dxa"/>
          </w:tcPr>
          <w:p w:rsidR="000718A4" w:rsidRDefault="000718A4">
            <w:pPr>
              <w:jc w:val="center"/>
            </w:pPr>
            <w:r>
              <w:t>1995</w:t>
            </w:r>
          </w:p>
        </w:tc>
        <w:tc>
          <w:tcPr>
            <w:tcW w:w="3060" w:type="dxa"/>
          </w:tcPr>
          <w:p w:rsidR="000718A4" w:rsidRDefault="000718A4">
            <w:pPr>
              <w:jc w:val="center"/>
            </w:pPr>
            <w:r>
              <w:t>60,4</w:t>
            </w:r>
          </w:p>
        </w:tc>
      </w:tr>
      <w:tr w:rsidR="000718A4">
        <w:tblPrEx>
          <w:tblCellMar>
            <w:top w:w="0" w:type="dxa"/>
            <w:bottom w:w="0" w:type="dxa"/>
          </w:tblCellMar>
        </w:tblPrEx>
        <w:tc>
          <w:tcPr>
            <w:tcW w:w="1368" w:type="dxa"/>
          </w:tcPr>
          <w:p w:rsidR="000718A4" w:rsidRDefault="000718A4">
            <w:pPr>
              <w:jc w:val="center"/>
            </w:pPr>
            <w:r>
              <w:t>1996</w:t>
            </w:r>
          </w:p>
        </w:tc>
        <w:tc>
          <w:tcPr>
            <w:tcW w:w="3060" w:type="dxa"/>
          </w:tcPr>
          <w:p w:rsidR="000718A4" w:rsidRDefault="000718A4">
            <w:pPr>
              <w:jc w:val="center"/>
            </w:pPr>
            <w:r>
              <w:t>66,5</w:t>
            </w:r>
          </w:p>
        </w:tc>
      </w:tr>
      <w:tr w:rsidR="000718A4">
        <w:tblPrEx>
          <w:tblCellMar>
            <w:top w:w="0" w:type="dxa"/>
            <w:bottom w:w="0" w:type="dxa"/>
          </w:tblCellMar>
        </w:tblPrEx>
        <w:tc>
          <w:tcPr>
            <w:tcW w:w="1368" w:type="dxa"/>
          </w:tcPr>
          <w:p w:rsidR="000718A4" w:rsidRDefault="000718A4">
            <w:pPr>
              <w:jc w:val="center"/>
            </w:pPr>
            <w:r>
              <w:t>1997</w:t>
            </w:r>
          </w:p>
        </w:tc>
        <w:tc>
          <w:tcPr>
            <w:tcW w:w="3060" w:type="dxa"/>
          </w:tcPr>
          <w:p w:rsidR="000718A4" w:rsidRDefault="000718A4">
            <w:pPr>
              <w:jc w:val="center"/>
            </w:pPr>
            <w:r>
              <w:t>70,3</w:t>
            </w:r>
          </w:p>
        </w:tc>
      </w:tr>
      <w:tr w:rsidR="000718A4">
        <w:tblPrEx>
          <w:tblCellMar>
            <w:top w:w="0" w:type="dxa"/>
            <w:bottom w:w="0" w:type="dxa"/>
          </w:tblCellMar>
        </w:tblPrEx>
        <w:tc>
          <w:tcPr>
            <w:tcW w:w="1368" w:type="dxa"/>
          </w:tcPr>
          <w:p w:rsidR="000718A4" w:rsidRDefault="000718A4">
            <w:pPr>
              <w:jc w:val="center"/>
            </w:pPr>
            <w:r>
              <w:lastRenderedPageBreak/>
              <w:t>1998</w:t>
            </w:r>
          </w:p>
        </w:tc>
        <w:tc>
          <w:tcPr>
            <w:tcW w:w="3060" w:type="dxa"/>
          </w:tcPr>
          <w:p w:rsidR="000718A4" w:rsidRDefault="000718A4">
            <w:pPr>
              <w:jc w:val="center"/>
            </w:pPr>
            <w:r>
              <w:t>70,7</w:t>
            </w:r>
          </w:p>
        </w:tc>
      </w:tr>
      <w:tr w:rsidR="000718A4">
        <w:tblPrEx>
          <w:tblCellMar>
            <w:top w:w="0" w:type="dxa"/>
            <w:bottom w:w="0" w:type="dxa"/>
          </w:tblCellMar>
        </w:tblPrEx>
        <w:tc>
          <w:tcPr>
            <w:tcW w:w="1368" w:type="dxa"/>
          </w:tcPr>
          <w:p w:rsidR="000718A4" w:rsidRDefault="000718A4">
            <w:pPr>
              <w:jc w:val="center"/>
            </w:pPr>
            <w:r>
              <w:t>1999</w:t>
            </w:r>
          </w:p>
        </w:tc>
        <w:tc>
          <w:tcPr>
            <w:tcW w:w="3060" w:type="dxa"/>
          </w:tcPr>
          <w:p w:rsidR="000718A4" w:rsidRDefault="000718A4">
            <w:pPr>
              <w:jc w:val="center"/>
            </w:pPr>
            <w:r>
              <w:t>68,1</w:t>
            </w:r>
          </w:p>
        </w:tc>
      </w:tr>
      <w:tr w:rsidR="000718A4">
        <w:tblPrEx>
          <w:tblCellMar>
            <w:top w:w="0" w:type="dxa"/>
            <w:bottom w:w="0" w:type="dxa"/>
          </w:tblCellMar>
        </w:tblPrEx>
        <w:tc>
          <w:tcPr>
            <w:tcW w:w="1368" w:type="dxa"/>
          </w:tcPr>
          <w:p w:rsidR="000718A4" w:rsidRDefault="000718A4">
            <w:pPr>
              <w:jc w:val="center"/>
            </w:pPr>
            <w:r>
              <w:t>2000</w:t>
            </w:r>
          </w:p>
        </w:tc>
        <w:tc>
          <w:tcPr>
            <w:tcW w:w="3060" w:type="dxa"/>
          </w:tcPr>
          <w:p w:rsidR="000718A4" w:rsidRDefault="000718A4">
            <w:pPr>
              <w:jc w:val="center"/>
            </w:pPr>
            <w:r>
              <w:t>63,4</w:t>
            </w:r>
          </w:p>
        </w:tc>
      </w:tr>
      <w:tr w:rsidR="000718A4">
        <w:tblPrEx>
          <w:tblCellMar>
            <w:top w:w="0" w:type="dxa"/>
            <w:bottom w:w="0" w:type="dxa"/>
          </w:tblCellMar>
        </w:tblPrEx>
        <w:tc>
          <w:tcPr>
            <w:tcW w:w="1368" w:type="dxa"/>
          </w:tcPr>
          <w:p w:rsidR="000718A4" w:rsidRDefault="000718A4">
            <w:pPr>
              <w:jc w:val="center"/>
            </w:pPr>
            <w:r>
              <w:t>2001</w:t>
            </w:r>
          </w:p>
        </w:tc>
        <w:tc>
          <w:tcPr>
            <w:tcW w:w="3060" w:type="dxa"/>
          </w:tcPr>
          <w:p w:rsidR="000718A4" w:rsidRDefault="000718A4">
            <w:pPr>
              <w:jc w:val="center"/>
            </w:pPr>
            <w:r>
              <w:t>61,8</w:t>
            </w:r>
          </w:p>
        </w:tc>
      </w:tr>
    </w:tbl>
    <w:p w:rsidR="000718A4" w:rsidRDefault="000718A4">
      <w:r>
        <w:t>(Lähde: Tilastokeskus)</w:t>
      </w:r>
    </w:p>
    <w:p w:rsidR="000718A4" w:rsidRDefault="000718A4">
      <w:r>
        <w:t>Minä vuonna velka kasvoi</w:t>
      </w:r>
    </w:p>
    <w:p w:rsidR="000718A4" w:rsidRDefault="000718A4" w:rsidP="00B67E91">
      <w:pPr>
        <w:pStyle w:val="abc-kohdat"/>
        <w:numPr>
          <w:ilvl w:val="0"/>
          <w:numId w:val="209"/>
        </w:numPr>
      </w:pPr>
      <w:r>
        <w:t>määrällisesti eniten?</w:t>
      </w:r>
    </w:p>
    <w:p w:rsidR="000718A4" w:rsidRDefault="000718A4" w:rsidP="00B67E91">
      <w:pPr>
        <w:pStyle w:val="abc-kohdat"/>
        <w:numPr>
          <w:ilvl w:val="0"/>
          <w:numId w:val="209"/>
        </w:numPr>
      </w:pPr>
      <w:r>
        <w:t>määrällisesti vähiten?</w:t>
      </w:r>
    </w:p>
    <w:p w:rsidR="000718A4" w:rsidRDefault="000718A4" w:rsidP="00B67E91">
      <w:pPr>
        <w:pStyle w:val="abc-kohdat"/>
        <w:numPr>
          <w:ilvl w:val="0"/>
          <w:numId w:val="209"/>
        </w:numPr>
      </w:pPr>
      <w:r>
        <w:t>suhteellisesti eniten (velan kasvuprosentti suurin)?</w:t>
      </w:r>
    </w:p>
    <w:p w:rsidR="000718A4" w:rsidRDefault="000718A4" w:rsidP="00B67E91">
      <w:pPr>
        <w:pStyle w:val="abc-kohdat"/>
        <w:numPr>
          <w:ilvl w:val="0"/>
          <w:numId w:val="209"/>
        </w:numPr>
      </w:pPr>
      <w:r>
        <w:t>suhteellisesti vähiten?</w:t>
      </w:r>
    </w:p>
    <w:p w:rsidR="000718A4" w:rsidRDefault="000718A4"/>
    <w:p w:rsidR="000718A4" w:rsidRDefault="000718A4"/>
    <w:p w:rsidR="000718A4" w:rsidRDefault="000718A4"/>
    <w:p w:rsidR="000718A4" w:rsidRDefault="000718A4">
      <w:pPr>
        <w:pStyle w:val="tehtvt"/>
        <w:numPr>
          <w:ilvl w:val="0"/>
          <w:numId w:val="0"/>
        </w:numPr>
      </w:pPr>
    </w:p>
    <w:p w:rsidR="000718A4" w:rsidRDefault="000718A4"/>
    <w:p w:rsidR="000718A4" w:rsidRDefault="000718A4">
      <w:pPr>
        <w:pStyle w:val="otsikot"/>
      </w:pPr>
      <w:r>
        <w:br w:type="page"/>
      </w:r>
      <w:bookmarkStart w:id="38" w:name="_Toc602031"/>
      <w:bookmarkStart w:id="39" w:name="_Toc1542490"/>
      <w:bookmarkStart w:id="40" w:name="_Toc1804707"/>
      <w:bookmarkStart w:id="41" w:name="_Toc1959409"/>
      <w:bookmarkStart w:id="42" w:name="_Toc1963575"/>
      <w:bookmarkStart w:id="43" w:name="_Toc1967296"/>
      <w:bookmarkStart w:id="44" w:name="_Toc1967523"/>
      <w:bookmarkStart w:id="45" w:name="_Toc1979915"/>
      <w:bookmarkStart w:id="46" w:name="_Toc3790668"/>
      <w:bookmarkStart w:id="47" w:name="_Toc3791558"/>
      <w:bookmarkStart w:id="48" w:name="_Toc4482417"/>
      <w:bookmarkStart w:id="49" w:name="_Toc6064467"/>
      <w:bookmarkStart w:id="50" w:name="_Toc8235490"/>
      <w:bookmarkStart w:id="51" w:name="_Toc8531127"/>
      <w:bookmarkStart w:id="52" w:name="_Toc8988263"/>
      <w:bookmarkStart w:id="53" w:name="_Toc91581189"/>
      <w:bookmarkStart w:id="54" w:name="_Toc201986859"/>
      <w:bookmarkStart w:id="55" w:name="_Toc205452107"/>
      <w:bookmarkStart w:id="56" w:name="_Toc342986471"/>
      <w:bookmarkStart w:id="57" w:name="_Toc342988886"/>
      <w:bookmarkStart w:id="58" w:name="_Toc342995060"/>
      <w:bookmarkStart w:id="59" w:name="_Toc342995781"/>
      <w:bookmarkStart w:id="60" w:name="_Toc343014133"/>
      <w:bookmarkStart w:id="61" w:name="_Toc343017130"/>
      <w:bookmarkStart w:id="62" w:name="_Toc343019169"/>
      <w:bookmarkStart w:id="63" w:name="_Toc343074368"/>
      <w:r>
        <w:lastRenderedPageBreak/>
        <w:t>Sektoridiagrammi</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0718A4" w:rsidRDefault="000718A4">
      <w:pPr>
        <w:rPr>
          <w:b/>
        </w:rPr>
      </w:pPr>
    </w:p>
    <w:p w:rsidR="000718A4" w:rsidRDefault="000718A4">
      <w:pPr>
        <w:rPr>
          <w:b/>
        </w:rPr>
      </w:pPr>
    </w:p>
    <w:p w:rsidR="000718A4" w:rsidRDefault="00ED77CC">
      <w:pPr>
        <w:rPr>
          <w:b/>
        </w:rPr>
      </w:pPr>
      <w:r>
        <w:rPr>
          <w:b/>
          <w:noProof/>
          <w:lang w:eastAsia="fi-FI"/>
        </w:rPr>
        <mc:AlternateContent>
          <mc:Choice Requires="wps">
            <w:drawing>
              <wp:inline distT="0" distB="0" distL="0" distR="0">
                <wp:extent cx="5715000" cy="492760"/>
                <wp:effectExtent l="9525" t="9525" r="9525" b="12065"/>
                <wp:docPr id="5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2760"/>
                        </a:xfrm>
                        <a:prstGeom prst="rect">
                          <a:avLst/>
                        </a:prstGeom>
                        <a:solidFill>
                          <a:srgbClr val="FFCC99"/>
                        </a:solidFill>
                        <a:ln w="9525">
                          <a:solidFill>
                            <a:srgbClr val="FFCC99"/>
                          </a:solidFill>
                          <a:miter lim="800000"/>
                          <a:headEnd/>
                          <a:tailEnd/>
                        </a:ln>
                      </wps:spPr>
                      <wps:txbx>
                        <w:txbxContent>
                          <w:p w:rsidR="00261939" w:rsidRDefault="00261939">
                            <w:r>
                              <w:rPr>
                                <w:i/>
                                <w:iCs/>
                              </w:rPr>
                              <w:t xml:space="preserve">Sektori- </w:t>
                            </w:r>
                            <w:r>
                              <w:t>eli</w:t>
                            </w:r>
                            <w:r>
                              <w:rPr>
                                <w:i/>
                                <w:iCs/>
                              </w:rPr>
                              <w:t xml:space="preserve"> piirakkakuvio</w:t>
                            </w:r>
                            <w:r>
                              <w:t xml:space="preserve"> on ympyrän muotoinen kaavio, jossa ympyrä on jaettu osiin eli sektoreihin. </w:t>
                            </w:r>
                          </w:p>
                          <w:p w:rsidR="00261939" w:rsidRDefault="00261939"/>
                          <w:p w:rsidR="00261939" w:rsidRDefault="00261939"/>
                          <w:p w:rsidR="00261939" w:rsidRDefault="00261939"/>
                        </w:txbxContent>
                      </wps:txbx>
                      <wps:bodyPr rot="0" vert="horz" wrap="square" lIns="91440" tIns="45720" rIns="91440" bIns="45720" anchor="t" anchorCtr="0" upright="1">
                        <a:noAutofit/>
                      </wps:bodyPr>
                    </wps:wsp>
                  </a:graphicData>
                </a:graphic>
              </wp:inline>
            </w:drawing>
          </mc:Choice>
          <mc:Fallback>
            <w:pict>
              <v:shape id="Text Box 217" o:spid="_x0000_s1028" type="#_x0000_t202" style="width:450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" fillcolor="#fc9" strokecolor="#fc9">
                <v:textbox>
                  <w:txbxContent>
                    <w:p w:rsidR="00261939" w:rsidRDefault="00261939">
                      <w:r>
                        <w:rPr>
                          <w:i/>
                          <w:iCs/>
                        </w:rPr>
                        <w:t xml:space="preserve">Sektori- </w:t>
                      </w:r>
                      <w:r>
                        <w:t>eli</w:t>
                      </w:r>
                      <w:r>
                        <w:rPr>
                          <w:i/>
                          <w:iCs/>
                        </w:rPr>
                        <w:t xml:space="preserve"> piirakkakuvio</w:t>
                      </w:r>
                      <w:r>
                        <w:t xml:space="preserve"> on ympyrän muotoinen kaavio, jossa ympyrä on jaettu osiin eli sektoreihin. </w:t>
                      </w:r>
                    </w:p>
                    <w:p w:rsidR="00261939" w:rsidRDefault="00261939"/>
                    <w:p w:rsidR="00261939" w:rsidRDefault="00261939"/>
                    <w:p w:rsidR="00261939" w:rsidRDefault="00261939"/>
                  </w:txbxContent>
                </v:textbox>
                <w10:anchorlock/>
              </v:shape>
            </w:pict>
          </mc:Fallback>
        </mc:AlternateContent>
      </w:r>
    </w:p>
    <w:p w:rsidR="000718A4" w:rsidRDefault="000718A4">
      <w:pPr>
        <w:rPr>
          <w:b/>
        </w:rPr>
      </w:pPr>
    </w:p>
    <w:p w:rsidR="008865E1" w:rsidRDefault="008865E1">
      <w:pPr>
        <w:rPr>
          <w:b/>
        </w:rPr>
      </w:pPr>
    </w:p>
    <w:p w:rsidR="000718A4" w:rsidRDefault="000718A4">
      <w:r>
        <w:t>Sektoridiagrammia käytetään kuvattaessa kokonaisuuden jakautumista osiin, jotka on yleensä ilmoitettu prosenttilukuna. Jokaista prosenttilukua vastaa ympyräsektori, jonka keskuskulma on yhtä monta prosenttia koko y</w:t>
      </w:r>
      <w:r>
        <w:t>m</w:t>
      </w:r>
      <w:r>
        <w:t>pyrän 360 asteesta.</w:t>
      </w:r>
    </w:p>
    <w:p w:rsidR="000718A4" w:rsidRDefault="000718A4">
      <w:pPr>
        <w:pStyle w:val="Leipteksti2"/>
      </w:pPr>
    </w:p>
    <w:p w:rsidR="00F374D7" w:rsidRDefault="00F374D7">
      <w:pPr>
        <w:pStyle w:val="Leipteksti2"/>
      </w:pPr>
    </w:p>
    <w:p w:rsidR="00F374D7" w:rsidRDefault="00F374D7">
      <w:pPr>
        <w:rPr>
          <w:b/>
          <w:bCs/>
        </w:rPr>
      </w:pPr>
    </w:p>
    <w:p w:rsidR="000718A4" w:rsidRDefault="000718A4">
      <w:pPr>
        <w:rPr>
          <w:b/>
          <w:bCs/>
        </w:rPr>
      </w:pPr>
      <w:r>
        <w:rPr>
          <w:b/>
          <w:bCs/>
        </w:rPr>
        <w:t>Esimerkki 1.</w:t>
      </w:r>
    </w:p>
    <w:p w:rsidR="000718A4" w:rsidRDefault="000718A4"/>
    <w:p w:rsidR="000718A4" w:rsidRDefault="000718A4">
      <w:r>
        <w:t>Piirretään sektoridiagrammi siten, että että 70 % kuviosta on oranssia ja 30 % keltaista.</w:t>
      </w:r>
    </w:p>
    <w:p w:rsidR="000718A4" w:rsidRDefault="000718A4"/>
    <w:p w:rsidR="000718A4" w:rsidRDefault="000718A4">
      <w:r>
        <w:t xml:space="preserve">Lasketaan 70 % täysi ympyrän 360 asteesta </w:t>
      </w:r>
      <w:r>
        <w:rPr>
          <w:position w:val="-24"/>
        </w:rPr>
        <w:object w:dxaOrig="1740" w:dyaOrig="620">
          <v:shape id="_x0000_i1027" type="#_x0000_t75" style="width:85.5pt;height:30.75pt" o:ole="">
            <v:imagedata r:id="rId39" o:title=""/>
          </v:shape>
          <o:OLEObject Type="Embed" ProgID="Equation.3" ShapeID="_x0000_i1027" DrawAspect="Content" ObjectID="_1421093270" r:id="rId40"/>
        </w:object>
      </w:r>
    </w:p>
    <w:p w:rsidR="000718A4" w:rsidRDefault="000718A4">
      <w:r>
        <w:t xml:space="preserve">ja vastaavasti 30 % on </w:t>
      </w:r>
      <w:r>
        <w:rPr>
          <w:position w:val="-24"/>
        </w:rPr>
        <w:object w:dxaOrig="1700" w:dyaOrig="620">
          <v:shape id="_x0000_i1028" type="#_x0000_t75" style="width:84pt;height:30.75pt" o:ole="">
            <v:imagedata r:id="rId41" o:title=""/>
          </v:shape>
          <o:OLEObject Type="Embed" ProgID="Equation.3" ShapeID="_x0000_i1028" DrawAspect="Content" ObjectID="_1421093271" r:id="rId42"/>
        </w:object>
      </w:r>
    </w:p>
    <w:p w:rsidR="000718A4" w:rsidRDefault="000718A4"/>
    <w:p w:rsidR="000718A4" w:rsidRDefault="00ED77CC">
      <w:r>
        <w:rPr>
          <w:noProof/>
          <w:lang w:eastAsia="fi-FI"/>
        </w:rPr>
        <w:drawing>
          <wp:inline distT="0" distB="0" distL="0" distR="0">
            <wp:extent cx="1762125" cy="1781175"/>
            <wp:effectExtent l="0" t="0" r="9525" b="9525"/>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2125" cy="1781175"/>
                    </a:xfrm>
                    <a:prstGeom prst="rect">
                      <a:avLst/>
                    </a:prstGeom>
                    <a:noFill/>
                    <a:ln>
                      <a:noFill/>
                    </a:ln>
                  </pic:spPr>
                </pic:pic>
              </a:graphicData>
            </a:graphic>
          </wp:inline>
        </w:drawing>
      </w:r>
    </w:p>
    <w:p w:rsidR="000718A4" w:rsidRDefault="000718A4"/>
    <w:p w:rsidR="000718A4" w:rsidRDefault="000718A4">
      <w:pPr>
        <w:rPr>
          <w:color w:val="FF0000"/>
        </w:rPr>
      </w:pPr>
    </w:p>
    <w:p w:rsidR="00881CAD" w:rsidRDefault="00881CAD">
      <w:pPr>
        <w:rPr>
          <w:color w:val="FF0000"/>
        </w:rPr>
      </w:pPr>
    </w:p>
    <w:p w:rsidR="000718A4" w:rsidRDefault="000718A4">
      <w:pPr>
        <w:rPr>
          <w:b/>
        </w:rPr>
      </w:pPr>
      <w:r>
        <w:rPr>
          <w:b/>
        </w:rPr>
        <w:t>Esimerkki 2.</w:t>
      </w:r>
    </w:p>
    <w:p w:rsidR="000718A4" w:rsidRDefault="000718A4"/>
    <w:p w:rsidR="000718A4" w:rsidRDefault="000718A4">
      <w:r>
        <w:t>Taulukossa on suositukset päivittäisistä ruoka-aineista. Piirr</w:t>
      </w:r>
      <w:r>
        <w:t>e</w:t>
      </w:r>
      <w:r>
        <w:t>tään tiedoista sektoridiagrammi, jota kutsutaan ruokaympyrä</w:t>
      </w:r>
      <w:r>
        <w:t>k</w:t>
      </w:r>
      <w:r>
        <w:t>si.</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3960"/>
      </w:tblGrid>
      <w:tr w:rsidR="000718A4">
        <w:tblPrEx>
          <w:tblCellMar>
            <w:top w:w="0" w:type="dxa"/>
            <w:bottom w:w="0" w:type="dxa"/>
          </w:tblCellMar>
        </w:tblPrEx>
        <w:tc>
          <w:tcPr>
            <w:tcW w:w="2988" w:type="dxa"/>
            <w:vAlign w:val="center"/>
          </w:tcPr>
          <w:p w:rsidR="000718A4" w:rsidRDefault="000718A4">
            <w:pPr>
              <w:jc w:val="center"/>
              <w:rPr>
                <w:b/>
                <w:bCs/>
              </w:rPr>
            </w:pPr>
            <w:r>
              <w:rPr>
                <w:b/>
                <w:bCs/>
              </w:rPr>
              <w:t>ruoka-aine</w:t>
            </w:r>
          </w:p>
        </w:tc>
        <w:tc>
          <w:tcPr>
            <w:tcW w:w="3960" w:type="dxa"/>
            <w:vAlign w:val="center"/>
          </w:tcPr>
          <w:p w:rsidR="000718A4" w:rsidRDefault="000718A4">
            <w:pPr>
              <w:jc w:val="center"/>
              <w:rPr>
                <w:b/>
                <w:bCs/>
              </w:rPr>
            </w:pPr>
            <w:r>
              <w:rPr>
                <w:b/>
                <w:bCs/>
              </w:rPr>
              <w:t>suositeltu osuus</w:t>
            </w:r>
          </w:p>
          <w:p w:rsidR="000718A4" w:rsidRDefault="000718A4">
            <w:pPr>
              <w:jc w:val="center"/>
              <w:rPr>
                <w:b/>
                <w:bCs/>
              </w:rPr>
            </w:pPr>
            <w:r>
              <w:rPr>
                <w:b/>
                <w:bCs/>
              </w:rPr>
              <w:t>päivittäisestä ravinnosta [%]</w:t>
            </w:r>
          </w:p>
          <w:p w:rsidR="000718A4" w:rsidRDefault="000718A4">
            <w:pPr>
              <w:jc w:val="center"/>
              <w:rPr>
                <w:b/>
                <w:bCs/>
              </w:rPr>
            </w:pPr>
          </w:p>
        </w:tc>
      </w:tr>
      <w:tr w:rsidR="000718A4">
        <w:tblPrEx>
          <w:tblCellMar>
            <w:top w:w="0" w:type="dxa"/>
            <w:bottom w:w="0" w:type="dxa"/>
          </w:tblCellMar>
        </w:tblPrEx>
        <w:tc>
          <w:tcPr>
            <w:tcW w:w="2988" w:type="dxa"/>
          </w:tcPr>
          <w:p w:rsidR="000718A4" w:rsidRDefault="000718A4">
            <w:r>
              <w:t>kasvikset, hedelmät, marjat</w:t>
            </w:r>
          </w:p>
        </w:tc>
        <w:tc>
          <w:tcPr>
            <w:tcW w:w="3960" w:type="dxa"/>
          </w:tcPr>
          <w:p w:rsidR="000718A4" w:rsidRDefault="000718A4">
            <w:pPr>
              <w:jc w:val="center"/>
            </w:pPr>
            <w:r>
              <w:t xml:space="preserve">31 </w:t>
            </w:r>
          </w:p>
        </w:tc>
      </w:tr>
      <w:tr w:rsidR="000718A4">
        <w:tblPrEx>
          <w:tblCellMar>
            <w:top w:w="0" w:type="dxa"/>
            <w:bottom w:w="0" w:type="dxa"/>
          </w:tblCellMar>
        </w:tblPrEx>
        <w:tc>
          <w:tcPr>
            <w:tcW w:w="2988" w:type="dxa"/>
          </w:tcPr>
          <w:p w:rsidR="000718A4" w:rsidRDefault="000718A4">
            <w:r>
              <w:t>viljatuotteet, peruna</w:t>
            </w:r>
          </w:p>
        </w:tc>
        <w:tc>
          <w:tcPr>
            <w:tcW w:w="3960" w:type="dxa"/>
          </w:tcPr>
          <w:p w:rsidR="000718A4" w:rsidRDefault="000718A4">
            <w:pPr>
              <w:jc w:val="center"/>
            </w:pPr>
            <w:r>
              <w:t xml:space="preserve">26 </w:t>
            </w:r>
          </w:p>
        </w:tc>
      </w:tr>
      <w:tr w:rsidR="000718A4">
        <w:tblPrEx>
          <w:tblCellMar>
            <w:top w:w="0" w:type="dxa"/>
            <w:bottom w:w="0" w:type="dxa"/>
          </w:tblCellMar>
        </w:tblPrEx>
        <w:tc>
          <w:tcPr>
            <w:tcW w:w="2988" w:type="dxa"/>
          </w:tcPr>
          <w:p w:rsidR="000718A4" w:rsidRDefault="000718A4">
            <w:r>
              <w:t>maitotuotteet</w:t>
            </w:r>
          </w:p>
        </w:tc>
        <w:tc>
          <w:tcPr>
            <w:tcW w:w="3960" w:type="dxa"/>
          </w:tcPr>
          <w:p w:rsidR="000718A4" w:rsidRDefault="000718A4">
            <w:pPr>
              <w:jc w:val="center"/>
            </w:pPr>
            <w:r>
              <w:t xml:space="preserve">20 </w:t>
            </w:r>
          </w:p>
        </w:tc>
      </w:tr>
      <w:tr w:rsidR="000718A4">
        <w:tblPrEx>
          <w:tblCellMar>
            <w:top w:w="0" w:type="dxa"/>
            <w:bottom w:w="0" w:type="dxa"/>
          </w:tblCellMar>
        </w:tblPrEx>
        <w:tc>
          <w:tcPr>
            <w:tcW w:w="2988" w:type="dxa"/>
          </w:tcPr>
          <w:p w:rsidR="000718A4" w:rsidRDefault="000718A4">
            <w:r>
              <w:t>kala, liha, kananmuna</w:t>
            </w:r>
          </w:p>
        </w:tc>
        <w:tc>
          <w:tcPr>
            <w:tcW w:w="3960" w:type="dxa"/>
          </w:tcPr>
          <w:p w:rsidR="000718A4" w:rsidRDefault="000718A4">
            <w:pPr>
              <w:jc w:val="center"/>
            </w:pPr>
            <w:r>
              <w:t xml:space="preserve">18 </w:t>
            </w:r>
          </w:p>
        </w:tc>
      </w:tr>
      <w:tr w:rsidR="000718A4">
        <w:tblPrEx>
          <w:tblCellMar>
            <w:top w:w="0" w:type="dxa"/>
            <w:bottom w:w="0" w:type="dxa"/>
          </w:tblCellMar>
        </w:tblPrEx>
        <w:tc>
          <w:tcPr>
            <w:tcW w:w="2988" w:type="dxa"/>
          </w:tcPr>
          <w:p w:rsidR="000718A4" w:rsidRDefault="000718A4">
            <w:r>
              <w:t>rasvat</w:t>
            </w:r>
          </w:p>
        </w:tc>
        <w:tc>
          <w:tcPr>
            <w:tcW w:w="3960" w:type="dxa"/>
          </w:tcPr>
          <w:p w:rsidR="000718A4" w:rsidRDefault="000718A4">
            <w:pPr>
              <w:jc w:val="center"/>
            </w:pPr>
            <w:r>
              <w:t xml:space="preserve">5 </w:t>
            </w:r>
          </w:p>
        </w:tc>
      </w:tr>
    </w:tbl>
    <w:p w:rsidR="000718A4" w:rsidRDefault="000718A4">
      <w:pPr>
        <w:rPr>
          <w:b/>
        </w:rPr>
      </w:pPr>
    </w:p>
    <w:p w:rsidR="000718A4" w:rsidRDefault="000718A4">
      <w:r>
        <w:t>Lasketaan aluksi prosenttilukuja vastaavat keskuskulmat:</w:t>
      </w:r>
    </w:p>
    <w:p w:rsidR="000718A4" w:rsidRDefault="000718A4">
      <w:r>
        <w:t xml:space="preserve">Koska 100 % vastaa keskuskulmaa 360°, niin silloin 1 % vastaa keskuskulmaa </w:t>
      </w:r>
      <w:r>
        <w:rPr>
          <w:position w:val="-24"/>
        </w:rPr>
        <w:object w:dxaOrig="1140" w:dyaOrig="660">
          <v:shape id="_x0000_i1029" type="#_x0000_t75" style="width:56.25pt;height:33pt" o:ole="" o:allowoverlap="f">
            <v:imagedata r:id="rId44" o:title=""/>
          </v:shape>
          <o:OLEObject Type="Embed" ProgID="Equation.3" ShapeID="_x0000_i1029" DrawAspect="Content" ObjectID="_1421093272" r:id="rId45"/>
        </w:object>
      </w:r>
      <w:r>
        <w:tab/>
        <w:t xml:space="preserve">                 .</w:t>
      </w:r>
    </w:p>
    <w:p w:rsidR="000718A4" w:rsidRDefault="000718A4">
      <w:r>
        <w:t>Tämän avulla voidaan laskea muiden keskuskulmien suuruudet.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980"/>
      </w:tblGrid>
      <w:tr w:rsidR="000718A4">
        <w:tblPrEx>
          <w:tblCellMar>
            <w:top w:w="0" w:type="dxa"/>
            <w:bottom w:w="0" w:type="dxa"/>
          </w:tblCellMar>
        </w:tblPrEx>
        <w:tc>
          <w:tcPr>
            <w:tcW w:w="2088" w:type="dxa"/>
          </w:tcPr>
          <w:p w:rsidR="000718A4" w:rsidRDefault="000718A4">
            <w:pPr>
              <w:rPr>
                <w:b/>
                <w:bCs/>
              </w:rPr>
            </w:pPr>
            <w:r>
              <w:rPr>
                <w:b/>
                <w:bCs/>
              </w:rPr>
              <w:t>prosenttiosuus</w:t>
            </w:r>
          </w:p>
        </w:tc>
        <w:tc>
          <w:tcPr>
            <w:tcW w:w="1980" w:type="dxa"/>
          </w:tcPr>
          <w:p w:rsidR="000718A4" w:rsidRDefault="000718A4">
            <w:pPr>
              <w:rPr>
                <w:b/>
                <w:bCs/>
              </w:rPr>
            </w:pPr>
            <w:r>
              <w:rPr>
                <w:b/>
                <w:bCs/>
              </w:rPr>
              <w:t>keskuskulma</w:t>
            </w:r>
          </w:p>
        </w:tc>
      </w:tr>
      <w:tr w:rsidR="000718A4">
        <w:tblPrEx>
          <w:tblCellMar>
            <w:top w:w="0" w:type="dxa"/>
            <w:bottom w:w="0" w:type="dxa"/>
          </w:tblCellMar>
        </w:tblPrEx>
        <w:tc>
          <w:tcPr>
            <w:tcW w:w="2088" w:type="dxa"/>
          </w:tcPr>
          <w:p w:rsidR="000718A4" w:rsidRDefault="000718A4">
            <w:r>
              <w:t>31 %</w:t>
            </w:r>
          </w:p>
        </w:tc>
        <w:tc>
          <w:tcPr>
            <w:tcW w:w="1980" w:type="dxa"/>
          </w:tcPr>
          <w:p w:rsidR="000718A4" w:rsidRDefault="000718A4">
            <w:r>
              <w:t>31</w:t>
            </w:r>
            <w:r>
              <w:sym w:font="Symbol" w:char="F0D7"/>
            </w:r>
            <w:r>
              <w:t>3,6</w:t>
            </w:r>
            <w:r>
              <w:sym w:font="Symbol" w:char="F0B0"/>
            </w:r>
            <w:r>
              <w:t xml:space="preserve"> </w:t>
            </w:r>
            <w:r>
              <w:sym w:font="Symbol" w:char="F0BB"/>
            </w:r>
            <w:r>
              <w:t>111,5</w:t>
            </w:r>
            <w:r>
              <w:sym w:font="Symbol" w:char="F0B0"/>
            </w:r>
            <w:r>
              <w:t xml:space="preserve"> </w:t>
            </w:r>
          </w:p>
        </w:tc>
      </w:tr>
      <w:tr w:rsidR="000718A4">
        <w:tblPrEx>
          <w:tblCellMar>
            <w:top w:w="0" w:type="dxa"/>
            <w:bottom w:w="0" w:type="dxa"/>
          </w:tblCellMar>
        </w:tblPrEx>
        <w:tc>
          <w:tcPr>
            <w:tcW w:w="2088" w:type="dxa"/>
          </w:tcPr>
          <w:p w:rsidR="000718A4" w:rsidRDefault="000718A4">
            <w:r>
              <w:t>26 %</w:t>
            </w:r>
          </w:p>
        </w:tc>
        <w:tc>
          <w:tcPr>
            <w:tcW w:w="1980" w:type="dxa"/>
          </w:tcPr>
          <w:p w:rsidR="000718A4" w:rsidRDefault="000718A4">
            <w:r>
              <w:t>26</w:t>
            </w:r>
            <w:r>
              <w:sym w:font="Symbol" w:char="F0D7"/>
            </w:r>
            <w:r>
              <w:t>3,6</w:t>
            </w:r>
            <w:r>
              <w:sym w:font="Symbol" w:char="F0B0"/>
            </w:r>
            <w:r>
              <w:t xml:space="preserve"> </w:t>
            </w:r>
            <w:r>
              <w:sym w:font="Symbol" w:char="F0BB"/>
            </w:r>
            <w:r>
              <w:t xml:space="preserve"> 93,5</w:t>
            </w:r>
            <w:r>
              <w:sym w:font="Symbol" w:char="F0B0"/>
            </w:r>
            <w:r>
              <w:t xml:space="preserve"> </w:t>
            </w:r>
          </w:p>
        </w:tc>
      </w:tr>
      <w:tr w:rsidR="000718A4">
        <w:tblPrEx>
          <w:tblCellMar>
            <w:top w:w="0" w:type="dxa"/>
            <w:bottom w:w="0" w:type="dxa"/>
          </w:tblCellMar>
        </w:tblPrEx>
        <w:tc>
          <w:tcPr>
            <w:tcW w:w="2088" w:type="dxa"/>
          </w:tcPr>
          <w:p w:rsidR="000718A4" w:rsidRDefault="000718A4">
            <w:r>
              <w:t>20 %</w:t>
            </w:r>
          </w:p>
        </w:tc>
        <w:tc>
          <w:tcPr>
            <w:tcW w:w="1980" w:type="dxa"/>
          </w:tcPr>
          <w:p w:rsidR="000718A4" w:rsidRDefault="000718A4">
            <w:r>
              <w:t>20</w:t>
            </w:r>
            <w:r>
              <w:sym w:font="Symbol" w:char="F0D7"/>
            </w:r>
            <w:r>
              <w:t>3,6</w:t>
            </w:r>
            <w:r>
              <w:sym w:font="Symbol" w:char="F0B0"/>
            </w:r>
            <w:r>
              <w:t xml:space="preserve"> = 72</w:t>
            </w:r>
            <w:r>
              <w:sym w:font="Symbol" w:char="F0B0"/>
            </w:r>
          </w:p>
        </w:tc>
      </w:tr>
      <w:tr w:rsidR="000718A4">
        <w:tblPrEx>
          <w:tblCellMar>
            <w:top w:w="0" w:type="dxa"/>
            <w:bottom w:w="0" w:type="dxa"/>
          </w:tblCellMar>
        </w:tblPrEx>
        <w:tc>
          <w:tcPr>
            <w:tcW w:w="2088" w:type="dxa"/>
          </w:tcPr>
          <w:p w:rsidR="000718A4" w:rsidRDefault="000718A4">
            <w:r>
              <w:t>18 %</w:t>
            </w:r>
          </w:p>
        </w:tc>
        <w:tc>
          <w:tcPr>
            <w:tcW w:w="1980" w:type="dxa"/>
          </w:tcPr>
          <w:p w:rsidR="000718A4" w:rsidRDefault="000718A4">
            <w:r>
              <w:t>18</w:t>
            </w:r>
            <w:r>
              <w:sym w:font="Symbol" w:char="F0D7"/>
            </w:r>
            <w:r>
              <w:t>3,6</w:t>
            </w:r>
            <w:r>
              <w:sym w:font="Symbol" w:char="F0B0"/>
            </w:r>
            <w:r>
              <w:t xml:space="preserve"> </w:t>
            </w:r>
            <w:r>
              <w:sym w:font="Symbol" w:char="F0BB"/>
            </w:r>
            <w:r>
              <w:t xml:space="preserve"> 65</w:t>
            </w:r>
            <w:r>
              <w:sym w:font="Symbol" w:char="F0B0"/>
            </w:r>
          </w:p>
        </w:tc>
      </w:tr>
      <w:tr w:rsidR="000718A4">
        <w:tblPrEx>
          <w:tblCellMar>
            <w:top w:w="0" w:type="dxa"/>
            <w:bottom w:w="0" w:type="dxa"/>
          </w:tblCellMar>
        </w:tblPrEx>
        <w:tc>
          <w:tcPr>
            <w:tcW w:w="2088" w:type="dxa"/>
          </w:tcPr>
          <w:p w:rsidR="000718A4" w:rsidRDefault="000718A4">
            <w:r>
              <w:t>5 %</w:t>
            </w:r>
          </w:p>
        </w:tc>
        <w:tc>
          <w:tcPr>
            <w:tcW w:w="1980" w:type="dxa"/>
          </w:tcPr>
          <w:p w:rsidR="000718A4" w:rsidRDefault="000718A4">
            <w:r>
              <w:t>5</w:t>
            </w:r>
            <w:r>
              <w:sym w:font="Symbol" w:char="F0D7"/>
            </w:r>
            <w:r>
              <w:t>3,6</w:t>
            </w:r>
            <w:r>
              <w:sym w:font="Symbol" w:char="F0B0"/>
            </w:r>
            <w:r>
              <w:t xml:space="preserve"> = 18</w:t>
            </w:r>
            <w:r>
              <w:sym w:font="Symbol" w:char="F0B0"/>
            </w:r>
          </w:p>
        </w:tc>
      </w:tr>
      <w:tr w:rsidR="000718A4">
        <w:tblPrEx>
          <w:tblCellMar>
            <w:top w:w="0" w:type="dxa"/>
            <w:bottom w:w="0" w:type="dxa"/>
          </w:tblCellMar>
        </w:tblPrEx>
        <w:tc>
          <w:tcPr>
            <w:tcW w:w="2088" w:type="dxa"/>
          </w:tcPr>
          <w:p w:rsidR="000718A4" w:rsidRDefault="000718A4">
            <w:r>
              <w:t>yhteensä 100 %</w:t>
            </w:r>
          </w:p>
        </w:tc>
        <w:tc>
          <w:tcPr>
            <w:tcW w:w="1980" w:type="dxa"/>
          </w:tcPr>
          <w:p w:rsidR="000718A4" w:rsidRDefault="000718A4">
            <w:r>
              <w:t>yhteensä 360</w:t>
            </w:r>
            <w:r>
              <w:sym w:font="Symbol" w:char="F0B0"/>
            </w:r>
          </w:p>
        </w:tc>
      </w:tr>
    </w:tbl>
    <w:p w:rsidR="000718A4" w:rsidRDefault="000718A4">
      <w:pPr>
        <w:rPr>
          <w:color w:val="FF0000"/>
          <w:sz w:val="20"/>
        </w:rPr>
      </w:pPr>
    </w:p>
    <w:p w:rsidR="000718A4" w:rsidRDefault="000718A4">
      <w:r>
        <w:t>Piirretään sitten ympyrä ja jaetaan se sektoreihin.</w:t>
      </w:r>
    </w:p>
    <w:p w:rsidR="00881CAD" w:rsidRDefault="00881CAD">
      <w:pPr>
        <w:rPr>
          <w:b/>
        </w:rPr>
      </w:pPr>
    </w:p>
    <w:p w:rsidR="000718A4" w:rsidRDefault="000718A4">
      <w:pPr>
        <w:jc w:val="center"/>
      </w:pPr>
      <w:r>
        <w:object w:dxaOrig="2580" w:dyaOrig="2445">
          <v:shape id="_x0000_i1030" type="#_x0000_t75" style="width:129pt;height:122.25pt" o:ole="">
            <v:imagedata r:id="rId46" o:title=""/>
          </v:shape>
          <o:OLEObject Type="Embed" ProgID="PBrush" ShapeID="_x0000_i1030" DrawAspect="Content" ObjectID="_1421093273" r:id="rId47"/>
        </w:object>
      </w:r>
    </w:p>
    <w:p w:rsidR="000718A4" w:rsidRDefault="000718A4">
      <w:pPr>
        <w:jc w:val="center"/>
        <w:rPr>
          <w:b/>
        </w:rPr>
      </w:pPr>
    </w:p>
    <w:p w:rsidR="000718A4" w:rsidRDefault="000718A4">
      <w:r>
        <w:t>Lisätään sektoridiagrammiin vielä otsikko, prosenttiluvut ja niiden selitteet.</w:t>
      </w:r>
    </w:p>
    <w:p w:rsidR="00881CAD" w:rsidRDefault="00881CAD">
      <w:pPr>
        <w:rPr>
          <w:color w:val="0000FF"/>
        </w:rPr>
      </w:pPr>
    </w:p>
    <w:p w:rsidR="000718A4" w:rsidRDefault="000718A4">
      <w:pPr>
        <w:pStyle w:val="Teksti"/>
        <w:rPr>
          <w:lang w:val="fi-FI"/>
        </w:rPr>
      </w:pPr>
    </w:p>
    <w:p w:rsidR="000718A4" w:rsidRDefault="000718A4">
      <w:pPr>
        <w:jc w:val="center"/>
        <w:rPr>
          <w:bCs/>
        </w:rPr>
      </w:pPr>
      <w:r>
        <w:object w:dxaOrig="5504" w:dyaOrig="3555">
          <v:shape id="_x0000_i1031" type="#_x0000_t75" style="width:275.25pt;height:177.75pt" o:ole="">
            <v:imagedata r:id="rId48" o:title=""/>
          </v:shape>
          <o:OLEObject Type="Embed" ProgID="PBrush" ShapeID="_x0000_i1031" DrawAspect="Content" ObjectID="_1421093274" r:id="rId49"/>
        </w:object>
      </w:r>
    </w:p>
    <w:p w:rsidR="000718A4" w:rsidRDefault="000718A4">
      <w:pPr>
        <w:pStyle w:val="Teksti"/>
        <w:rPr>
          <w:bCs/>
          <w:sz w:val="20"/>
          <w:lang w:val="fi-FI"/>
        </w:rPr>
      </w:pPr>
    </w:p>
    <w:p w:rsidR="000718A4" w:rsidRDefault="000718A4">
      <w:pPr>
        <w:rPr>
          <w:bCs/>
        </w:rPr>
      </w:pPr>
    </w:p>
    <w:p w:rsidR="000718A4" w:rsidRDefault="000718A4">
      <w:pPr>
        <w:rPr>
          <w:bCs/>
        </w:rPr>
      </w:pPr>
    </w:p>
    <w:p w:rsidR="000718A4" w:rsidRDefault="000718A4">
      <w:pPr>
        <w:pStyle w:val="Teksti"/>
        <w:rPr>
          <w:bCs/>
          <w:lang w:val="fi-FI"/>
        </w:rPr>
      </w:pPr>
    </w:p>
    <w:p w:rsidR="000718A4" w:rsidRDefault="000718A4">
      <w:pPr>
        <w:rPr>
          <w:b/>
        </w:rPr>
      </w:pPr>
      <w:r>
        <w:rPr>
          <w:b/>
        </w:rPr>
        <w:br w:type="page"/>
      </w:r>
      <w:r>
        <w:rPr>
          <w:b/>
        </w:rPr>
        <w:lastRenderedPageBreak/>
        <w:t>Tehtäviä</w:t>
      </w:r>
    </w:p>
    <w:p w:rsidR="000718A4" w:rsidRDefault="000718A4">
      <w:pPr>
        <w:rPr>
          <w:b/>
        </w:rPr>
      </w:pPr>
    </w:p>
    <w:p w:rsidR="000718A4" w:rsidRDefault="000718A4">
      <w:pPr>
        <w:pStyle w:val="tehtvt"/>
      </w:pPr>
    </w:p>
    <w:p w:rsidR="000718A4" w:rsidRDefault="000718A4">
      <w:pPr>
        <w:pStyle w:val="Teksti"/>
        <w:rPr>
          <w:lang w:val="fi-FI"/>
        </w:rPr>
      </w:pPr>
      <w:r>
        <w:rPr>
          <w:lang w:val="fi-FI"/>
        </w:rPr>
        <w:t xml:space="preserve">Piirrä sektoridiagrammi, joka on jaettu neljään osaan siten, että osioiden koot ovat </w:t>
      </w:r>
    </w:p>
    <w:p w:rsidR="000718A4" w:rsidRDefault="000718A4">
      <w:r>
        <w:rPr>
          <w:position w:val="-24"/>
        </w:rPr>
        <w:object w:dxaOrig="760" w:dyaOrig="620">
          <v:shape id="_x0000_i1032" type="#_x0000_t75" style="width:38.25pt;height:30.75pt" o:ole="" fillcolor="window">
            <v:imagedata r:id="rId50" o:title=""/>
          </v:shape>
          <o:OLEObject Type="Embed" ProgID="Equation.3" ShapeID="_x0000_i1032" DrawAspect="Content" ObjectID="_1421093275" r:id="rId51"/>
        </w:object>
      </w:r>
      <w:r>
        <w:t xml:space="preserve"> ja </w:t>
      </w:r>
      <w:r>
        <w:rPr>
          <w:position w:val="-24"/>
        </w:rPr>
        <w:object w:dxaOrig="220" w:dyaOrig="620">
          <v:shape id="_x0000_i1033" type="#_x0000_t75" style="width:11.25pt;height:30.75pt" o:ole="" fillcolor="window">
            <v:imagedata r:id="rId52" o:title=""/>
          </v:shape>
          <o:OLEObject Type="Embed" ProgID="Equation.3" ShapeID="_x0000_i1033" DrawAspect="Content" ObjectID="_1421093276" r:id="rId53"/>
        </w:object>
      </w:r>
      <w:r>
        <w:t xml:space="preserve"> koko ympyrästä.</w:t>
      </w:r>
    </w:p>
    <w:p w:rsidR="000718A4" w:rsidRDefault="000718A4"/>
    <w:p w:rsidR="000718A4" w:rsidRDefault="000718A4">
      <w:pPr>
        <w:pStyle w:val="tehtvt"/>
      </w:pPr>
    </w:p>
    <w:p w:rsidR="000718A4" w:rsidRDefault="000718A4">
      <w:r>
        <w:t>Piirrä sektoridiagrammi, joka on jaettu kolmeen osaan siten, että osien koot ovat 50, 20 ja 30 prosenttia koko ympyrästä.</w:t>
      </w:r>
    </w:p>
    <w:p w:rsidR="000718A4" w:rsidRDefault="000718A4">
      <w:pPr>
        <w:pStyle w:val="Teksti"/>
        <w:rPr>
          <w:bCs/>
          <w:lang w:val="fi-FI"/>
        </w:rPr>
      </w:pPr>
    </w:p>
    <w:p w:rsidR="000718A4" w:rsidRDefault="000718A4">
      <w:pPr>
        <w:pStyle w:val="tehtvt"/>
      </w:pPr>
    </w:p>
    <w:p w:rsidR="000718A4" w:rsidRDefault="000718A4">
      <w:pPr>
        <w:pStyle w:val="Leipteksti"/>
        <w:rPr>
          <w:color w:val="auto"/>
        </w:rPr>
      </w:pPr>
      <w:r>
        <w:rPr>
          <w:color w:val="auto"/>
        </w:rPr>
        <w:t>Oheisessa sektoridiagrammissa on esitetty suomalaisten vuonna 2000 tekemien 27,6 miljo</w:t>
      </w:r>
      <w:r>
        <w:rPr>
          <w:color w:val="auto"/>
        </w:rPr>
        <w:t>o</w:t>
      </w:r>
      <w:r>
        <w:rPr>
          <w:color w:val="auto"/>
        </w:rPr>
        <w:t>nan matkan jakautuminen matkatyypeittäin. Tee taulukko, josta näkyy eri matkakohteisiin tehtyjen matkojen kappalemäärät.</w:t>
      </w:r>
    </w:p>
    <w:p w:rsidR="000718A4" w:rsidRDefault="000718A4">
      <w:pPr>
        <w:rPr>
          <w:color w:val="000000"/>
        </w:rPr>
      </w:pPr>
    </w:p>
    <w:p w:rsidR="000718A4" w:rsidRDefault="000718A4">
      <w:pPr>
        <w:rPr>
          <w:color w:val="000000"/>
        </w:rPr>
      </w:pPr>
      <w:r>
        <w:object w:dxaOrig="8206" w:dyaOrig="3916">
          <v:shape id="_x0000_i1034" type="#_x0000_t75" style="width:410.25pt;height:195.75pt" o:ole="">
            <v:imagedata r:id="rId54" o:title=""/>
          </v:shape>
          <o:OLEObject Type="Embed" ProgID="PBrush" ShapeID="_x0000_i1034" DrawAspect="Content" ObjectID="_1421093277" r:id="rId55"/>
        </w:object>
      </w:r>
    </w:p>
    <w:p w:rsidR="000718A4" w:rsidRDefault="000718A4">
      <w:r>
        <w:t>(Lähde: Tilastokeskus)</w:t>
      </w:r>
    </w:p>
    <w:p w:rsidR="000718A4" w:rsidRDefault="000718A4"/>
    <w:p w:rsidR="000718A4" w:rsidRDefault="000718A4">
      <w:pPr>
        <w:pStyle w:val="tehtvt"/>
      </w:pPr>
    </w:p>
    <w:p w:rsidR="000718A4" w:rsidRDefault="000718A4">
      <w:r>
        <w:t>Maapallon kokonaispinta-ala on 510</w:t>
      </w:r>
      <w:r>
        <w:sym w:font="Symbol" w:char="F0D7"/>
      </w:r>
      <w:r>
        <w:t>10</w:t>
      </w:r>
      <w:r>
        <w:rPr>
          <w:vertAlign w:val="superscript"/>
        </w:rPr>
        <w:t>6</w:t>
      </w:r>
      <w:r>
        <w:t xml:space="preserve"> km</w:t>
      </w:r>
      <w:r>
        <w:rPr>
          <w:vertAlign w:val="superscript"/>
        </w:rPr>
        <w:t>2</w:t>
      </w:r>
      <w:r>
        <w:t>, josta  maa-ala on 149</w:t>
      </w:r>
      <w:r>
        <w:sym w:font="Symbol" w:char="F0D7"/>
      </w:r>
      <w:r>
        <w:t>10</w:t>
      </w:r>
      <w:r>
        <w:rPr>
          <w:vertAlign w:val="superscript"/>
        </w:rPr>
        <w:t>6</w:t>
      </w:r>
      <w:r>
        <w:t xml:space="preserve"> km</w:t>
      </w:r>
      <w:r>
        <w:rPr>
          <w:vertAlign w:val="superscript"/>
        </w:rPr>
        <w:t>2</w:t>
      </w:r>
      <w:r>
        <w:t xml:space="preserve"> ja loput on vettä. Kuvaa sektoridiagrammilla vesien ja maan osuutta koko ma</w:t>
      </w:r>
      <w:r>
        <w:t>a</w:t>
      </w:r>
      <w:r>
        <w:t>pallon pinta-alasta.</w:t>
      </w:r>
    </w:p>
    <w:p w:rsidR="000718A4" w:rsidRDefault="000718A4">
      <w:pPr>
        <w:rPr>
          <w:u w:val="single"/>
        </w:rPr>
      </w:pPr>
    </w:p>
    <w:p w:rsidR="000718A4" w:rsidRDefault="000718A4">
      <w:pPr>
        <w:pStyle w:val="tehtvt"/>
      </w:pPr>
    </w:p>
    <w:p w:rsidR="000718A4" w:rsidRDefault="000718A4">
      <w:r>
        <w:t>Suomalaisista 31 % kuuluu O-veriryhmään, A-ryhmään kuuluu 44 %, B-ryhmään 17 % ja AB-ryhmään 8 %. Piirrä tiedoista sektoridiagrammi.</w:t>
      </w:r>
    </w:p>
    <w:p w:rsidR="000718A4" w:rsidRDefault="000718A4"/>
    <w:p w:rsidR="000718A4" w:rsidRDefault="00ED77CC">
      <w:r>
        <w:rPr>
          <w:noProof/>
          <w:lang w:eastAsia="fi-FI"/>
        </w:rPr>
        <w:drawing>
          <wp:inline distT="0" distB="0" distL="0" distR="0">
            <wp:extent cx="3800475" cy="228600"/>
            <wp:effectExtent l="0" t="0" r="9525"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0718A4" w:rsidRDefault="000718A4"/>
    <w:p w:rsidR="000718A4" w:rsidRDefault="000718A4">
      <w:pPr>
        <w:pStyle w:val="tehtvt"/>
      </w:pPr>
    </w:p>
    <w:p w:rsidR="000718A4" w:rsidRDefault="000718A4">
      <w:pPr>
        <w:pStyle w:val="Teksti"/>
        <w:rPr>
          <w:lang w:val="fi-FI"/>
        </w:rPr>
      </w:pPr>
      <w:r>
        <w:rPr>
          <w:lang w:val="fi-FI"/>
        </w:rPr>
        <w:t>Kuinka suuri osuus ympyrästä on kyseessä prosentteina ilmaistuna, jos sektorin keskusku</w:t>
      </w:r>
      <w:r>
        <w:rPr>
          <w:lang w:val="fi-FI"/>
        </w:rPr>
        <w:t>l</w:t>
      </w:r>
      <w:r>
        <w:rPr>
          <w:lang w:val="fi-FI"/>
        </w:rPr>
        <w:t>man suuruus on</w:t>
      </w:r>
    </w:p>
    <w:p w:rsidR="000718A4" w:rsidRDefault="000718A4" w:rsidP="00B67E91">
      <w:pPr>
        <w:pStyle w:val="abc-kohdat"/>
        <w:numPr>
          <w:ilvl w:val="0"/>
          <w:numId w:val="212"/>
        </w:numPr>
      </w:pPr>
      <w:r>
        <w:t>360</w:t>
      </w:r>
      <w:r>
        <w:rPr>
          <w:vertAlign w:val="superscript"/>
        </w:rPr>
        <w:t>o</w:t>
      </w:r>
    </w:p>
    <w:p w:rsidR="000718A4" w:rsidRDefault="000718A4" w:rsidP="00B67E91">
      <w:pPr>
        <w:pStyle w:val="abc-kohdat"/>
        <w:numPr>
          <w:ilvl w:val="0"/>
          <w:numId w:val="212"/>
        </w:numPr>
      </w:pPr>
      <w:r>
        <w:t>180</w:t>
      </w:r>
      <w:r>
        <w:rPr>
          <w:vertAlign w:val="superscript"/>
        </w:rPr>
        <w:t>o</w:t>
      </w:r>
    </w:p>
    <w:p w:rsidR="000718A4" w:rsidRDefault="000718A4" w:rsidP="00B67E91">
      <w:pPr>
        <w:pStyle w:val="abc-kohdat"/>
        <w:numPr>
          <w:ilvl w:val="0"/>
          <w:numId w:val="212"/>
        </w:numPr>
      </w:pPr>
      <w:r>
        <w:t>90</w:t>
      </w:r>
      <w:r>
        <w:rPr>
          <w:vertAlign w:val="superscript"/>
        </w:rPr>
        <w:t>o</w:t>
      </w:r>
    </w:p>
    <w:p w:rsidR="000718A4" w:rsidRDefault="000718A4" w:rsidP="00B67E91">
      <w:pPr>
        <w:pStyle w:val="abc-kohdat"/>
        <w:numPr>
          <w:ilvl w:val="0"/>
          <w:numId w:val="212"/>
        </w:numPr>
      </w:pPr>
      <w:r>
        <w:t>45</w:t>
      </w:r>
      <w:r>
        <w:rPr>
          <w:vertAlign w:val="superscript"/>
        </w:rPr>
        <w:t>o</w:t>
      </w:r>
    </w:p>
    <w:p w:rsidR="000718A4" w:rsidRDefault="000718A4" w:rsidP="00B67E91">
      <w:pPr>
        <w:pStyle w:val="abc-kohdat"/>
        <w:numPr>
          <w:ilvl w:val="0"/>
          <w:numId w:val="212"/>
        </w:numPr>
      </w:pPr>
      <w:r>
        <w:lastRenderedPageBreak/>
        <w:t>10</w:t>
      </w:r>
      <w:r>
        <w:rPr>
          <w:vertAlign w:val="superscript"/>
        </w:rPr>
        <w:t>o</w:t>
      </w:r>
    </w:p>
    <w:p w:rsidR="000718A4" w:rsidRDefault="000718A4">
      <w:pPr>
        <w:rPr>
          <w:u w:val="single"/>
        </w:rPr>
      </w:pPr>
    </w:p>
    <w:p w:rsidR="000718A4" w:rsidRDefault="000718A4">
      <w:pPr>
        <w:pStyle w:val="tehtvt"/>
      </w:pPr>
    </w:p>
    <w:p w:rsidR="000718A4" w:rsidRDefault="000718A4">
      <w:r>
        <w:t>Minkä diagrammityypin valitsisit kuvaamaan seuraavia asioita?</w:t>
      </w:r>
    </w:p>
    <w:p w:rsidR="000718A4" w:rsidRDefault="000718A4" w:rsidP="00B67E91">
      <w:pPr>
        <w:pStyle w:val="abc-kohdat"/>
        <w:numPr>
          <w:ilvl w:val="0"/>
          <w:numId w:val="213"/>
        </w:numPr>
      </w:pPr>
      <w:r>
        <w:t>Myytävien elintarvikkeiden määrän jakautuminen kotimaisiin ja ulkomaisiin tuotteisiin.</w:t>
      </w:r>
    </w:p>
    <w:p w:rsidR="000718A4" w:rsidRDefault="000718A4" w:rsidP="00B67E91">
      <w:pPr>
        <w:pStyle w:val="abc-kohdat"/>
        <w:numPr>
          <w:ilvl w:val="0"/>
          <w:numId w:val="213"/>
        </w:numPr>
      </w:pPr>
      <w:r>
        <w:t>Öljyn hinnanmuutokset kymmenen vuoden aikana.</w:t>
      </w:r>
    </w:p>
    <w:p w:rsidR="000718A4" w:rsidRDefault="000718A4" w:rsidP="00B67E91">
      <w:pPr>
        <w:pStyle w:val="abc-kohdat"/>
        <w:numPr>
          <w:ilvl w:val="0"/>
          <w:numId w:val="213"/>
        </w:numPr>
      </w:pPr>
      <w:r>
        <w:t>Kotimaasta ostetun auton hinnanvertailu muualta ostettuihin vastaaviin autoihin.</w:t>
      </w:r>
    </w:p>
    <w:p w:rsidR="000718A4" w:rsidRDefault="000718A4">
      <w:pPr>
        <w:rPr>
          <w:u w:val="single"/>
        </w:rPr>
      </w:pPr>
    </w:p>
    <w:p w:rsidR="000718A4" w:rsidRDefault="000718A4">
      <w:pPr>
        <w:pStyle w:val="tehtvt"/>
      </w:pPr>
    </w:p>
    <w:p w:rsidR="000718A4" w:rsidRDefault="000718A4">
      <w:r>
        <w:t>Energian loppukäyttö vuonna 2000 on seuraava: teollisuus käyttää energiasta 51 %, rakennu</w:t>
      </w:r>
      <w:r>
        <w:t>s</w:t>
      </w:r>
      <w:r>
        <w:t>ten lämmitykseen menee 21 %, liikenteeseen 16 % ja muuhun 11 %. Piirrä energian käyttöä kuvaava sektoridiagrammi. (Lähde: Tilastokeskus)</w:t>
      </w:r>
    </w:p>
    <w:p w:rsidR="000718A4" w:rsidRDefault="000718A4">
      <w:pPr>
        <w:rPr>
          <w:u w:val="single"/>
        </w:rPr>
      </w:pPr>
    </w:p>
    <w:p w:rsidR="000718A4" w:rsidRDefault="000718A4">
      <w:pPr>
        <w:pStyle w:val="tehtvt"/>
      </w:pPr>
    </w:p>
    <w:p w:rsidR="000718A4" w:rsidRDefault="000718A4">
      <w:r>
        <w:t>Kuvaa taulukon tietoja sektoridiagrammin avulla.</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1980"/>
      </w:tblGrid>
      <w:tr w:rsidR="000718A4">
        <w:tblPrEx>
          <w:tblCellMar>
            <w:top w:w="0" w:type="dxa"/>
            <w:bottom w:w="0" w:type="dxa"/>
          </w:tblCellMar>
        </w:tblPrEx>
        <w:trPr>
          <w:cantSplit/>
        </w:trPr>
        <w:tc>
          <w:tcPr>
            <w:tcW w:w="5868" w:type="dxa"/>
            <w:gridSpan w:val="2"/>
          </w:tcPr>
          <w:p w:rsidR="000718A4" w:rsidRDefault="000718A4">
            <w:pPr>
              <w:pStyle w:val="Otsikko5"/>
            </w:pPr>
            <w:r>
              <w:t>Koulutettu väestö Suomessa koulutusaloittain 1999</w:t>
            </w:r>
          </w:p>
        </w:tc>
      </w:tr>
      <w:tr w:rsidR="000718A4">
        <w:tblPrEx>
          <w:tblCellMar>
            <w:top w:w="0" w:type="dxa"/>
            <w:bottom w:w="0" w:type="dxa"/>
          </w:tblCellMar>
        </w:tblPrEx>
        <w:tc>
          <w:tcPr>
            <w:tcW w:w="3888" w:type="dxa"/>
          </w:tcPr>
          <w:p w:rsidR="000718A4" w:rsidRDefault="000718A4">
            <w:pPr>
              <w:jc w:val="center"/>
              <w:rPr>
                <w:b/>
                <w:bCs/>
              </w:rPr>
            </w:pPr>
            <w:r>
              <w:rPr>
                <w:b/>
                <w:bCs/>
              </w:rPr>
              <w:t>koulutusala</w:t>
            </w:r>
          </w:p>
        </w:tc>
        <w:tc>
          <w:tcPr>
            <w:tcW w:w="1980" w:type="dxa"/>
          </w:tcPr>
          <w:p w:rsidR="000718A4" w:rsidRDefault="000718A4">
            <w:pPr>
              <w:jc w:val="center"/>
              <w:rPr>
                <w:b/>
                <w:bCs/>
              </w:rPr>
            </w:pPr>
            <w:r>
              <w:rPr>
                <w:b/>
                <w:bCs/>
              </w:rPr>
              <w:t>yhteensä</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Terveys- ja sosiaaliala</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301633</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Kasvatustieteellinen ja opettajankoulutus</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75572</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Palvelualat</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308609</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Humanistinen, taideala</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86398</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 xml:space="preserve">Kaupallinen ja yhteiskuntatieteellinen </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455994</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Luonnontieteet</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40340</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Maa- ja metsätalousala</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129663</w:t>
            </w:r>
          </w:p>
        </w:tc>
      </w:tr>
      <w:tr w:rsidR="000718A4">
        <w:tblPrEx>
          <w:tblCellMar>
            <w:top w:w="0" w:type="dxa"/>
            <w:bottom w:w="0" w:type="dxa"/>
          </w:tblCellMar>
        </w:tblPrEx>
        <w:tc>
          <w:tcPr>
            <w:tcW w:w="3888" w:type="dxa"/>
            <w:vAlign w:val="bottom"/>
          </w:tcPr>
          <w:p w:rsidR="000718A4" w:rsidRDefault="000718A4">
            <w:pPr>
              <w:rPr>
                <w:rFonts w:ascii="Arial" w:hAnsi="Arial" w:cs="Arial"/>
                <w:sz w:val="20"/>
                <w:szCs w:val="20"/>
              </w:rPr>
            </w:pPr>
            <w:r>
              <w:rPr>
                <w:rFonts w:ascii="Arial" w:hAnsi="Arial" w:cs="Arial"/>
                <w:sz w:val="20"/>
                <w:szCs w:val="20"/>
              </w:rPr>
              <w:t>Tekniikka</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780530</w:t>
            </w:r>
          </w:p>
        </w:tc>
      </w:tr>
    </w:tbl>
    <w:p w:rsidR="000718A4" w:rsidRDefault="000718A4">
      <w:r>
        <w:t>(Lähde: Tilastokeskus)</w:t>
      </w:r>
    </w:p>
    <w:p w:rsidR="000718A4" w:rsidRDefault="000718A4"/>
    <w:p w:rsidR="000718A4" w:rsidRDefault="00ED77CC">
      <w:r>
        <w:rPr>
          <w:noProof/>
          <w:lang w:eastAsia="fi-FI"/>
        </w:rPr>
        <w:drawing>
          <wp:inline distT="0" distB="0" distL="0" distR="0">
            <wp:extent cx="3724275" cy="238125"/>
            <wp:effectExtent l="0" t="0" r="9525" b="952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0718A4" w:rsidRDefault="000718A4"/>
    <w:p w:rsidR="000718A4" w:rsidRDefault="000718A4">
      <w:pPr>
        <w:pStyle w:val="tehtvt"/>
      </w:pPr>
    </w:p>
    <w:p w:rsidR="000718A4" w:rsidRDefault="000718A4">
      <w:r>
        <w:t xml:space="preserve">Oheinen diagrammi esittää hiilidioksidipäästöjen jakautumista eri alojen kesken Suomessa vuonna 1994. </w:t>
      </w:r>
    </w:p>
    <w:p w:rsidR="000718A4" w:rsidRDefault="000718A4">
      <w:pPr>
        <w:jc w:val="center"/>
      </w:pPr>
    </w:p>
    <w:p w:rsidR="000718A4" w:rsidRDefault="000718A4">
      <w:pPr>
        <w:jc w:val="center"/>
      </w:pPr>
    </w:p>
    <w:p w:rsidR="000718A4" w:rsidRDefault="000718A4">
      <w:pPr>
        <w:jc w:val="center"/>
      </w:pPr>
      <w:r>
        <w:object w:dxaOrig="5521" w:dyaOrig="3435">
          <v:shape id="_x0000_i1035" type="#_x0000_t75" style="width:276pt;height:171.75pt" o:ole="">
            <v:imagedata r:id="rId56" o:title=""/>
          </v:shape>
          <o:OLEObject Type="Embed" ProgID="PBrush" ShapeID="_x0000_i1035" DrawAspect="Content" ObjectID="_1421093278" r:id="rId57"/>
        </w:object>
      </w:r>
    </w:p>
    <w:p w:rsidR="000718A4" w:rsidRDefault="000718A4">
      <w:pPr>
        <w:pStyle w:val="Teksti"/>
        <w:rPr>
          <w:lang w:val="fi-FI"/>
        </w:rPr>
      </w:pPr>
      <w:r>
        <w:rPr>
          <w:lang w:val="fi-FI"/>
        </w:rPr>
        <w:t>Montako prosenttia hiilidioksidin kokonaispäästö vähenisi, jos</w:t>
      </w:r>
    </w:p>
    <w:p w:rsidR="000718A4" w:rsidRDefault="000718A4" w:rsidP="00B67E91">
      <w:pPr>
        <w:pStyle w:val="abc-kohdat"/>
        <w:numPr>
          <w:ilvl w:val="0"/>
          <w:numId w:val="215"/>
        </w:numPr>
      </w:pPr>
      <w:r>
        <w:t>sektori, johon kuuluvat kotitaloudet, palvelut, maatalous ym., vähentäisi päästöjään 20 % ja muut pysyisivät ennallaan?</w:t>
      </w:r>
    </w:p>
    <w:p w:rsidR="000718A4" w:rsidRDefault="000718A4" w:rsidP="00B67E91">
      <w:pPr>
        <w:pStyle w:val="abc-kohdat"/>
        <w:numPr>
          <w:ilvl w:val="0"/>
          <w:numId w:val="215"/>
        </w:numPr>
      </w:pPr>
      <w:r>
        <w:lastRenderedPageBreak/>
        <w:t>teollisuus ja liikenne kumpikin vähentäisivät päästöjään 20 % ja muut pysyisivät enna</w:t>
      </w:r>
      <w:r>
        <w:t>l</w:t>
      </w:r>
      <w:r>
        <w:t>laan? (yo kevät 1998)</w:t>
      </w:r>
    </w:p>
    <w:p w:rsidR="000718A4" w:rsidRDefault="000718A4"/>
    <w:p w:rsidR="000718A4" w:rsidRDefault="000718A4"/>
    <w:p w:rsidR="000718A4" w:rsidRDefault="000718A4"/>
    <w:p w:rsidR="000718A4" w:rsidRDefault="000718A4"/>
    <w:p w:rsidR="000718A4" w:rsidRDefault="00A01806" w:rsidP="00A01806">
      <w:r>
        <w:t xml:space="preserve"> </w:t>
      </w:r>
    </w:p>
    <w:p w:rsidR="000718A4" w:rsidRDefault="000718A4"/>
    <w:p w:rsidR="000718A4" w:rsidRDefault="000718A4"/>
    <w:p w:rsidR="000718A4" w:rsidRDefault="000718A4"/>
    <w:p w:rsidR="000718A4" w:rsidRDefault="00A01806" w:rsidP="00A01806">
      <w:r>
        <w:t xml:space="preserve"> </w:t>
      </w:r>
    </w:p>
    <w:p w:rsidR="000718A4" w:rsidRDefault="000718A4"/>
    <w:p w:rsidR="000718A4" w:rsidRDefault="000718A4"/>
    <w:p w:rsidR="000718A4" w:rsidRDefault="000718A4"/>
    <w:p w:rsidR="000718A4" w:rsidRDefault="000718A4" w:rsidP="00A01806"/>
    <w:p w:rsidR="000718A4" w:rsidRDefault="000718A4">
      <w:r>
        <w:br w:type="page"/>
      </w:r>
    </w:p>
    <w:p w:rsidR="000718A4" w:rsidRDefault="000718A4">
      <w:pPr>
        <w:pStyle w:val="otsikot"/>
      </w:pPr>
      <w:bookmarkStart w:id="64" w:name="_Toc205452111"/>
      <w:bookmarkStart w:id="65" w:name="_Toc342986472"/>
      <w:bookmarkStart w:id="66" w:name="_Toc342988887"/>
      <w:bookmarkStart w:id="67" w:name="_Toc342995061"/>
      <w:bookmarkStart w:id="68" w:name="_Toc342995782"/>
      <w:bookmarkStart w:id="69" w:name="_Toc343014134"/>
      <w:bookmarkStart w:id="70" w:name="_Toc343017131"/>
      <w:bookmarkStart w:id="71" w:name="_Toc343019170"/>
      <w:bookmarkStart w:id="72" w:name="_Toc343074369"/>
      <w:r>
        <w:t>Tilastomuuttujan tyypit ja frekvenssi</w:t>
      </w:r>
      <w:bookmarkEnd w:id="64"/>
      <w:bookmarkEnd w:id="65"/>
      <w:bookmarkEnd w:id="66"/>
      <w:bookmarkEnd w:id="67"/>
      <w:bookmarkEnd w:id="68"/>
      <w:bookmarkEnd w:id="69"/>
      <w:bookmarkEnd w:id="70"/>
      <w:bookmarkEnd w:id="71"/>
      <w:bookmarkEnd w:id="72"/>
    </w:p>
    <w:p w:rsidR="000718A4" w:rsidRDefault="000718A4" w:rsidP="00AA1760"/>
    <w:p w:rsidR="00C71FD4" w:rsidRDefault="00C71FD4" w:rsidP="00AA1760"/>
    <w:p w:rsidR="000718A4" w:rsidRDefault="000718A4">
      <w:r>
        <w:t>Tilastokuvaajan eli diagrammin tyyppi valitaan sen mukaan millainen tilastomuuttuja on k</w:t>
      </w:r>
      <w:r>
        <w:t>y</w:t>
      </w:r>
      <w:r>
        <w:t>seessä.</w:t>
      </w:r>
    </w:p>
    <w:p w:rsidR="000718A4" w:rsidRDefault="000718A4"/>
    <w:p w:rsidR="000718A4" w:rsidRDefault="00ED77CC">
      <w:r>
        <w:rPr>
          <w:noProof/>
          <w:lang w:eastAsia="fi-FI"/>
        </w:rPr>
        <mc:AlternateContent>
          <mc:Choice Requires="wps">
            <w:drawing>
              <wp:inline distT="0" distB="0" distL="0" distR="0">
                <wp:extent cx="5715000" cy="460375"/>
                <wp:effectExtent l="9525" t="9525" r="9525" b="6350"/>
                <wp:docPr id="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0375"/>
                        </a:xfrm>
                        <a:prstGeom prst="rect">
                          <a:avLst/>
                        </a:prstGeom>
                        <a:solidFill>
                          <a:srgbClr val="FFCC99"/>
                        </a:solidFill>
                        <a:ln w="9525">
                          <a:solidFill>
                            <a:srgbClr val="FFCC99"/>
                          </a:solidFill>
                          <a:miter lim="800000"/>
                          <a:headEnd/>
                          <a:tailEnd/>
                        </a:ln>
                      </wps:spPr>
                      <wps:txbx>
                        <w:txbxContent>
                          <w:p w:rsidR="00261939" w:rsidRDefault="00261939">
                            <w:r>
                              <w:rPr>
                                <w:i/>
                                <w:iCs/>
                              </w:rPr>
                              <w:t>Diskreetti tilastomuuttuja</w:t>
                            </w:r>
                            <w:r>
                              <w:t xml:space="preserve"> voi saada vain erillisiä a</w:t>
                            </w:r>
                            <w:r>
                              <w:t>r</w:t>
                            </w:r>
                            <w:r>
                              <w:t xml:space="preserve">voja. </w:t>
                            </w:r>
                          </w:p>
                          <w:p w:rsidR="00261939" w:rsidRDefault="00261939">
                            <w:r>
                              <w:rPr>
                                <w:i/>
                                <w:iCs/>
                              </w:rPr>
                              <w:t>Jatkuva tilastomuuttuja</w:t>
                            </w:r>
                            <w:r>
                              <w:t xml:space="preserve"> voi saada kaikkia arvoja joltakin väliltä. </w:t>
                            </w:r>
                          </w:p>
                          <w:p w:rsidR="00261939" w:rsidRDefault="00261939"/>
                          <w:p w:rsidR="00261939" w:rsidRDefault="00261939">
                            <w:pPr>
                              <w:pStyle w:val="Alatunniste"/>
                              <w:tabs>
                                <w:tab w:val="clear" w:pos="4153"/>
                                <w:tab w:val="clear" w:pos="8306"/>
                              </w:tabs>
                              <w:ind w:left="720" w:firstLine="720"/>
                            </w:pPr>
                          </w:p>
                        </w:txbxContent>
                      </wps:txbx>
                      <wps:bodyPr rot="0" vert="horz" wrap="square" lIns="91440" tIns="45720" rIns="91440" bIns="45720" anchor="t" anchorCtr="0" upright="1">
                        <a:noAutofit/>
                      </wps:bodyPr>
                    </wps:wsp>
                  </a:graphicData>
                </a:graphic>
              </wp:inline>
            </w:drawing>
          </mc:Choice>
          <mc:Fallback>
            <w:pict>
              <v:shape id="Text Box 202" o:spid="_x0000_s1029" type="#_x0000_t202" style="width:450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" fillcolor="#fc9" strokecolor="#fc9">
                <v:textbox>
                  <w:txbxContent>
                    <w:p w:rsidR="00261939" w:rsidRDefault="00261939">
                      <w:r>
                        <w:rPr>
                          <w:i/>
                          <w:iCs/>
                        </w:rPr>
                        <w:t>Diskreetti tilastomuuttuja</w:t>
                      </w:r>
                      <w:r>
                        <w:t xml:space="preserve"> voi saada vain erillisiä a</w:t>
                      </w:r>
                      <w:r>
                        <w:t>r</w:t>
                      </w:r>
                      <w:r>
                        <w:t xml:space="preserve">voja. </w:t>
                      </w:r>
                    </w:p>
                    <w:p w:rsidR="00261939" w:rsidRDefault="00261939">
                      <w:r>
                        <w:rPr>
                          <w:i/>
                          <w:iCs/>
                        </w:rPr>
                        <w:t>Jatkuva tilastomuuttuja</w:t>
                      </w:r>
                      <w:r>
                        <w:t xml:space="preserve"> voi saada kaikkia arvoja joltakin väliltä. </w:t>
                      </w:r>
                    </w:p>
                    <w:p w:rsidR="00261939" w:rsidRDefault="00261939"/>
                    <w:p w:rsidR="00261939" w:rsidRDefault="00261939">
                      <w:pPr>
                        <w:pStyle w:val="Alatunniste"/>
                        <w:tabs>
                          <w:tab w:val="clear" w:pos="4153"/>
                          <w:tab w:val="clear" w:pos="8306"/>
                        </w:tabs>
                        <w:ind w:left="720" w:firstLine="720"/>
                      </w:pPr>
                    </w:p>
                  </w:txbxContent>
                </v:textbox>
                <w10:anchorlock/>
              </v:shape>
            </w:pict>
          </mc:Fallback>
        </mc:AlternateContent>
      </w:r>
      <w:r w:rsidR="000718A4">
        <w:t xml:space="preserve"> </w:t>
      </w:r>
    </w:p>
    <w:p w:rsidR="000718A4" w:rsidRDefault="000718A4">
      <w:pPr>
        <w:rPr>
          <w:b/>
          <w:bCs/>
        </w:rPr>
      </w:pPr>
    </w:p>
    <w:p w:rsidR="00AA1760" w:rsidRDefault="00AA1760">
      <w:pPr>
        <w:rPr>
          <w:b/>
          <w:bCs/>
        </w:rPr>
      </w:pPr>
    </w:p>
    <w:p w:rsidR="000718A4" w:rsidRDefault="000718A4">
      <w:r>
        <w:t>Diskreettiä muuttujaa kuvataan yleensä pylväsdiagrammin navulla. Jatkuvaa muuttujaa kuv</w:t>
      </w:r>
      <w:r>
        <w:t>a</w:t>
      </w:r>
      <w:r>
        <w:t xml:space="preserve">taan sen sijaan yleensä viivadigrammilla tai histogrammilla. Diskreetin tilastomuuttujan arvot voidaan </w:t>
      </w:r>
      <w:r>
        <w:rPr>
          <w:i/>
          <w:iCs/>
        </w:rPr>
        <w:t>laskea</w:t>
      </w:r>
      <w:r>
        <w:t xml:space="preserve">. Jatkuvan tilastomuuttujan arvot voidaan </w:t>
      </w:r>
      <w:r>
        <w:rPr>
          <w:i/>
          <w:iCs/>
        </w:rPr>
        <w:t>mitata</w:t>
      </w:r>
      <w:r>
        <w:t>.</w:t>
      </w:r>
    </w:p>
    <w:p w:rsidR="000718A4" w:rsidRDefault="000718A4">
      <w:pPr>
        <w:rPr>
          <w:b/>
          <w:bCs/>
        </w:rPr>
      </w:pPr>
    </w:p>
    <w:p w:rsidR="00AA1760" w:rsidRDefault="00AA1760">
      <w:pPr>
        <w:rPr>
          <w:b/>
          <w:bCs/>
        </w:rPr>
      </w:pPr>
    </w:p>
    <w:p w:rsidR="000718A4" w:rsidRDefault="00ED77CC">
      <w:pPr>
        <w:rPr>
          <w:b/>
          <w:bCs/>
        </w:rPr>
      </w:pPr>
      <w:r>
        <w:rPr>
          <w:b/>
          <w:bCs/>
          <w:noProof/>
          <w:lang w:eastAsia="fi-FI"/>
        </w:rPr>
        <mc:AlternateContent>
          <mc:Choice Requires="wps">
            <w:drawing>
              <wp:inline distT="0" distB="0" distL="0" distR="0">
                <wp:extent cx="5715000" cy="260985"/>
                <wp:effectExtent l="9525" t="9525" r="9525" b="5715"/>
                <wp:docPr id="4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0985"/>
                        </a:xfrm>
                        <a:prstGeom prst="rect">
                          <a:avLst/>
                        </a:prstGeom>
                        <a:solidFill>
                          <a:srgbClr val="FFCC99"/>
                        </a:solidFill>
                        <a:ln w="9525">
                          <a:solidFill>
                            <a:srgbClr val="FFCC99"/>
                          </a:solidFill>
                          <a:miter lim="800000"/>
                          <a:headEnd/>
                          <a:tailEnd/>
                        </a:ln>
                      </wps:spPr>
                      <wps:txbx>
                        <w:txbxContent>
                          <w:p w:rsidR="00261939" w:rsidRDefault="00261939">
                            <w:r>
                              <w:rPr>
                                <w:i/>
                                <w:iCs/>
                              </w:rPr>
                              <w:t>Histogrammi</w:t>
                            </w:r>
                            <w:r>
                              <w:t xml:space="preserve"> muodostuu toisissaan kiinni olevista pystypylväistä. </w:t>
                            </w:r>
                          </w:p>
                          <w:p w:rsidR="00261939" w:rsidRDefault="00261939"/>
                        </w:txbxContent>
                      </wps:txbx>
                      <wps:bodyPr rot="0" vert="horz" wrap="square" lIns="91440" tIns="45720" rIns="91440" bIns="45720" anchor="t" anchorCtr="0" upright="1">
                        <a:noAutofit/>
                      </wps:bodyPr>
                    </wps:wsp>
                  </a:graphicData>
                </a:graphic>
              </wp:inline>
            </w:drawing>
          </mc:Choice>
          <mc:Fallback>
            <w:pict>
              <v:shape id="Text Box 219" o:spid="_x0000_s1030" type="#_x0000_t202" style="width:450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" fillcolor="#fc9" strokecolor="#fc9">
                <v:textbox>
                  <w:txbxContent>
                    <w:p w:rsidR="00261939" w:rsidRDefault="00261939">
                      <w:r>
                        <w:rPr>
                          <w:i/>
                          <w:iCs/>
                        </w:rPr>
                        <w:t>Histogrammi</w:t>
                      </w:r>
                      <w:r>
                        <w:t xml:space="preserve"> muodostuu toisissaan kiinni olevista pystypylväistä. </w:t>
                      </w:r>
                    </w:p>
                    <w:p w:rsidR="00261939" w:rsidRDefault="00261939"/>
                  </w:txbxContent>
                </v:textbox>
                <w10:anchorlock/>
              </v:shape>
            </w:pict>
          </mc:Fallback>
        </mc:AlternateContent>
      </w:r>
    </w:p>
    <w:p w:rsidR="000718A4" w:rsidRDefault="000718A4">
      <w:pPr>
        <w:rPr>
          <w:b/>
          <w:bCs/>
        </w:rPr>
      </w:pPr>
    </w:p>
    <w:p w:rsidR="000718A4" w:rsidRDefault="00ED77CC">
      <w:pPr>
        <w:rPr>
          <w:b/>
          <w:bCs/>
        </w:rPr>
      </w:pPr>
      <w:r>
        <w:rPr>
          <w:b/>
          <w:bCs/>
          <w:noProof/>
          <w:lang w:eastAsia="fi-FI"/>
        </w:rPr>
        <mc:AlternateContent>
          <mc:Choice Requires="wps">
            <w:drawing>
              <wp:inline distT="0" distB="0" distL="0" distR="0">
                <wp:extent cx="5715000" cy="384810"/>
                <wp:effectExtent l="9525" t="9525" r="9525" b="5715"/>
                <wp:docPr id="4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4810"/>
                        </a:xfrm>
                        <a:prstGeom prst="rect">
                          <a:avLst/>
                        </a:prstGeom>
                        <a:solidFill>
                          <a:srgbClr val="FFCC99"/>
                        </a:solidFill>
                        <a:ln w="9525">
                          <a:solidFill>
                            <a:srgbClr val="FFCC99"/>
                          </a:solidFill>
                          <a:miter lim="800000"/>
                          <a:headEnd/>
                          <a:tailEnd/>
                        </a:ln>
                      </wps:spPr>
                      <wps:txbx>
                        <w:txbxContent>
                          <w:p w:rsidR="00261939" w:rsidRDefault="00261939">
                            <w:pPr>
                              <w:rPr>
                                <w:b/>
                                <w:bCs/>
                              </w:rPr>
                            </w:pPr>
                            <w:r>
                              <w:rPr>
                                <w:i/>
                                <w:iCs/>
                              </w:rPr>
                              <w:t>Frekvenssi</w:t>
                            </w:r>
                            <w:r>
                              <w:t xml:space="preserve"> on tietyn havaintoarvon esiintymiskertojen lukumäärä tilastoaineistossa.</w:t>
                            </w:r>
                          </w:p>
                          <w:p w:rsidR="00261939" w:rsidRDefault="00261939"/>
                        </w:txbxContent>
                      </wps:txbx>
                      <wps:bodyPr rot="0" vert="horz" wrap="square" lIns="91440" tIns="45720" rIns="91440" bIns="45720" anchor="t" anchorCtr="0" upright="1">
                        <a:noAutofit/>
                      </wps:bodyPr>
                    </wps:wsp>
                  </a:graphicData>
                </a:graphic>
              </wp:inline>
            </w:drawing>
          </mc:Choice>
          <mc:Fallback>
            <w:pict>
              <v:shape id="Text Box 220" o:spid="_x0000_s1031" type="#_x0000_t202" style="width:450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" fillcolor="#fc9" strokecolor="#fc9">
                <v:textbox>
                  <w:txbxContent>
                    <w:p w:rsidR="00261939" w:rsidRDefault="00261939">
                      <w:pPr>
                        <w:rPr>
                          <w:b/>
                          <w:bCs/>
                        </w:rPr>
                      </w:pPr>
                      <w:r>
                        <w:rPr>
                          <w:i/>
                          <w:iCs/>
                        </w:rPr>
                        <w:t>Frekvenssi</w:t>
                      </w:r>
                      <w:r>
                        <w:t xml:space="preserve"> on tietyn havaintoarvon esiintymiskertojen lukumäärä tilastoaineistossa.</w:t>
                      </w:r>
                    </w:p>
                    <w:p w:rsidR="00261939" w:rsidRDefault="00261939"/>
                  </w:txbxContent>
                </v:textbox>
                <w10:anchorlock/>
              </v:shape>
            </w:pict>
          </mc:Fallback>
        </mc:AlternateContent>
      </w:r>
    </w:p>
    <w:p w:rsidR="00AA1760" w:rsidRDefault="00AA1760">
      <w:pPr>
        <w:rPr>
          <w:b/>
          <w:bCs/>
        </w:rPr>
      </w:pPr>
    </w:p>
    <w:p w:rsidR="00AA1760" w:rsidRDefault="00AA1760" w:rsidP="00AA1760"/>
    <w:p w:rsidR="00F42337" w:rsidRPr="00C71FD4" w:rsidRDefault="00F42337" w:rsidP="00F42337">
      <w:pPr>
        <w:rPr>
          <w:b/>
          <w:bCs/>
        </w:rPr>
      </w:pPr>
      <w:r w:rsidRPr="00C71FD4">
        <w:t xml:space="preserve">Frekvenssi voidaan ilmaista myös prosentteina kokonaismäärästä, jolloin käytetään nimitystä </w:t>
      </w:r>
      <w:r w:rsidRPr="00C71FD4">
        <w:rPr>
          <w:i/>
        </w:rPr>
        <w:t>suhteellinen frekvenssi</w:t>
      </w:r>
      <w:r w:rsidRPr="00C71FD4">
        <w:t>. Suhteellis</w:t>
      </w:r>
      <w:r w:rsidRPr="00C71FD4">
        <w:t>ien frekvenssien havainnollistamiseen sopii hyvin sektor</w:t>
      </w:r>
      <w:r w:rsidRPr="00C71FD4">
        <w:t>i</w:t>
      </w:r>
      <w:r w:rsidRPr="00C71FD4">
        <w:t xml:space="preserve">diagrammi. </w:t>
      </w:r>
    </w:p>
    <w:p w:rsidR="00F42337" w:rsidRDefault="00F42337" w:rsidP="00AA1760"/>
    <w:p w:rsidR="00F42337" w:rsidRDefault="00F42337" w:rsidP="00AA1760"/>
    <w:p w:rsidR="00AA1760" w:rsidRDefault="00ED77CC" w:rsidP="00AA1760">
      <w:r>
        <w:rPr>
          <w:noProof/>
          <w:lang w:eastAsia="fi-FI"/>
        </w:rPr>
        <mc:AlternateContent>
          <mc:Choice Requires="wps">
            <w:drawing>
              <wp:inline distT="0" distB="0" distL="0" distR="0">
                <wp:extent cx="5715000" cy="1101725"/>
                <wp:effectExtent l="9525" t="9525" r="9525" b="12700"/>
                <wp:docPr id="4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01725"/>
                        </a:xfrm>
                        <a:prstGeom prst="rect">
                          <a:avLst/>
                        </a:prstGeom>
                        <a:solidFill>
                          <a:srgbClr val="FFCC99"/>
                        </a:solidFill>
                        <a:ln w="9525">
                          <a:solidFill>
                            <a:srgbClr val="FFCC99"/>
                          </a:solidFill>
                          <a:miter lim="800000"/>
                          <a:headEnd/>
                          <a:tailEnd/>
                        </a:ln>
                      </wps:spPr>
                      <wps:txbx>
                        <w:txbxContent>
                          <w:p w:rsidR="00261939" w:rsidRDefault="00261939" w:rsidP="00AA1760">
                            <w:r>
                              <w:rPr>
                                <w:i/>
                                <w:iCs/>
                              </w:rPr>
                              <w:t>Suhteellinen frekvenssi</w:t>
                            </w:r>
                            <w:r>
                              <w:t xml:space="preserve"> luku, joka ilmoittaa, kuinka suuri osuus havainnoista saa tietyn arvon. Se voidaan ilmoittaa murto-, desimaali- tai prosenttilukuna.</w:t>
                            </w:r>
                          </w:p>
                          <w:p w:rsidR="00261939" w:rsidRDefault="00261939" w:rsidP="00AA1760"/>
                          <w:p w:rsidR="00261939" w:rsidRDefault="00261939" w:rsidP="00AA1760">
                            <w:pPr>
                              <w:jc w:val="center"/>
                              <w:rPr>
                                <w:bCs/>
                              </w:rPr>
                            </w:pPr>
                            <w:r w:rsidRPr="00651B84">
                              <w:rPr>
                                <w:bCs/>
                                <w:position w:val="-24"/>
                              </w:rPr>
                              <w:object w:dxaOrig="4620" w:dyaOrig="620">
                                <v:shape id="_x0000_i1329" type="#_x0000_t75" style="width:231pt;height:30.75pt" o:ole="">
                                  <v:imagedata r:id="rId58" o:title=""/>
                                </v:shape>
                                <o:OLEObject Type="Embed" ProgID="Equation.3" ShapeID="_x0000_i1329" DrawAspect="Content" ObjectID="_1421093568" r:id="rId59"/>
                              </w:object>
                            </w:r>
                          </w:p>
                        </w:txbxContent>
                      </wps:txbx>
                      <wps:bodyPr rot="0" vert="horz" wrap="square" lIns="91440" tIns="45720" rIns="91440" bIns="45720" anchor="t" anchorCtr="0" upright="1">
                        <a:noAutofit/>
                      </wps:bodyPr>
                    </wps:wsp>
                  </a:graphicData>
                </a:graphic>
              </wp:inline>
            </w:drawing>
          </mc:Choice>
          <mc:Fallback>
            <w:pict>
              <v:shape id="Text Box 225" o:spid="_x0000_s1032" type="#_x0000_t202" style="width:450pt;height: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" fillcolor="#fc9" strokecolor="#fc9">
                <v:textbox>
                  <w:txbxContent>
                    <w:p w:rsidR="00261939" w:rsidRDefault="00261939" w:rsidP="00AA1760">
                      <w:r>
                        <w:rPr>
                          <w:i/>
                          <w:iCs/>
                        </w:rPr>
                        <w:t>Suhteellinen frekvenssi</w:t>
                      </w:r>
                      <w:r>
                        <w:t xml:space="preserve"> luku, joka ilmoittaa, kuinka suuri osuus havainnoista saa tietyn arvon. Se voidaan ilmoittaa murto-, desimaali- tai prosenttilukuna.</w:t>
                      </w:r>
                    </w:p>
                    <w:p w:rsidR="00261939" w:rsidRDefault="00261939" w:rsidP="00AA1760"/>
                    <w:p w:rsidR="00261939" w:rsidRDefault="00261939" w:rsidP="00AA1760">
                      <w:pPr>
                        <w:jc w:val="center"/>
                        <w:rPr>
                          <w:bCs/>
                        </w:rPr>
                      </w:pPr>
                      <w:r w:rsidRPr="00651B84">
                        <w:rPr>
                          <w:bCs/>
                          <w:position w:val="-24"/>
                        </w:rPr>
                        <w:object w:dxaOrig="4620" w:dyaOrig="620">
                          <v:shape id="_x0000_i1329" type="#_x0000_t75" style="width:231pt;height:30.75pt" o:ole="">
                            <v:imagedata r:id="rId58" o:title=""/>
                          </v:shape>
                          <o:OLEObject Type="Embed" ProgID="Equation.3" ShapeID="_x0000_i1329" DrawAspect="Content" ObjectID="_1421093568" r:id="rId60"/>
                        </w:object>
                      </w:r>
                    </w:p>
                  </w:txbxContent>
                </v:textbox>
                <w10:anchorlock/>
              </v:shape>
            </w:pict>
          </mc:Fallback>
        </mc:AlternateContent>
      </w:r>
    </w:p>
    <w:p w:rsidR="00AA1760" w:rsidRDefault="00AA1760" w:rsidP="00AA1760"/>
    <w:p w:rsidR="001D61A0" w:rsidRDefault="001D61A0" w:rsidP="00AA1760"/>
    <w:p w:rsidR="00AA1760" w:rsidRDefault="00AA1760" w:rsidP="00AA1760">
      <w:r>
        <w:t>Suhteellisten frekvenss</w:t>
      </w:r>
      <w:r w:rsidR="001D61A0">
        <w:t xml:space="preserve">ien summa on aina 1 tai 100 %,  </w:t>
      </w:r>
      <w:r>
        <w:t>laskuissa summa voi hieman poiketa johtuen pyöristyksistä.</w:t>
      </w:r>
    </w:p>
    <w:p w:rsidR="00AA1760" w:rsidRDefault="00AA1760" w:rsidP="00AA1760"/>
    <w:p w:rsidR="000718A4" w:rsidRDefault="000718A4">
      <w:pPr>
        <w:rPr>
          <w:b/>
          <w:bCs/>
        </w:rPr>
      </w:pPr>
    </w:p>
    <w:p w:rsidR="00F42337" w:rsidRDefault="00F42337">
      <w:pPr>
        <w:rPr>
          <w:b/>
          <w:bCs/>
        </w:rPr>
      </w:pPr>
    </w:p>
    <w:p w:rsidR="000718A4" w:rsidRDefault="000718A4">
      <w:pPr>
        <w:rPr>
          <w:b/>
          <w:bCs/>
        </w:rPr>
      </w:pPr>
      <w:r>
        <w:rPr>
          <w:b/>
          <w:bCs/>
        </w:rPr>
        <w:t>Esimerkki 1.</w:t>
      </w:r>
    </w:p>
    <w:p w:rsidR="000718A4" w:rsidRDefault="000718A4"/>
    <w:p w:rsidR="000718A4" w:rsidRDefault="000718A4">
      <w:r>
        <w:t>Luokan oppilaiden sisarusten lukumäärää kuvaava tilasto on seuraava:</w:t>
      </w:r>
    </w:p>
    <w:p w:rsidR="000718A4" w:rsidRDefault="000718A4"/>
    <w:p w:rsidR="000718A4" w:rsidRDefault="000718A4">
      <w:r>
        <w:t xml:space="preserve">2  1  2  3  0  1  0  4  3  4  2  1  1  3  2  2       </w:t>
      </w:r>
    </w:p>
    <w:p w:rsidR="000718A4" w:rsidRDefault="000718A4"/>
    <w:p w:rsidR="000718A4" w:rsidRDefault="000718A4">
      <w:r>
        <w:t xml:space="preserve">Tilastomuuttuja on tässä tapauksessa sisarusten lukumäärä ja kyseessä on diskreetti muuttuja, koska sisarusten lukumäärä saadaan selville laskemalla. </w:t>
      </w:r>
    </w:p>
    <w:p w:rsidR="000718A4" w:rsidRDefault="000718A4"/>
    <w:p w:rsidR="000718A4" w:rsidRDefault="000718A4">
      <w:r>
        <w:rPr>
          <w:i/>
          <w:iCs/>
        </w:rPr>
        <w:t xml:space="preserve">Ryhmitellään </w:t>
      </w:r>
      <w:r>
        <w:t>tiedot sisarusten lukumäärästä. Merkitään taulukkoon kuinka monella ei ole s</w:t>
      </w:r>
      <w:r>
        <w:t>i</w:t>
      </w:r>
      <w:r>
        <w:t xml:space="preserve">saruksia, kuinka monella on 1 sisarus jne. Näin saadaan selville sisarusten lukumäärien </w:t>
      </w:r>
      <w:r>
        <w:rPr>
          <w:i/>
          <w:iCs/>
        </w:rPr>
        <w:t>fre</w:t>
      </w:r>
      <w:r>
        <w:rPr>
          <w:i/>
          <w:iCs/>
        </w:rPr>
        <w:t>k</w:t>
      </w:r>
      <w:r>
        <w:rPr>
          <w:i/>
          <w:iCs/>
        </w:rPr>
        <w:t>venssit</w:t>
      </w:r>
      <w:r>
        <w:t xml:space="preserve">. </w:t>
      </w:r>
      <w:r>
        <w:rPr>
          <w:i/>
          <w:iCs/>
        </w:rPr>
        <w:t>Suhteellinen frekvenssi</w:t>
      </w:r>
      <w:r>
        <w:t xml:space="preserve"> puolestaan ilmoittaa, monellako prosentilla koko luokan opp</w:t>
      </w:r>
      <w:r>
        <w:t>i</w:t>
      </w:r>
      <w:r>
        <w:t>laista on tietty määrä sisaruksia.</w:t>
      </w:r>
    </w:p>
    <w:p w:rsidR="000718A4" w:rsidRDefault="000718A4"/>
    <w:p w:rsidR="001D61A0" w:rsidRDefault="001D61A0"/>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620"/>
        <w:gridCol w:w="3240"/>
      </w:tblGrid>
      <w:tr w:rsidR="000718A4">
        <w:tblPrEx>
          <w:tblCellMar>
            <w:top w:w="0" w:type="dxa"/>
            <w:bottom w:w="0" w:type="dxa"/>
          </w:tblCellMar>
        </w:tblPrEx>
        <w:tc>
          <w:tcPr>
            <w:tcW w:w="1800" w:type="dxa"/>
            <w:vAlign w:val="center"/>
          </w:tcPr>
          <w:p w:rsidR="000718A4" w:rsidRDefault="000718A4">
            <w:pPr>
              <w:jc w:val="center"/>
              <w:rPr>
                <w:b/>
                <w:bCs/>
              </w:rPr>
            </w:pPr>
            <w:r>
              <w:rPr>
                <w:b/>
                <w:bCs/>
              </w:rPr>
              <w:t>sisarusten lkm</w:t>
            </w:r>
          </w:p>
        </w:tc>
        <w:tc>
          <w:tcPr>
            <w:tcW w:w="1620" w:type="dxa"/>
            <w:vAlign w:val="center"/>
          </w:tcPr>
          <w:p w:rsidR="000718A4" w:rsidRDefault="000718A4">
            <w:pPr>
              <w:jc w:val="center"/>
              <w:rPr>
                <w:b/>
                <w:bCs/>
              </w:rPr>
            </w:pPr>
            <w:r>
              <w:rPr>
                <w:b/>
                <w:bCs/>
              </w:rPr>
              <w:t xml:space="preserve">frekvenssi, </w:t>
            </w:r>
            <w:r>
              <w:rPr>
                <w:b/>
                <w:bCs/>
                <w:i/>
                <w:iCs/>
              </w:rPr>
              <w:t>f</w:t>
            </w:r>
          </w:p>
        </w:tc>
        <w:tc>
          <w:tcPr>
            <w:tcW w:w="3240" w:type="dxa"/>
            <w:vAlign w:val="center"/>
          </w:tcPr>
          <w:p w:rsidR="000718A4" w:rsidRDefault="000718A4">
            <w:pPr>
              <w:jc w:val="center"/>
              <w:rPr>
                <w:b/>
                <w:bCs/>
              </w:rPr>
            </w:pPr>
            <w:r>
              <w:rPr>
                <w:b/>
                <w:bCs/>
              </w:rPr>
              <w:t>suhteellinen frekvenssi [%]</w:t>
            </w:r>
          </w:p>
        </w:tc>
      </w:tr>
      <w:tr w:rsidR="000718A4">
        <w:tblPrEx>
          <w:tblCellMar>
            <w:top w:w="0" w:type="dxa"/>
            <w:bottom w:w="0" w:type="dxa"/>
          </w:tblCellMar>
        </w:tblPrEx>
        <w:tc>
          <w:tcPr>
            <w:tcW w:w="1800" w:type="dxa"/>
          </w:tcPr>
          <w:p w:rsidR="000718A4" w:rsidRDefault="000718A4">
            <w:pPr>
              <w:jc w:val="center"/>
            </w:pPr>
            <w:r>
              <w:t>0</w:t>
            </w:r>
          </w:p>
        </w:tc>
        <w:tc>
          <w:tcPr>
            <w:tcW w:w="1620" w:type="dxa"/>
          </w:tcPr>
          <w:p w:rsidR="000718A4" w:rsidRDefault="000718A4">
            <w:pPr>
              <w:jc w:val="center"/>
            </w:pPr>
            <w:r>
              <w:t>2</w:t>
            </w:r>
          </w:p>
        </w:tc>
        <w:tc>
          <w:tcPr>
            <w:tcW w:w="3240" w:type="dxa"/>
          </w:tcPr>
          <w:p w:rsidR="000718A4" w:rsidRDefault="000718A4">
            <w:pPr>
              <w:jc w:val="center"/>
            </w:pPr>
            <w:r>
              <w:rPr>
                <w:position w:val="-24"/>
              </w:rPr>
              <w:object w:dxaOrig="1840" w:dyaOrig="620">
                <v:shape id="_x0000_i1036" type="#_x0000_t75" style="width:92.25pt;height:30.75pt" o:ole="">
                  <v:imagedata r:id="rId61" o:title=""/>
                </v:shape>
                <o:OLEObject Type="Embed" ProgID="Equation.3" ShapeID="_x0000_i1036" DrawAspect="Content" ObjectID="_1421093279" r:id="rId62"/>
              </w:object>
            </w:r>
          </w:p>
        </w:tc>
      </w:tr>
      <w:tr w:rsidR="000718A4">
        <w:tblPrEx>
          <w:tblCellMar>
            <w:top w:w="0" w:type="dxa"/>
            <w:bottom w:w="0" w:type="dxa"/>
          </w:tblCellMar>
        </w:tblPrEx>
        <w:tc>
          <w:tcPr>
            <w:tcW w:w="1800" w:type="dxa"/>
          </w:tcPr>
          <w:p w:rsidR="000718A4" w:rsidRDefault="000718A4">
            <w:pPr>
              <w:jc w:val="center"/>
            </w:pPr>
            <w:r>
              <w:t>1</w:t>
            </w:r>
          </w:p>
        </w:tc>
        <w:tc>
          <w:tcPr>
            <w:tcW w:w="1620" w:type="dxa"/>
          </w:tcPr>
          <w:p w:rsidR="000718A4" w:rsidRDefault="000718A4">
            <w:pPr>
              <w:jc w:val="center"/>
            </w:pPr>
            <w:r>
              <w:t>4</w:t>
            </w:r>
          </w:p>
        </w:tc>
        <w:tc>
          <w:tcPr>
            <w:tcW w:w="3240" w:type="dxa"/>
          </w:tcPr>
          <w:p w:rsidR="000718A4" w:rsidRDefault="000718A4">
            <w:pPr>
              <w:jc w:val="center"/>
            </w:pPr>
            <w:r>
              <w:rPr>
                <w:position w:val="-24"/>
              </w:rPr>
              <w:object w:dxaOrig="1700" w:dyaOrig="620">
                <v:shape id="_x0000_i1037" type="#_x0000_t75" style="width:84.75pt;height:30.75pt" o:ole="">
                  <v:imagedata r:id="rId63" o:title=""/>
                </v:shape>
                <o:OLEObject Type="Embed" ProgID="Equation.3" ShapeID="_x0000_i1037" DrawAspect="Content" ObjectID="_1421093280" r:id="rId64"/>
              </w:object>
            </w:r>
          </w:p>
        </w:tc>
      </w:tr>
      <w:tr w:rsidR="000718A4">
        <w:tblPrEx>
          <w:tblCellMar>
            <w:top w:w="0" w:type="dxa"/>
            <w:bottom w:w="0" w:type="dxa"/>
          </w:tblCellMar>
        </w:tblPrEx>
        <w:tc>
          <w:tcPr>
            <w:tcW w:w="1800" w:type="dxa"/>
          </w:tcPr>
          <w:p w:rsidR="000718A4" w:rsidRDefault="000718A4">
            <w:pPr>
              <w:jc w:val="center"/>
            </w:pPr>
            <w:r>
              <w:t>2</w:t>
            </w:r>
          </w:p>
        </w:tc>
        <w:tc>
          <w:tcPr>
            <w:tcW w:w="1620" w:type="dxa"/>
          </w:tcPr>
          <w:p w:rsidR="000718A4" w:rsidRDefault="000718A4">
            <w:pPr>
              <w:jc w:val="center"/>
            </w:pPr>
            <w:r>
              <w:t>5</w:t>
            </w:r>
          </w:p>
        </w:tc>
        <w:tc>
          <w:tcPr>
            <w:tcW w:w="3240" w:type="dxa"/>
          </w:tcPr>
          <w:p w:rsidR="000718A4" w:rsidRDefault="000718A4">
            <w:pPr>
              <w:jc w:val="center"/>
            </w:pPr>
            <w:r>
              <w:t>31,25</w:t>
            </w:r>
          </w:p>
        </w:tc>
      </w:tr>
      <w:tr w:rsidR="000718A4">
        <w:tblPrEx>
          <w:tblCellMar>
            <w:top w:w="0" w:type="dxa"/>
            <w:bottom w:w="0" w:type="dxa"/>
          </w:tblCellMar>
        </w:tblPrEx>
        <w:tc>
          <w:tcPr>
            <w:tcW w:w="1800" w:type="dxa"/>
          </w:tcPr>
          <w:p w:rsidR="000718A4" w:rsidRDefault="000718A4">
            <w:pPr>
              <w:jc w:val="center"/>
            </w:pPr>
            <w:r>
              <w:t>3</w:t>
            </w:r>
          </w:p>
        </w:tc>
        <w:tc>
          <w:tcPr>
            <w:tcW w:w="1620" w:type="dxa"/>
          </w:tcPr>
          <w:p w:rsidR="000718A4" w:rsidRDefault="000718A4">
            <w:pPr>
              <w:jc w:val="center"/>
            </w:pPr>
            <w:r>
              <w:t>3</w:t>
            </w:r>
          </w:p>
        </w:tc>
        <w:tc>
          <w:tcPr>
            <w:tcW w:w="3240" w:type="dxa"/>
          </w:tcPr>
          <w:p w:rsidR="000718A4" w:rsidRDefault="000718A4">
            <w:pPr>
              <w:jc w:val="center"/>
            </w:pPr>
            <w:r>
              <w:t>18,75</w:t>
            </w:r>
          </w:p>
        </w:tc>
      </w:tr>
      <w:tr w:rsidR="000718A4">
        <w:tblPrEx>
          <w:tblCellMar>
            <w:top w:w="0" w:type="dxa"/>
            <w:bottom w:w="0" w:type="dxa"/>
          </w:tblCellMar>
        </w:tblPrEx>
        <w:tc>
          <w:tcPr>
            <w:tcW w:w="1800" w:type="dxa"/>
          </w:tcPr>
          <w:p w:rsidR="000718A4" w:rsidRDefault="000718A4">
            <w:pPr>
              <w:jc w:val="center"/>
            </w:pPr>
            <w:r>
              <w:t>4</w:t>
            </w:r>
          </w:p>
        </w:tc>
        <w:tc>
          <w:tcPr>
            <w:tcW w:w="1620" w:type="dxa"/>
          </w:tcPr>
          <w:p w:rsidR="000718A4" w:rsidRDefault="000718A4">
            <w:pPr>
              <w:jc w:val="center"/>
            </w:pPr>
            <w:r>
              <w:t>2</w:t>
            </w:r>
          </w:p>
        </w:tc>
        <w:tc>
          <w:tcPr>
            <w:tcW w:w="3240" w:type="dxa"/>
          </w:tcPr>
          <w:p w:rsidR="000718A4" w:rsidRDefault="000718A4">
            <w:pPr>
              <w:jc w:val="center"/>
            </w:pPr>
            <w:r>
              <w:t>12,5</w:t>
            </w:r>
          </w:p>
        </w:tc>
      </w:tr>
      <w:tr w:rsidR="000718A4">
        <w:tblPrEx>
          <w:tblCellMar>
            <w:top w:w="0" w:type="dxa"/>
            <w:bottom w:w="0" w:type="dxa"/>
          </w:tblCellMar>
        </w:tblPrEx>
        <w:tc>
          <w:tcPr>
            <w:tcW w:w="1800" w:type="dxa"/>
          </w:tcPr>
          <w:p w:rsidR="000718A4" w:rsidRDefault="000718A4">
            <w:pPr>
              <w:jc w:val="right"/>
            </w:pPr>
            <w:r>
              <w:t>yhteensä:</w:t>
            </w:r>
          </w:p>
        </w:tc>
        <w:tc>
          <w:tcPr>
            <w:tcW w:w="1620" w:type="dxa"/>
          </w:tcPr>
          <w:p w:rsidR="000718A4" w:rsidRDefault="000718A4">
            <w:pPr>
              <w:jc w:val="center"/>
            </w:pPr>
            <w:r>
              <w:t>16</w:t>
            </w:r>
          </w:p>
        </w:tc>
        <w:tc>
          <w:tcPr>
            <w:tcW w:w="3240" w:type="dxa"/>
          </w:tcPr>
          <w:p w:rsidR="000718A4" w:rsidRDefault="000718A4">
            <w:pPr>
              <w:jc w:val="center"/>
            </w:pPr>
            <w:r>
              <w:t>100</w:t>
            </w:r>
          </w:p>
        </w:tc>
      </w:tr>
    </w:tbl>
    <w:p w:rsidR="000718A4" w:rsidRDefault="000718A4"/>
    <w:p w:rsidR="000718A4" w:rsidRDefault="000718A4">
      <w:pPr>
        <w:rPr>
          <w:color w:val="000080"/>
        </w:rPr>
      </w:pPr>
      <w:r>
        <w:rPr>
          <w:color w:val="000000"/>
        </w:rPr>
        <w:t xml:space="preserve">Frekvenssien perusteella voidaan piirtää pylväsdiagrammi. </w:t>
      </w:r>
    </w:p>
    <w:p w:rsidR="000718A4" w:rsidRDefault="000718A4">
      <w:pPr>
        <w:pStyle w:val="Alatunniste"/>
        <w:tabs>
          <w:tab w:val="clear" w:pos="4153"/>
          <w:tab w:val="clear" w:pos="8306"/>
        </w:tabs>
      </w:pPr>
    </w:p>
    <w:p w:rsidR="000718A4" w:rsidRDefault="00ED77CC" w:rsidP="00651B84">
      <w:pPr>
        <w:jc w:val="left"/>
      </w:pPr>
      <w:r>
        <w:rPr>
          <w:noProof/>
          <w:lang w:eastAsia="fi-FI"/>
        </w:rPr>
        <w:drawing>
          <wp:inline distT="0" distB="0" distL="0" distR="0">
            <wp:extent cx="3162300" cy="2162175"/>
            <wp:effectExtent l="0" t="0" r="0" b="9525"/>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62300" cy="2162175"/>
                    </a:xfrm>
                    <a:prstGeom prst="rect">
                      <a:avLst/>
                    </a:prstGeom>
                    <a:noFill/>
                    <a:ln>
                      <a:noFill/>
                    </a:ln>
                  </pic:spPr>
                </pic:pic>
              </a:graphicData>
            </a:graphic>
          </wp:inline>
        </w:drawing>
      </w:r>
    </w:p>
    <w:p w:rsidR="000718A4" w:rsidRDefault="000718A4">
      <w:pPr>
        <w:pStyle w:val="Leipteksti2"/>
      </w:pPr>
    </w:p>
    <w:p w:rsidR="000718A4" w:rsidRDefault="000718A4"/>
    <w:p w:rsidR="000718A4" w:rsidRDefault="000718A4">
      <w:pPr>
        <w:pStyle w:val="Leipteksti"/>
      </w:pPr>
      <w:r>
        <w:rPr>
          <w:color w:val="auto"/>
        </w:rPr>
        <w:t xml:space="preserve">Esimerkissä 1 pylväsdiagrammi sisältää kaiken alkuperäisen informaation. Se on kuitenkin paljon havainnollisempi tapa sisarusten lukumäärän kuvaamiseen kuin pelkkä taulukointi. Pylväsdiagrammista nähdään lisäksi, että sisaruksien lukumäärän jakauman kuvaaja on </w:t>
      </w:r>
      <w:r>
        <w:rPr>
          <w:i/>
          <w:iCs/>
          <w:color w:val="auto"/>
        </w:rPr>
        <w:t>yks</w:t>
      </w:r>
      <w:r>
        <w:rPr>
          <w:i/>
          <w:iCs/>
          <w:color w:val="auto"/>
        </w:rPr>
        <w:t>i</w:t>
      </w:r>
      <w:r>
        <w:rPr>
          <w:i/>
          <w:iCs/>
          <w:color w:val="auto"/>
        </w:rPr>
        <w:t xml:space="preserve">huippuinen </w:t>
      </w:r>
      <w:r>
        <w:rPr>
          <w:color w:val="auto"/>
        </w:rPr>
        <w:t xml:space="preserve">ja se laskee lähes </w:t>
      </w:r>
      <w:r>
        <w:rPr>
          <w:i/>
          <w:iCs/>
          <w:color w:val="auto"/>
        </w:rPr>
        <w:t>symmetrisesti</w:t>
      </w:r>
      <w:r>
        <w:rPr>
          <w:color w:val="auto"/>
        </w:rPr>
        <w:t xml:space="preserve"> huipun kummallakin puolella. Jakauman kuvaaja voi olla myös epäsymmetrinen tai monihuippuinen.</w:t>
      </w:r>
      <w:r>
        <w:t xml:space="preserve"> </w:t>
      </w:r>
    </w:p>
    <w:p w:rsidR="000718A4" w:rsidRDefault="000718A4">
      <w:r>
        <w:rPr>
          <w:noProof/>
          <w:sz w:val="20"/>
        </w:rPr>
        <w:pict>
          <v:shape id="_x0000_s1225" type="#_x0000_t75" style="position:absolute;left:0;text-align:left;margin-left:1in;margin-top:11.4pt;width:126pt;height:109.5pt;z-index:251640832;mso-wrap-edited:f" wrapcoords="-129 0 -129 21452 21600 21452 21600 0 -129 0">
            <v:imagedata r:id="rId66" o:title=""/>
            <w10:wrap type="square"/>
          </v:shape>
          <o:OLEObject Type="Embed" ProgID="PBrush" ShapeID="_x0000_s1225" DrawAspect="Content" ObjectID="_1421093537" r:id="rId67"/>
        </w:pict>
      </w:r>
    </w:p>
    <w:p w:rsidR="000718A4" w:rsidRDefault="000718A4">
      <w:pPr>
        <w:rPr>
          <w:b/>
          <w:bCs/>
        </w:rPr>
      </w:pPr>
    </w:p>
    <w:p w:rsidR="000718A4" w:rsidRDefault="000718A4">
      <w:r>
        <w:rPr>
          <w:noProof/>
          <w:sz w:val="20"/>
        </w:rPr>
        <w:pict>
          <v:shape id="_x0000_s1224" type="#_x0000_t75" style="position:absolute;left:0;text-align:left;margin-left:243pt;margin-top:10.8pt;width:90pt;height:71.25pt;z-index:251639808;mso-wrap-edited:f" wrapcoords="-180 0 -180 21373 21600 21373 21600 0 -180 0">
            <v:imagedata r:id="rId68" o:title=""/>
            <w10:wrap type="square"/>
          </v:shape>
          <o:OLEObject Type="Embed" ProgID="PBrush" ShapeID="_x0000_s1224" DrawAspect="Content" ObjectID="_1421093538" r:id="rId69"/>
        </w:pict>
      </w:r>
    </w:p>
    <w:p w:rsidR="000718A4" w:rsidRDefault="000718A4"/>
    <w:p w:rsidR="000718A4" w:rsidRDefault="000718A4"/>
    <w:p w:rsidR="000718A4" w:rsidRDefault="000718A4"/>
    <w:p w:rsidR="000718A4" w:rsidRDefault="000718A4"/>
    <w:p w:rsidR="00986290" w:rsidRDefault="00986290"/>
    <w:p w:rsidR="00986290" w:rsidRDefault="00986290"/>
    <w:p w:rsidR="00986290" w:rsidRDefault="00986290"/>
    <w:p w:rsidR="00986290" w:rsidRPr="00986290" w:rsidRDefault="00986290">
      <w:pPr>
        <w:rPr>
          <w:b/>
        </w:rPr>
      </w:pPr>
      <w:r>
        <w:rPr>
          <w:b/>
        </w:rPr>
        <w:br w:type="page"/>
      </w:r>
      <w:r>
        <w:rPr>
          <w:b/>
        </w:rPr>
        <w:lastRenderedPageBreak/>
        <w:t>Tehtäviä</w:t>
      </w:r>
    </w:p>
    <w:p w:rsidR="000718A4" w:rsidRDefault="000718A4"/>
    <w:p w:rsidR="00986290" w:rsidRDefault="00986290" w:rsidP="00986290">
      <w:pPr>
        <w:pStyle w:val="tehtvt"/>
      </w:pPr>
    </w:p>
    <w:p w:rsidR="00986290" w:rsidRDefault="00986290" w:rsidP="00986290">
      <w:r>
        <w:t>Mitkä seuraavista ovat jatkuvia ja mitkä diskreettejä muuttujia?</w:t>
      </w:r>
    </w:p>
    <w:p w:rsidR="00986290" w:rsidRDefault="00986290" w:rsidP="00986290">
      <w:pPr>
        <w:pStyle w:val="abc-kohdat"/>
      </w:pPr>
      <w:r>
        <w:t>lämpötila</w:t>
      </w:r>
    </w:p>
    <w:p w:rsidR="00986290" w:rsidRDefault="00986290" w:rsidP="00986290">
      <w:pPr>
        <w:pStyle w:val="abc-kohdat"/>
      </w:pPr>
      <w:r>
        <w:t>sukupuoli</w:t>
      </w:r>
    </w:p>
    <w:p w:rsidR="00986290" w:rsidRDefault="00986290" w:rsidP="00986290">
      <w:pPr>
        <w:pStyle w:val="abc-kohdat"/>
      </w:pPr>
      <w:r>
        <w:t>puoluekanta</w:t>
      </w:r>
    </w:p>
    <w:p w:rsidR="00986290" w:rsidRDefault="00986290" w:rsidP="00986290">
      <w:pPr>
        <w:pStyle w:val="abc-kohdat"/>
      </w:pPr>
      <w:r>
        <w:t>ihmisen paino</w:t>
      </w:r>
    </w:p>
    <w:p w:rsidR="00986290" w:rsidRDefault="00986290" w:rsidP="00986290"/>
    <w:p w:rsidR="00986290" w:rsidRDefault="00986290" w:rsidP="00986290">
      <w:pPr>
        <w:pStyle w:val="tehtvt"/>
      </w:pPr>
    </w:p>
    <w:p w:rsidR="00986290" w:rsidRDefault="00986290" w:rsidP="00986290">
      <w:r>
        <w:t xml:space="preserve">Mitä tilastotietoja sinusta on vuosien aikana kerätty? Mitkä näistä tiedoista ovat julkisia? </w:t>
      </w:r>
    </w:p>
    <w:p w:rsidR="00986290" w:rsidRDefault="00986290" w:rsidP="00986290">
      <w:pPr>
        <w:pStyle w:val="abc-kohdat"/>
        <w:numPr>
          <w:ilvl w:val="0"/>
          <w:numId w:val="0"/>
        </w:numPr>
      </w:pPr>
    </w:p>
    <w:p w:rsidR="00986290" w:rsidRDefault="00986290" w:rsidP="00986290">
      <w:pPr>
        <w:pStyle w:val="tehtvt"/>
      </w:pPr>
    </w:p>
    <w:p w:rsidR="00986290" w:rsidRDefault="00986290" w:rsidP="00986290">
      <w:pPr>
        <w:rPr>
          <w:color w:val="000080"/>
        </w:rPr>
      </w:pPr>
      <w:r>
        <w:t>Mitä tilastotietoja voit löytää sanomalehdistä? Mitä niissä on tilastomuuttujina? Mikä niissä on perusjoukkona?</w:t>
      </w:r>
    </w:p>
    <w:p w:rsidR="00986290" w:rsidRDefault="00986290" w:rsidP="00986290"/>
    <w:p w:rsidR="00986290" w:rsidRDefault="00986290" w:rsidP="00986290">
      <w:pPr>
        <w:pStyle w:val="tehtvt"/>
      </w:pPr>
    </w:p>
    <w:p w:rsidR="00986290" w:rsidRDefault="00986290" w:rsidP="00986290">
      <w:r>
        <w:t>Mitä tietoja keräisit, jos aikoisit ryhtyä pitämään kotipaikkakunnallasi</w:t>
      </w:r>
    </w:p>
    <w:p w:rsidR="00986290" w:rsidRDefault="00986290" w:rsidP="00B67E91">
      <w:pPr>
        <w:pStyle w:val="abc-kohdat"/>
        <w:numPr>
          <w:ilvl w:val="0"/>
          <w:numId w:val="94"/>
        </w:numPr>
      </w:pPr>
      <w:r>
        <w:t xml:space="preserve">kahviota </w:t>
      </w:r>
    </w:p>
    <w:p w:rsidR="00986290" w:rsidRDefault="00986290" w:rsidP="00B67E91">
      <w:pPr>
        <w:pStyle w:val="abc-kohdat"/>
        <w:numPr>
          <w:ilvl w:val="0"/>
          <w:numId w:val="94"/>
        </w:numPr>
      </w:pPr>
      <w:r>
        <w:t>kuntosalia</w:t>
      </w:r>
    </w:p>
    <w:p w:rsidR="00986290" w:rsidRDefault="00986290" w:rsidP="00B67E91">
      <w:pPr>
        <w:pStyle w:val="abc-kohdat"/>
        <w:numPr>
          <w:ilvl w:val="0"/>
          <w:numId w:val="94"/>
        </w:numPr>
      </w:pPr>
      <w:r>
        <w:t>lemmikkieläinkauppaa?</w:t>
      </w:r>
    </w:p>
    <w:p w:rsidR="00986290" w:rsidRDefault="00986290" w:rsidP="00986290"/>
    <w:p w:rsidR="00986290" w:rsidRDefault="00986290" w:rsidP="00986290">
      <w:pPr>
        <w:pStyle w:val="tehtvt"/>
      </w:pPr>
    </w:p>
    <w:p w:rsidR="00986290" w:rsidRDefault="00986290" w:rsidP="00986290">
      <w:r>
        <w:t>Mikä ero on histogrammilla ja pylväsdiagrammilla?</w:t>
      </w:r>
    </w:p>
    <w:p w:rsidR="00986290" w:rsidRDefault="00986290" w:rsidP="00986290"/>
    <w:p w:rsidR="00986290" w:rsidRDefault="00986290" w:rsidP="00986290">
      <w:pPr>
        <w:pStyle w:val="tehtvt"/>
      </w:pPr>
    </w:p>
    <w:p w:rsidR="00986290" w:rsidRDefault="00986290" w:rsidP="00986290">
      <w:r>
        <w:t>Kasvitieteilijä tutki erään lannoitteen vaikutusta herneiden kasvuun. Hän piirsi viivadiagra</w:t>
      </w:r>
      <w:r>
        <w:t>m</w:t>
      </w:r>
      <w:r>
        <w:t>mit herneiden määrästä yhdessä herneenpalkossa ja herneiden koosta. Mikä vaikutus lannoi</w:t>
      </w:r>
      <w:r>
        <w:t>t</w:t>
      </w:r>
      <w:r>
        <w:t>teella oli herneiden</w:t>
      </w:r>
    </w:p>
    <w:p w:rsidR="00986290" w:rsidRDefault="00986290" w:rsidP="00AF59AF">
      <w:pPr>
        <w:pStyle w:val="abc-kohdat"/>
        <w:numPr>
          <w:ilvl w:val="0"/>
          <w:numId w:val="77"/>
        </w:numPr>
      </w:pPr>
      <w:r>
        <w:t>määrään</w:t>
      </w:r>
    </w:p>
    <w:p w:rsidR="00986290" w:rsidRDefault="00986290" w:rsidP="00AF59AF">
      <w:pPr>
        <w:pStyle w:val="abc-kohdat"/>
        <w:numPr>
          <w:ilvl w:val="0"/>
          <w:numId w:val="77"/>
        </w:numPr>
      </w:pPr>
      <w:r>
        <w:t>kokoon?</w:t>
      </w:r>
    </w:p>
    <w:p w:rsidR="00986290" w:rsidRDefault="00986290" w:rsidP="00986290"/>
    <w:p w:rsidR="00986290" w:rsidRDefault="00986290" w:rsidP="00986290">
      <w:r>
        <w:object w:dxaOrig="7409" w:dyaOrig="3120">
          <v:shape id="_x0000_i1038" type="#_x0000_t75" style="width:370.5pt;height:156pt" o:ole="">
            <v:imagedata r:id="rId70" o:title=""/>
          </v:shape>
          <o:OLEObject Type="Embed" ProgID="PBrush" ShapeID="_x0000_i1038" DrawAspect="Content" ObjectID="_1421093281" r:id="rId71"/>
        </w:object>
      </w:r>
    </w:p>
    <w:p w:rsidR="00986290" w:rsidRDefault="00986290" w:rsidP="00986290"/>
    <w:p w:rsidR="00986290" w:rsidRDefault="00986290" w:rsidP="00986290">
      <w:pPr>
        <w:pStyle w:val="tehtvt"/>
      </w:pPr>
    </w:p>
    <w:p w:rsidR="00986290" w:rsidRDefault="00986290" w:rsidP="00986290">
      <w:r>
        <w:t>Alla on lueteltu erään 8. luokan matematiikan arvosanat syksyn todistuksissa. Muodosta tiet</w:t>
      </w:r>
      <w:r>
        <w:t>o</w:t>
      </w:r>
      <w:r>
        <w:t>jen pohjalta taulukko, jossa näkyy arvosanojen frekvenssit ja kuvaa arvosanojen jakaumaa sopivalla diagrammilla.</w:t>
      </w:r>
    </w:p>
    <w:p w:rsidR="00986290" w:rsidRDefault="00986290" w:rsidP="00986290"/>
    <w:p w:rsidR="00986290" w:rsidRDefault="00986290" w:rsidP="00986290">
      <w:r>
        <w:t>6</w:t>
      </w:r>
      <w:r>
        <w:tab/>
        <w:t>8</w:t>
      </w:r>
      <w:r>
        <w:tab/>
        <w:t>8</w:t>
      </w:r>
      <w:r>
        <w:tab/>
        <w:t>9</w:t>
      </w:r>
      <w:r>
        <w:tab/>
        <w:t>10</w:t>
      </w:r>
      <w:r>
        <w:tab/>
        <w:t>7</w:t>
      </w:r>
      <w:r>
        <w:tab/>
        <w:t>4</w:t>
      </w:r>
      <w:r>
        <w:tab/>
        <w:t>8</w:t>
      </w:r>
      <w:r>
        <w:tab/>
        <w:t>9</w:t>
      </w:r>
      <w:r>
        <w:tab/>
        <w:t>6</w:t>
      </w:r>
      <w:r>
        <w:tab/>
      </w:r>
    </w:p>
    <w:p w:rsidR="00986290" w:rsidRDefault="00986290" w:rsidP="00986290">
      <w:r>
        <w:lastRenderedPageBreak/>
        <w:t>5</w:t>
      </w:r>
      <w:r>
        <w:tab/>
        <w:t>7</w:t>
      </w:r>
      <w:r>
        <w:tab/>
        <w:t>10</w:t>
      </w:r>
      <w:r>
        <w:tab/>
        <w:t>10</w:t>
      </w:r>
      <w:r>
        <w:tab/>
        <w:t>9</w:t>
      </w:r>
      <w:r>
        <w:tab/>
        <w:t>9</w:t>
      </w:r>
      <w:r>
        <w:tab/>
        <w:t>6</w:t>
      </w:r>
      <w:r>
        <w:tab/>
        <w:t>5</w:t>
      </w:r>
      <w:r>
        <w:tab/>
        <w:t>7</w:t>
      </w:r>
      <w:r>
        <w:tab/>
        <w:t>7</w:t>
      </w:r>
      <w:r>
        <w:tab/>
      </w:r>
    </w:p>
    <w:p w:rsidR="00986290" w:rsidRDefault="00986290" w:rsidP="00986290">
      <w:r>
        <w:t>8</w:t>
      </w:r>
      <w:r>
        <w:tab/>
        <w:t>7</w:t>
      </w:r>
      <w:r>
        <w:tab/>
        <w:t>9</w:t>
      </w:r>
      <w:r>
        <w:tab/>
        <w:t>8</w:t>
      </w:r>
      <w:r>
        <w:tab/>
        <w:t>8</w:t>
      </w:r>
      <w:r>
        <w:tab/>
        <w:t>5</w:t>
      </w:r>
      <w:r>
        <w:tab/>
        <w:t>4</w:t>
      </w:r>
      <w:r>
        <w:tab/>
        <w:t>10</w:t>
      </w:r>
      <w:r>
        <w:tab/>
        <w:t>9</w:t>
      </w:r>
      <w:r>
        <w:tab/>
        <w:t>9</w:t>
      </w:r>
      <w:r>
        <w:tab/>
      </w:r>
    </w:p>
    <w:p w:rsidR="00986290" w:rsidRDefault="00986290" w:rsidP="00986290">
      <w:r>
        <w:t>8</w:t>
      </w:r>
      <w:r>
        <w:tab/>
        <w:t>7</w:t>
      </w:r>
      <w:r>
        <w:tab/>
        <w:t>7</w:t>
      </w:r>
      <w:r>
        <w:tab/>
        <w:t>10</w:t>
      </w:r>
      <w:r>
        <w:tab/>
        <w:t>8</w:t>
      </w:r>
      <w:r>
        <w:tab/>
        <w:t>8</w:t>
      </w:r>
      <w:r>
        <w:tab/>
        <w:t>7</w:t>
      </w:r>
      <w:r>
        <w:tab/>
        <w:t>6</w:t>
      </w:r>
      <w:r>
        <w:tab/>
        <w:t>7</w:t>
      </w:r>
      <w:r>
        <w:tab/>
        <w:t>7</w:t>
      </w:r>
    </w:p>
    <w:p w:rsidR="00986290" w:rsidRDefault="00986290" w:rsidP="00986290">
      <w:r>
        <w:t>6</w:t>
      </w:r>
      <w:r>
        <w:tab/>
        <w:t>7</w:t>
      </w:r>
      <w:r>
        <w:tab/>
        <w:t>7</w:t>
      </w:r>
      <w:r>
        <w:tab/>
        <w:t>8</w:t>
      </w:r>
      <w:r>
        <w:tab/>
        <w:t>8</w:t>
      </w:r>
      <w:r>
        <w:tab/>
        <w:t>5</w:t>
      </w:r>
      <w:r>
        <w:tab/>
        <w:t>9</w:t>
      </w:r>
      <w:r>
        <w:tab/>
        <w:t>9</w:t>
      </w:r>
      <w:r>
        <w:tab/>
        <w:t>8</w:t>
      </w:r>
      <w:r>
        <w:tab/>
        <w:t>6</w:t>
      </w:r>
    </w:p>
    <w:p w:rsidR="00986290" w:rsidRDefault="00986290" w:rsidP="00986290"/>
    <w:p w:rsidR="00986290" w:rsidRDefault="00986290" w:rsidP="00986290">
      <w:pPr>
        <w:pStyle w:val="tehtvt"/>
      </w:pPr>
    </w:p>
    <w:p w:rsidR="00986290" w:rsidRDefault="00986290" w:rsidP="00986290">
      <w:r>
        <w:t>Kolmessa eri luokassa suoritettiin kysely oppilaiden lempihedelmistä. Seuraavassa taulukossa on esitetty kuinka moni oppilas piti mitäkin hedelmää parhaimpana.</w:t>
      </w:r>
    </w:p>
    <w:p w:rsidR="00986290" w:rsidRDefault="00986290" w:rsidP="009862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620"/>
        <w:gridCol w:w="1620"/>
        <w:gridCol w:w="1800"/>
        <w:gridCol w:w="1620"/>
      </w:tblGrid>
      <w:tr w:rsidR="00986290" w:rsidTr="00280917">
        <w:tblPrEx>
          <w:tblCellMar>
            <w:top w:w="0" w:type="dxa"/>
            <w:bottom w:w="0" w:type="dxa"/>
          </w:tblCellMar>
        </w:tblPrEx>
        <w:tc>
          <w:tcPr>
            <w:tcW w:w="1368" w:type="dxa"/>
          </w:tcPr>
          <w:p w:rsidR="00986290" w:rsidRDefault="00986290" w:rsidP="00280917"/>
        </w:tc>
        <w:tc>
          <w:tcPr>
            <w:tcW w:w="1620" w:type="dxa"/>
          </w:tcPr>
          <w:p w:rsidR="00986290" w:rsidRDefault="00986290" w:rsidP="00280917">
            <w:pPr>
              <w:jc w:val="center"/>
              <w:rPr>
                <w:b/>
                <w:bCs/>
              </w:rPr>
            </w:pPr>
            <w:r>
              <w:rPr>
                <w:b/>
                <w:bCs/>
              </w:rPr>
              <w:t>banaani</w:t>
            </w:r>
          </w:p>
        </w:tc>
        <w:tc>
          <w:tcPr>
            <w:tcW w:w="1620" w:type="dxa"/>
          </w:tcPr>
          <w:p w:rsidR="00986290" w:rsidRDefault="00986290" w:rsidP="00280917">
            <w:pPr>
              <w:jc w:val="center"/>
              <w:rPr>
                <w:b/>
                <w:bCs/>
              </w:rPr>
            </w:pPr>
            <w:r>
              <w:rPr>
                <w:b/>
                <w:bCs/>
              </w:rPr>
              <w:t>omena</w:t>
            </w:r>
          </w:p>
        </w:tc>
        <w:tc>
          <w:tcPr>
            <w:tcW w:w="1800" w:type="dxa"/>
          </w:tcPr>
          <w:p w:rsidR="00986290" w:rsidRDefault="00986290" w:rsidP="00280917">
            <w:pPr>
              <w:jc w:val="center"/>
              <w:rPr>
                <w:b/>
                <w:bCs/>
              </w:rPr>
            </w:pPr>
            <w:r>
              <w:rPr>
                <w:b/>
                <w:bCs/>
              </w:rPr>
              <w:t>päärynä</w:t>
            </w:r>
          </w:p>
        </w:tc>
        <w:tc>
          <w:tcPr>
            <w:tcW w:w="1620" w:type="dxa"/>
          </w:tcPr>
          <w:p w:rsidR="00986290" w:rsidRDefault="00986290" w:rsidP="00280917">
            <w:pPr>
              <w:jc w:val="center"/>
              <w:rPr>
                <w:b/>
                <w:bCs/>
              </w:rPr>
            </w:pPr>
            <w:r>
              <w:rPr>
                <w:b/>
                <w:bCs/>
              </w:rPr>
              <w:t>appelsiini</w:t>
            </w:r>
          </w:p>
        </w:tc>
      </w:tr>
      <w:tr w:rsidR="00986290" w:rsidTr="00280917">
        <w:tblPrEx>
          <w:tblCellMar>
            <w:top w:w="0" w:type="dxa"/>
            <w:bottom w:w="0" w:type="dxa"/>
          </w:tblCellMar>
        </w:tblPrEx>
        <w:tc>
          <w:tcPr>
            <w:tcW w:w="1368" w:type="dxa"/>
          </w:tcPr>
          <w:p w:rsidR="00986290" w:rsidRDefault="00986290" w:rsidP="00280917">
            <w:pPr>
              <w:pStyle w:val="Alatunniste"/>
              <w:tabs>
                <w:tab w:val="clear" w:pos="4153"/>
                <w:tab w:val="clear" w:pos="8306"/>
              </w:tabs>
            </w:pPr>
            <w:r>
              <w:t>luokka 8A</w:t>
            </w:r>
          </w:p>
        </w:tc>
        <w:tc>
          <w:tcPr>
            <w:tcW w:w="1620" w:type="dxa"/>
          </w:tcPr>
          <w:p w:rsidR="00986290" w:rsidRDefault="00986290" w:rsidP="00280917">
            <w:pPr>
              <w:jc w:val="center"/>
            </w:pPr>
            <w:r>
              <w:t>7</w:t>
            </w:r>
          </w:p>
        </w:tc>
        <w:tc>
          <w:tcPr>
            <w:tcW w:w="1620" w:type="dxa"/>
          </w:tcPr>
          <w:p w:rsidR="00986290" w:rsidRDefault="00986290" w:rsidP="00280917">
            <w:pPr>
              <w:jc w:val="center"/>
            </w:pPr>
            <w:r>
              <w:t>9</w:t>
            </w:r>
          </w:p>
        </w:tc>
        <w:tc>
          <w:tcPr>
            <w:tcW w:w="1800" w:type="dxa"/>
          </w:tcPr>
          <w:p w:rsidR="00986290" w:rsidRDefault="00986290" w:rsidP="00280917">
            <w:pPr>
              <w:jc w:val="center"/>
            </w:pPr>
            <w:r>
              <w:t>5</w:t>
            </w:r>
          </w:p>
        </w:tc>
        <w:tc>
          <w:tcPr>
            <w:tcW w:w="1620" w:type="dxa"/>
          </w:tcPr>
          <w:p w:rsidR="00986290" w:rsidRDefault="00986290" w:rsidP="00280917">
            <w:pPr>
              <w:jc w:val="center"/>
            </w:pPr>
            <w:r>
              <w:t>4</w:t>
            </w:r>
          </w:p>
        </w:tc>
      </w:tr>
      <w:tr w:rsidR="00986290" w:rsidTr="00280917">
        <w:tblPrEx>
          <w:tblCellMar>
            <w:top w:w="0" w:type="dxa"/>
            <w:bottom w:w="0" w:type="dxa"/>
          </w:tblCellMar>
        </w:tblPrEx>
        <w:tc>
          <w:tcPr>
            <w:tcW w:w="1368" w:type="dxa"/>
          </w:tcPr>
          <w:p w:rsidR="00986290" w:rsidRDefault="00986290" w:rsidP="00280917">
            <w:r>
              <w:t>luokka 8B</w:t>
            </w:r>
          </w:p>
        </w:tc>
        <w:tc>
          <w:tcPr>
            <w:tcW w:w="1620" w:type="dxa"/>
          </w:tcPr>
          <w:p w:rsidR="00986290" w:rsidRDefault="00986290" w:rsidP="00280917">
            <w:pPr>
              <w:jc w:val="center"/>
            </w:pPr>
            <w:r>
              <w:t>8</w:t>
            </w:r>
          </w:p>
        </w:tc>
        <w:tc>
          <w:tcPr>
            <w:tcW w:w="1620" w:type="dxa"/>
          </w:tcPr>
          <w:p w:rsidR="00986290" w:rsidRDefault="00986290" w:rsidP="00280917">
            <w:pPr>
              <w:jc w:val="center"/>
            </w:pPr>
            <w:r>
              <w:t>12</w:t>
            </w:r>
          </w:p>
        </w:tc>
        <w:tc>
          <w:tcPr>
            <w:tcW w:w="1800" w:type="dxa"/>
          </w:tcPr>
          <w:p w:rsidR="00986290" w:rsidRDefault="00986290" w:rsidP="00280917">
            <w:pPr>
              <w:jc w:val="center"/>
            </w:pPr>
            <w:r>
              <w:t>4</w:t>
            </w:r>
          </w:p>
        </w:tc>
        <w:tc>
          <w:tcPr>
            <w:tcW w:w="1620" w:type="dxa"/>
          </w:tcPr>
          <w:p w:rsidR="00986290" w:rsidRDefault="00986290" w:rsidP="00280917">
            <w:pPr>
              <w:jc w:val="center"/>
            </w:pPr>
            <w:r>
              <w:t>4</w:t>
            </w:r>
          </w:p>
        </w:tc>
      </w:tr>
      <w:tr w:rsidR="00986290" w:rsidTr="00280917">
        <w:tblPrEx>
          <w:tblCellMar>
            <w:top w:w="0" w:type="dxa"/>
            <w:bottom w:w="0" w:type="dxa"/>
          </w:tblCellMar>
        </w:tblPrEx>
        <w:tc>
          <w:tcPr>
            <w:tcW w:w="1368" w:type="dxa"/>
          </w:tcPr>
          <w:p w:rsidR="00986290" w:rsidRDefault="00986290" w:rsidP="00280917">
            <w:r>
              <w:t>luokka 8C</w:t>
            </w:r>
          </w:p>
        </w:tc>
        <w:tc>
          <w:tcPr>
            <w:tcW w:w="1620" w:type="dxa"/>
          </w:tcPr>
          <w:p w:rsidR="00986290" w:rsidRDefault="00986290" w:rsidP="00280917">
            <w:pPr>
              <w:jc w:val="center"/>
            </w:pPr>
            <w:r>
              <w:t>11</w:t>
            </w:r>
          </w:p>
        </w:tc>
        <w:tc>
          <w:tcPr>
            <w:tcW w:w="1620" w:type="dxa"/>
          </w:tcPr>
          <w:p w:rsidR="00986290" w:rsidRDefault="00986290" w:rsidP="00280917">
            <w:pPr>
              <w:jc w:val="center"/>
            </w:pPr>
            <w:r>
              <w:t>7</w:t>
            </w:r>
          </w:p>
        </w:tc>
        <w:tc>
          <w:tcPr>
            <w:tcW w:w="1800" w:type="dxa"/>
          </w:tcPr>
          <w:p w:rsidR="00986290" w:rsidRDefault="00986290" w:rsidP="00280917">
            <w:pPr>
              <w:jc w:val="center"/>
            </w:pPr>
            <w:r>
              <w:t>6</w:t>
            </w:r>
          </w:p>
        </w:tc>
        <w:tc>
          <w:tcPr>
            <w:tcW w:w="1620" w:type="dxa"/>
          </w:tcPr>
          <w:p w:rsidR="00986290" w:rsidRDefault="00986290" w:rsidP="00280917">
            <w:pPr>
              <w:jc w:val="center"/>
            </w:pPr>
            <w:r>
              <w:t>2</w:t>
            </w:r>
          </w:p>
        </w:tc>
      </w:tr>
    </w:tbl>
    <w:p w:rsidR="00986290" w:rsidRDefault="00986290" w:rsidP="00986290"/>
    <w:p w:rsidR="00986290" w:rsidRDefault="00986290" w:rsidP="00AF59AF">
      <w:pPr>
        <w:pStyle w:val="abc-kohdat"/>
        <w:numPr>
          <w:ilvl w:val="0"/>
          <w:numId w:val="47"/>
        </w:numPr>
      </w:pPr>
      <w:r>
        <w:t>Kirjoita jokaisen luokan suhteelliset frekvenssit erikseen.</w:t>
      </w:r>
    </w:p>
    <w:p w:rsidR="00986290" w:rsidRDefault="00986290" w:rsidP="00AF59AF">
      <w:pPr>
        <w:pStyle w:val="abc-kohdat"/>
        <w:numPr>
          <w:ilvl w:val="0"/>
          <w:numId w:val="47"/>
        </w:numPr>
      </w:pPr>
      <w:r>
        <w:t>Kirjoita suhteelliset frekvenssit siten, että yhdistät kaikkien hedelmämieltymykset.</w:t>
      </w:r>
    </w:p>
    <w:p w:rsidR="00986290" w:rsidRDefault="00986290" w:rsidP="00AF59AF">
      <w:pPr>
        <w:pStyle w:val="abc-kohdat"/>
        <w:numPr>
          <w:ilvl w:val="0"/>
          <w:numId w:val="47"/>
        </w:numPr>
      </w:pPr>
      <w:r>
        <w:t>Jos kysely olisi tehty sadalle ihmiselle, niin arvioi moniko olisi valinnut lempihedelmä</w:t>
      </w:r>
      <w:r>
        <w:t>k</w:t>
      </w:r>
      <w:r>
        <w:t>seen appelsiinin.</w:t>
      </w:r>
    </w:p>
    <w:p w:rsidR="00986290" w:rsidRDefault="00986290" w:rsidP="00986290"/>
    <w:p w:rsidR="00986290" w:rsidRDefault="00986290" w:rsidP="00986290">
      <w:pPr>
        <w:pStyle w:val="tehtvt"/>
      </w:pPr>
    </w:p>
    <w:p w:rsidR="00986290" w:rsidRDefault="00986290" w:rsidP="00986290">
      <w:r>
        <w:t>Tehkää luokassa pikagallup jokaisen perheessä olevien lasten lukumäärästä. Laatikaa tiet</w:t>
      </w:r>
      <w:r>
        <w:t>o</w:t>
      </w:r>
      <w:r>
        <w:t>jen perusteella taulukko, jossa näkyy frekvenssit ja suhteelliset frekvenssit lasten määrästä. H</w:t>
      </w:r>
      <w:r>
        <w:t>a</w:t>
      </w:r>
      <w:r>
        <w:t>vainnollistakaa tietoja sopivan diagrammin avulla.</w:t>
      </w:r>
    </w:p>
    <w:p w:rsidR="00986290" w:rsidRDefault="00986290" w:rsidP="00986290"/>
    <w:p w:rsidR="00986290" w:rsidRDefault="00986290" w:rsidP="00986290"/>
    <w:p w:rsidR="000718A4" w:rsidRDefault="000718A4"/>
    <w:p w:rsidR="000718A4" w:rsidRPr="00A01806" w:rsidRDefault="00BA4029" w:rsidP="00BA4029">
      <w:pPr>
        <w:pStyle w:val="otsikot"/>
      </w:pPr>
      <w:r>
        <w:br w:type="page"/>
      </w:r>
      <w:bookmarkStart w:id="73" w:name="_Toc342988888"/>
      <w:bookmarkStart w:id="74" w:name="_Toc342995062"/>
      <w:bookmarkStart w:id="75" w:name="_Toc342995783"/>
      <w:bookmarkStart w:id="76" w:name="_Toc343014135"/>
      <w:bookmarkStart w:id="77" w:name="_Toc343017132"/>
      <w:bookmarkStart w:id="78" w:name="_Toc343019171"/>
      <w:bookmarkStart w:id="79" w:name="_Toc343074370"/>
      <w:r w:rsidR="000718A4">
        <w:lastRenderedPageBreak/>
        <w:t>Aineiston luokittelu</w:t>
      </w:r>
      <w:bookmarkEnd w:id="73"/>
      <w:bookmarkEnd w:id="74"/>
      <w:bookmarkEnd w:id="75"/>
      <w:bookmarkEnd w:id="76"/>
      <w:bookmarkEnd w:id="77"/>
      <w:bookmarkEnd w:id="78"/>
      <w:bookmarkEnd w:id="79"/>
      <w:r w:rsidR="00A01806">
        <w:t xml:space="preserve"> </w:t>
      </w:r>
    </w:p>
    <w:p w:rsidR="00A01806" w:rsidRDefault="00A01806">
      <w:pPr>
        <w:pStyle w:val="Alatunniste"/>
        <w:tabs>
          <w:tab w:val="clear" w:pos="4153"/>
          <w:tab w:val="clear" w:pos="8306"/>
        </w:tabs>
      </w:pPr>
    </w:p>
    <w:p w:rsidR="00A01806" w:rsidRDefault="00A01806">
      <w:pPr>
        <w:pStyle w:val="Alatunniste"/>
        <w:tabs>
          <w:tab w:val="clear" w:pos="4153"/>
          <w:tab w:val="clear" w:pos="8306"/>
        </w:tabs>
      </w:pPr>
    </w:p>
    <w:p w:rsidR="00651B84" w:rsidRDefault="000718A4" w:rsidP="00651B84">
      <w:pPr>
        <w:rPr>
          <w:color w:val="0000FF"/>
        </w:rPr>
      </w:pPr>
      <w:r>
        <w:t xml:space="preserve">Jos muuttujan arvoja on paljon, tilastoaineiston tulkintaa helpottaa muuttujan arvojen </w:t>
      </w:r>
      <w:r>
        <w:rPr>
          <w:i/>
          <w:iCs/>
        </w:rPr>
        <w:t>luokitt</w:t>
      </w:r>
      <w:r>
        <w:rPr>
          <w:i/>
          <w:iCs/>
        </w:rPr>
        <w:t>e</w:t>
      </w:r>
      <w:r>
        <w:rPr>
          <w:i/>
          <w:iCs/>
        </w:rPr>
        <w:t>lu</w:t>
      </w:r>
      <w:r>
        <w:t xml:space="preserve"> ryhmiin. Luokittelemalla menetetään osa aineiston informaatiosta, mutta useissa tapauksi</w:t>
      </w:r>
      <w:r>
        <w:t>s</w:t>
      </w:r>
      <w:r>
        <w:t>sa sillä lisätään tulosten havainnollisuutta.</w:t>
      </w:r>
      <w:r w:rsidR="00E921EE" w:rsidRPr="00E921EE">
        <w:t xml:space="preserve"> </w:t>
      </w:r>
      <w:r w:rsidR="00E921EE">
        <w:t>Jos kyseessä on jatkuva tilastomuuttuja, havainno</w:t>
      </w:r>
      <w:r w:rsidR="00E921EE">
        <w:t>l</w:t>
      </w:r>
      <w:r w:rsidR="00E921EE">
        <w:t xml:space="preserve">listetaan sitä histogrammilla, jossa </w:t>
      </w:r>
      <w:r w:rsidR="00E921EE" w:rsidRPr="00E921EE">
        <w:t>p</w:t>
      </w:r>
      <w:r w:rsidR="00651B84" w:rsidRPr="00E921EE">
        <w:t xml:space="preserve">ylvään keskikohta edustaa </w:t>
      </w:r>
      <w:r w:rsidR="00651B84" w:rsidRPr="00E921EE">
        <w:rPr>
          <w:i/>
        </w:rPr>
        <w:t>luokkakeskusta</w:t>
      </w:r>
      <w:r w:rsidR="00651B84" w:rsidRPr="00E921EE">
        <w:t>.</w:t>
      </w:r>
    </w:p>
    <w:p w:rsidR="000718A4" w:rsidRDefault="000718A4">
      <w:pPr>
        <w:pStyle w:val="Alatunniste"/>
        <w:tabs>
          <w:tab w:val="clear" w:pos="4153"/>
          <w:tab w:val="clear" w:pos="8306"/>
        </w:tabs>
      </w:pPr>
      <w:r>
        <w:br/>
      </w:r>
    </w:p>
    <w:p w:rsidR="00E921EE" w:rsidRDefault="00E921EE">
      <w:pPr>
        <w:pStyle w:val="Alatunniste"/>
        <w:tabs>
          <w:tab w:val="clear" w:pos="4153"/>
          <w:tab w:val="clear" w:pos="8306"/>
        </w:tabs>
      </w:pPr>
    </w:p>
    <w:p w:rsidR="000718A4" w:rsidRDefault="000718A4">
      <w:pPr>
        <w:rPr>
          <w:b/>
          <w:bCs/>
        </w:rPr>
      </w:pPr>
      <w:r>
        <w:rPr>
          <w:b/>
          <w:bCs/>
        </w:rPr>
        <w:t>Esimerk</w:t>
      </w:r>
      <w:r w:rsidR="008865E1">
        <w:rPr>
          <w:b/>
          <w:bCs/>
        </w:rPr>
        <w:t>ki 1</w:t>
      </w:r>
      <w:r>
        <w:rPr>
          <w:b/>
          <w:bCs/>
        </w:rPr>
        <w:t xml:space="preserve">. </w:t>
      </w:r>
    </w:p>
    <w:p w:rsidR="00E921EE" w:rsidRDefault="00E921EE"/>
    <w:p w:rsidR="000718A4" w:rsidRDefault="000718A4">
      <w:r>
        <w:t>Koripalloseuraan kuuluvien naisten pituudet senttimetreinä ovat:</w:t>
      </w:r>
    </w:p>
    <w:p w:rsidR="00E921EE" w:rsidRDefault="00E921EE"/>
    <w:p w:rsidR="000718A4" w:rsidRDefault="000718A4">
      <w:r>
        <w:t>175</w:t>
      </w:r>
      <w:r>
        <w:tab/>
        <w:t>171</w:t>
      </w:r>
      <w:r>
        <w:tab/>
        <w:t>161</w:t>
      </w:r>
      <w:r>
        <w:tab/>
        <w:t>187</w:t>
      </w:r>
      <w:r>
        <w:tab/>
        <w:t>182</w:t>
      </w:r>
      <w:r>
        <w:tab/>
        <w:t>177</w:t>
      </w:r>
      <w:r>
        <w:tab/>
        <w:t>168</w:t>
      </w:r>
      <w:r>
        <w:tab/>
        <w:t>184</w:t>
      </w:r>
      <w:r>
        <w:tab/>
        <w:t>187</w:t>
      </w:r>
      <w:r>
        <w:tab/>
        <w:t>170</w:t>
      </w:r>
      <w:r>
        <w:tab/>
      </w:r>
    </w:p>
    <w:p w:rsidR="000718A4" w:rsidRDefault="000718A4">
      <w:r>
        <w:t>168</w:t>
      </w:r>
      <w:r>
        <w:tab/>
        <w:t xml:space="preserve">175 </w:t>
      </w:r>
      <w:r>
        <w:tab/>
        <w:t>176</w:t>
      </w:r>
      <w:r>
        <w:tab/>
        <w:t>181</w:t>
      </w:r>
      <w:r>
        <w:tab/>
        <w:t>177</w:t>
      </w:r>
      <w:r>
        <w:tab/>
        <w:t>178</w:t>
      </w:r>
      <w:r>
        <w:tab/>
        <w:t>174</w:t>
      </w:r>
      <w:r>
        <w:tab/>
        <w:t>171</w:t>
      </w:r>
      <w:r>
        <w:tab/>
        <w:t xml:space="preserve">163 </w:t>
      </w:r>
      <w:r>
        <w:tab/>
        <w:t xml:space="preserve">179 </w:t>
      </w:r>
      <w:r>
        <w:tab/>
      </w:r>
    </w:p>
    <w:p w:rsidR="000718A4" w:rsidRDefault="000718A4">
      <w:r>
        <w:t>179</w:t>
      </w:r>
      <w:r>
        <w:tab/>
        <w:t>175</w:t>
      </w:r>
      <w:r>
        <w:tab/>
        <w:t>179</w:t>
      </w:r>
      <w:r>
        <w:tab/>
        <w:t>169</w:t>
      </w:r>
      <w:r>
        <w:tab/>
        <w:t xml:space="preserve">179 </w:t>
      </w:r>
      <w:r>
        <w:tab/>
        <w:t xml:space="preserve">180 </w:t>
      </w:r>
      <w:r>
        <w:tab/>
        <w:t>178</w:t>
      </w:r>
      <w:r>
        <w:tab/>
        <w:t>181</w:t>
      </w:r>
      <w:r>
        <w:tab/>
        <w:t xml:space="preserve">180 </w:t>
      </w:r>
      <w:r>
        <w:tab/>
        <w:t xml:space="preserve">181 </w:t>
      </w:r>
    </w:p>
    <w:p w:rsidR="000718A4" w:rsidRDefault="000718A4">
      <w:r>
        <w:t>182</w:t>
      </w:r>
      <w:r>
        <w:tab/>
        <w:t>185</w:t>
      </w:r>
      <w:r>
        <w:tab/>
        <w:t>190</w:t>
      </w:r>
      <w:r>
        <w:tab/>
        <w:t>170</w:t>
      </w:r>
      <w:r>
        <w:tab/>
        <w:t>173</w:t>
      </w:r>
      <w:r>
        <w:tab/>
        <w:t>178</w:t>
      </w:r>
      <w:r>
        <w:tab/>
        <w:t>181</w:t>
      </w:r>
      <w:r>
        <w:tab/>
        <w:t>189</w:t>
      </w:r>
      <w:r>
        <w:tab/>
        <w:t>169</w:t>
      </w:r>
      <w:r>
        <w:tab/>
        <w:t>170</w:t>
      </w:r>
    </w:p>
    <w:p w:rsidR="000718A4" w:rsidRDefault="000718A4">
      <w:r>
        <w:t>175</w:t>
      </w:r>
      <w:r>
        <w:tab/>
        <w:t>169</w:t>
      </w:r>
      <w:r>
        <w:tab/>
        <w:t>171</w:t>
      </w:r>
      <w:r>
        <w:tab/>
        <w:t>176</w:t>
      </w:r>
      <w:r>
        <w:tab/>
        <w:t>167</w:t>
      </w:r>
      <w:r>
        <w:tab/>
        <w:t>176</w:t>
      </w:r>
      <w:r>
        <w:tab/>
        <w:t>177</w:t>
      </w:r>
      <w:r>
        <w:tab/>
        <w:t>182</w:t>
      </w:r>
      <w:r>
        <w:tab/>
        <w:t>177</w:t>
      </w:r>
      <w:r>
        <w:tab/>
        <w:t>168</w:t>
      </w:r>
    </w:p>
    <w:p w:rsidR="000718A4" w:rsidRDefault="000718A4"/>
    <w:p w:rsidR="000718A4" w:rsidRDefault="000718A4">
      <w:r>
        <w:t xml:space="preserve">Kyseessä on jatkuva muuttuja, koska pituudet on saatu selville mittaamalla. Ne on pyöristetty lähimpään senttimetriin. Pituudet ovat hajautuneet melko laajalle välille ja osa niistä esiintyy aineistossa vain muutamia kertoja. Ryhmitellään pelaajien pituudet seitsemään luokkaan ja lasketaan niiden luokkakeskus, frekvenssi ja suhteellinen frekvenssi. </w:t>
      </w:r>
    </w:p>
    <w:p w:rsidR="00E921EE" w:rsidRDefault="00E921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800"/>
        <w:gridCol w:w="1800"/>
        <w:gridCol w:w="3240"/>
      </w:tblGrid>
      <w:tr w:rsidR="000718A4">
        <w:tblPrEx>
          <w:tblCellMar>
            <w:top w:w="0" w:type="dxa"/>
            <w:bottom w:w="0" w:type="dxa"/>
          </w:tblCellMar>
        </w:tblPrEx>
        <w:tc>
          <w:tcPr>
            <w:tcW w:w="1548" w:type="dxa"/>
          </w:tcPr>
          <w:p w:rsidR="000718A4" w:rsidRDefault="000718A4">
            <w:pPr>
              <w:jc w:val="center"/>
              <w:rPr>
                <w:b/>
                <w:bCs/>
              </w:rPr>
            </w:pPr>
            <w:r>
              <w:rPr>
                <w:b/>
                <w:bCs/>
              </w:rPr>
              <w:t>pituus [cm]</w:t>
            </w:r>
          </w:p>
        </w:tc>
        <w:tc>
          <w:tcPr>
            <w:tcW w:w="1800" w:type="dxa"/>
          </w:tcPr>
          <w:p w:rsidR="000718A4" w:rsidRDefault="000718A4">
            <w:pPr>
              <w:jc w:val="center"/>
              <w:rPr>
                <w:b/>
                <w:bCs/>
              </w:rPr>
            </w:pPr>
            <w:r>
              <w:rPr>
                <w:b/>
                <w:bCs/>
              </w:rPr>
              <w:t>luokkakeskus</w:t>
            </w:r>
          </w:p>
        </w:tc>
        <w:tc>
          <w:tcPr>
            <w:tcW w:w="1800" w:type="dxa"/>
          </w:tcPr>
          <w:p w:rsidR="000718A4" w:rsidRDefault="000718A4">
            <w:pPr>
              <w:jc w:val="center"/>
              <w:rPr>
                <w:b/>
                <w:bCs/>
              </w:rPr>
            </w:pPr>
            <w:r>
              <w:rPr>
                <w:b/>
                <w:bCs/>
              </w:rPr>
              <w:t xml:space="preserve">frekvenssi, </w:t>
            </w:r>
            <w:r>
              <w:rPr>
                <w:b/>
                <w:bCs/>
                <w:i/>
                <w:iCs/>
              </w:rPr>
              <w:t>f</w:t>
            </w:r>
          </w:p>
        </w:tc>
        <w:tc>
          <w:tcPr>
            <w:tcW w:w="3240" w:type="dxa"/>
          </w:tcPr>
          <w:p w:rsidR="000718A4" w:rsidRDefault="000718A4">
            <w:pPr>
              <w:jc w:val="center"/>
              <w:rPr>
                <w:b/>
                <w:bCs/>
              </w:rPr>
            </w:pPr>
            <w:r>
              <w:rPr>
                <w:b/>
                <w:bCs/>
              </w:rPr>
              <w:t>suhteellinen frekvenssi [%]</w:t>
            </w:r>
          </w:p>
        </w:tc>
      </w:tr>
      <w:tr w:rsidR="000718A4">
        <w:tblPrEx>
          <w:tblCellMar>
            <w:top w:w="0" w:type="dxa"/>
            <w:bottom w:w="0" w:type="dxa"/>
          </w:tblCellMar>
        </w:tblPrEx>
        <w:tc>
          <w:tcPr>
            <w:tcW w:w="1548" w:type="dxa"/>
          </w:tcPr>
          <w:p w:rsidR="000718A4" w:rsidRDefault="000718A4">
            <w:pPr>
              <w:jc w:val="center"/>
            </w:pPr>
            <w:r>
              <w:t>160-164</w:t>
            </w:r>
          </w:p>
        </w:tc>
        <w:tc>
          <w:tcPr>
            <w:tcW w:w="1800" w:type="dxa"/>
          </w:tcPr>
          <w:p w:rsidR="000718A4" w:rsidRDefault="000718A4">
            <w:pPr>
              <w:jc w:val="center"/>
            </w:pPr>
            <w:r>
              <w:t>162</w:t>
            </w:r>
          </w:p>
        </w:tc>
        <w:tc>
          <w:tcPr>
            <w:tcW w:w="1800" w:type="dxa"/>
          </w:tcPr>
          <w:p w:rsidR="000718A4" w:rsidRDefault="000718A4">
            <w:pPr>
              <w:jc w:val="center"/>
            </w:pPr>
            <w:r>
              <w:t>2</w:t>
            </w:r>
          </w:p>
        </w:tc>
        <w:tc>
          <w:tcPr>
            <w:tcW w:w="3240" w:type="dxa"/>
          </w:tcPr>
          <w:p w:rsidR="000718A4" w:rsidRDefault="000718A4">
            <w:pPr>
              <w:jc w:val="center"/>
            </w:pPr>
            <w:r>
              <w:t>4</w:t>
            </w:r>
          </w:p>
        </w:tc>
      </w:tr>
      <w:tr w:rsidR="000718A4">
        <w:tblPrEx>
          <w:tblCellMar>
            <w:top w:w="0" w:type="dxa"/>
            <w:bottom w:w="0" w:type="dxa"/>
          </w:tblCellMar>
        </w:tblPrEx>
        <w:tc>
          <w:tcPr>
            <w:tcW w:w="1548" w:type="dxa"/>
          </w:tcPr>
          <w:p w:rsidR="000718A4" w:rsidRDefault="000718A4">
            <w:pPr>
              <w:jc w:val="center"/>
            </w:pPr>
            <w:r>
              <w:t>165-169</w:t>
            </w:r>
          </w:p>
        </w:tc>
        <w:tc>
          <w:tcPr>
            <w:tcW w:w="1800" w:type="dxa"/>
          </w:tcPr>
          <w:p w:rsidR="000718A4" w:rsidRDefault="000718A4">
            <w:pPr>
              <w:jc w:val="center"/>
            </w:pPr>
            <w:r>
              <w:t>167</w:t>
            </w:r>
          </w:p>
        </w:tc>
        <w:tc>
          <w:tcPr>
            <w:tcW w:w="1800" w:type="dxa"/>
          </w:tcPr>
          <w:p w:rsidR="000718A4" w:rsidRDefault="000718A4">
            <w:pPr>
              <w:jc w:val="center"/>
            </w:pPr>
            <w:r>
              <w:t>7</w:t>
            </w:r>
          </w:p>
        </w:tc>
        <w:tc>
          <w:tcPr>
            <w:tcW w:w="3240" w:type="dxa"/>
          </w:tcPr>
          <w:p w:rsidR="000718A4" w:rsidRDefault="000718A4">
            <w:pPr>
              <w:jc w:val="center"/>
            </w:pPr>
            <w:r>
              <w:t>14</w:t>
            </w:r>
          </w:p>
        </w:tc>
      </w:tr>
      <w:tr w:rsidR="000718A4">
        <w:tblPrEx>
          <w:tblCellMar>
            <w:top w:w="0" w:type="dxa"/>
            <w:bottom w:w="0" w:type="dxa"/>
          </w:tblCellMar>
        </w:tblPrEx>
        <w:tc>
          <w:tcPr>
            <w:tcW w:w="1548" w:type="dxa"/>
          </w:tcPr>
          <w:p w:rsidR="000718A4" w:rsidRDefault="000718A4">
            <w:pPr>
              <w:jc w:val="center"/>
            </w:pPr>
            <w:r>
              <w:t>170-174</w:t>
            </w:r>
          </w:p>
        </w:tc>
        <w:tc>
          <w:tcPr>
            <w:tcW w:w="1800" w:type="dxa"/>
          </w:tcPr>
          <w:p w:rsidR="000718A4" w:rsidRDefault="000718A4">
            <w:pPr>
              <w:jc w:val="center"/>
            </w:pPr>
            <w:r>
              <w:t>172</w:t>
            </w:r>
          </w:p>
        </w:tc>
        <w:tc>
          <w:tcPr>
            <w:tcW w:w="1800" w:type="dxa"/>
          </w:tcPr>
          <w:p w:rsidR="000718A4" w:rsidRDefault="000718A4">
            <w:pPr>
              <w:jc w:val="center"/>
            </w:pPr>
            <w:r>
              <w:t>8</w:t>
            </w:r>
          </w:p>
        </w:tc>
        <w:tc>
          <w:tcPr>
            <w:tcW w:w="3240" w:type="dxa"/>
          </w:tcPr>
          <w:p w:rsidR="000718A4" w:rsidRDefault="000718A4">
            <w:pPr>
              <w:jc w:val="center"/>
            </w:pPr>
            <w:r>
              <w:t>16</w:t>
            </w:r>
          </w:p>
        </w:tc>
      </w:tr>
      <w:tr w:rsidR="000718A4">
        <w:tblPrEx>
          <w:tblCellMar>
            <w:top w:w="0" w:type="dxa"/>
            <w:bottom w:w="0" w:type="dxa"/>
          </w:tblCellMar>
        </w:tblPrEx>
        <w:tc>
          <w:tcPr>
            <w:tcW w:w="1548" w:type="dxa"/>
          </w:tcPr>
          <w:p w:rsidR="000718A4" w:rsidRDefault="000718A4">
            <w:pPr>
              <w:jc w:val="center"/>
            </w:pPr>
            <w:r>
              <w:t>175-179</w:t>
            </w:r>
          </w:p>
        </w:tc>
        <w:tc>
          <w:tcPr>
            <w:tcW w:w="1800" w:type="dxa"/>
          </w:tcPr>
          <w:p w:rsidR="000718A4" w:rsidRDefault="000718A4">
            <w:pPr>
              <w:jc w:val="center"/>
            </w:pPr>
            <w:r>
              <w:t>177</w:t>
            </w:r>
          </w:p>
        </w:tc>
        <w:tc>
          <w:tcPr>
            <w:tcW w:w="1800" w:type="dxa"/>
          </w:tcPr>
          <w:p w:rsidR="000718A4" w:rsidRDefault="000718A4">
            <w:pPr>
              <w:jc w:val="center"/>
            </w:pPr>
            <w:r>
              <w:t>18</w:t>
            </w:r>
          </w:p>
        </w:tc>
        <w:tc>
          <w:tcPr>
            <w:tcW w:w="3240" w:type="dxa"/>
          </w:tcPr>
          <w:p w:rsidR="000718A4" w:rsidRDefault="000718A4">
            <w:pPr>
              <w:jc w:val="center"/>
            </w:pPr>
            <w:r>
              <w:t>36</w:t>
            </w:r>
          </w:p>
        </w:tc>
      </w:tr>
      <w:tr w:rsidR="000718A4">
        <w:tblPrEx>
          <w:tblCellMar>
            <w:top w:w="0" w:type="dxa"/>
            <w:bottom w:w="0" w:type="dxa"/>
          </w:tblCellMar>
        </w:tblPrEx>
        <w:tc>
          <w:tcPr>
            <w:tcW w:w="1548" w:type="dxa"/>
          </w:tcPr>
          <w:p w:rsidR="000718A4" w:rsidRDefault="000718A4">
            <w:pPr>
              <w:jc w:val="center"/>
            </w:pPr>
            <w:r>
              <w:t>180-184</w:t>
            </w:r>
          </w:p>
        </w:tc>
        <w:tc>
          <w:tcPr>
            <w:tcW w:w="1800" w:type="dxa"/>
          </w:tcPr>
          <w:p w:rsidR="000718A4" w:rsidRDefault="000718A4">
            <w:pPr>
              <w:jc w:val="center"/>
            </w:pPr>
            <w:r>
              <w:t>182</w:t>
            </w:r>
          </w:p>
        </w:tc>
        <w:tc>
          <w:tcPr>
            <w:tcW w:w="1800" w:type="dxa"/>
          </w:tcPr>
          <w:p w:rsidR="000718A4" w:rsidRDefault="000718A4">
            <w:pPr>
              <w:jc w:val="center"/>
            </w:pPr>
            <w:r>
              <w:t>10</w:t>
            </w:r>
          </w:p>
        </w:tc>
        <w:tc>
          <w:tcPr>
            <w:tcW w:w="3240" w:type="dxa"/>
          </w:tcPr>
          <w:p w:rsidR="000718A4" w:rsidRDefault="000718A4">
            <w:pPr>
              <w:jc w:val="center"/>
            </w:pPr>
            <w:r>
              <w:t>20</w:t>
            </w:r>
          </w:p>
        </w:tc>
      </w:tr>
      <w:tr w:rsidR="000718A4">
        <w:tblPrEx>
          <w:tblCellMar>
            <w:top w:w="0" w:type="dxa"/>
            <w:bottom w:w="0" w:type="dxa"/>
          </w:tblCellMar>
        </w:tblPrEx>
        <w:tc>
          <w:tcPr>
            <w:tcW w:w="1548" w:type="dxa"/>
          </w:tcPr>
          <w:p w:rsidR="000718A4" w:rsidRDefault="000718A4">
            <w:pPr>
              <w:jc w:val="center"/>
            </w:pPr>
            <w:r>
              <w:t>185-189</w:t>
            </w:r>
          </w:p>
        </w:tc>
        <w:tc>
          <w:tcPr>
            <w:tcW w:w="1800" w:type="dxa"/>
          </w:tcPr>
          <w:p w:rsidR="000718A4" w:rsidRDefault="000718A4">
            <w:pPr>
              <w:jc w:val="center"/>
            </w:pPr>
            <w:r>
              <w:t>187</w:t>
            </w:r>
          </w:p>
        </w:tc>
        <w:tc>
          <w:tcPr>
            <w:tcW w:w="1800" w:type="dxa"/>
          </w:tcPr>
          <w:p w:rsidR="000718A4" w:rsidRDefault="000718A4">
            <w:pPr>
              <w:jc w:val="center"/>
            </w:pPr>
            <w:r>
              <w:t>4</w:t>
            </w:r>
          </w:p>
        </w:tc>
        <w:tc>
          <w:tcPr>
            <w:tcW w:w="3240" w:type="dxa"/>
          </w:tcPr>
          <w:p w:rsidR="000718A4" w:rsidRDefault="000718A4">
            <w:pPr>
              <w:jc w:val="center"/>
            </w:pPr>
            <w:r>
              <w:t>8</w:t>
            </w:r>
          </w:p>
        </w:tc>
      </w:tr>
      <w:tr w:rsidR="000718A4">
        <w:tblPrEx>
          <w:tblCellMar>
            <w:top w:w="0" w:type="dxa"/>
            <w:bottom w:w="0" w:type="dxa"/>
          </w:tblCellMar>
        </w:tblPrEx>
        <w:tc>
          <w:tcPr>
            <w:tcW w:w="1548" w:type="dxa"/>
          </w:tcPr>
          <w:p w:rsidR="000718A4" w:rsidRDefault="000718A4">
            <w:pPr>
              <w:jc w:val="center"/>
            </w:pPr>
            <w:r>
              <w:t>190-194</w:t>
            </w:r>
          </w:p>
        </w:tc>
        <w:tc>
          <w:tcPr>
            <w:tcW w:w="1800" w:type="dxa"/>
          </w:tcPr>
          <w:p w:rsidR="000718A4" w:rsidRDefault="000718A4">
            <w:pPr>
              <w:jc w:val="center"/>
            </w:pPr>
            <w:r>
              <w:t>192</w:t>
            </w:r>
          </w:p>
        </w:tc>
        <w:tc>
          <w:tcPr>
            <w:tcW w:w="1800" w:type="dxa"/>
          </w:tcPr>
          <w:p w:rsidR="000718A4" w:rsidRDefault="000718A4">
            <w:pPr>
              <w:jc w:val="center"/>
            </w:pPr>
            <w:r>
              <w:t>1</w:t>
            </w:r>
          </w:p>
        </w:tc>
        <w:tc>
          <w:tcPr>
            <w:tcW w:w="3240" w:type="dxa"/>
          </w:tcPr>
          <w:p w:rsidR="000718A4" w:rsidRDefault="000718A4">
            <w:pPr>
              <w:jc w:val="center"/>
            </w:pPr>
            <w:r>
              <w:t>2</w:t>
            </w:r>
          </w:p>
        </w:tc>
      </w:tr>
      <w:tr w:rsidR="000718A4">
        <w:tblPrEx>
          <w:tblCellMar>
            <w:top w:w="0" w:type="dxa"/>
            <w:bottom w:w="0" w:type="dxa"/>
          </w:tblCellMar>
        </w:tblPrEx>
        <w:tc>
          <w:tcPr>
            <w:tcW w:w="1548" w:type="dxa"/>
          </w:tcPr>
          <w:p w:rsidR="000718A4" w:rsidRDefault="000718A4">
            <w:pPr>
              <w:jc w:val="right"/>
            </w:pPr>
            <w:r>
              <w:t>yhteensä:</w:t>
            </w:r>
          </w:p>
        </w:tc>
        <w:tc>
          <w:tcPr>
            <w:tcW w:w="1800" w:type="dxa"/>
          </w:tcPr>
          <w:p w:rsidR="000718A4" w:rsidRDefault="000718A4">
            <w:pPr>
              <w:jc w:val="center"/>
            </w:pPr>
          </w:p>
        </w:tc>
        <w:tc>
          <w:tcPr>
            <w:tcW w:w="1800" w:type="dxa"/>
          </w:tcPr>
          <w:p w:rsidR="000718A4" w:rsidRDefault="000718A4">
            <w:pPr>
              <w:jc w:val="center"/>
            </w:pPr>
            <w:r>
              <w:t>50</w:t>
            </w:r>
          </w:p>
        </w:tc>
        <w:tc>
          <w:tcPr>
            <w:tcW w:w="3240" w:type="dxa"/>
          </w:tcPr>
          <w:p w:rsidR="000718A4" w:rsidRDefault="000718A4">
            <w:pPr>
              <w:jc w:val="center"/>
            </w:pPr>
            <w:r>
              <w:t>100</w:t>
            </w:r>
          </w:p>
        </w:tc>
      </w:tr>
    </w:tbl>
    <w:p w:rsidR="000718A4" w:rsidRDefault="000718A4">
      <w:r>
        <w:t xml:space="preserve"> </w:t>
      </w:r>
      <w:r>
        <w:br/>
      </w:r>
    </w:p>
    <w:p w:rsidR="000718A4" w:rsidRDefault="00E921EE">
      <w:r>
        <w:t>Koska kyseessä on jatkuva tilastomuuttuja, kuvataan sitä histogrammilla.</w:t>
      </w:r>
    </w:p>
    <w:p w:rsidR="00E921EE" w:rsidRDefault="00E921EE"/>
    <w:p w:rsidR="000718A4" w:rsidRDefault="00ED77CC">
      <w:pPr>
        <w:pStyle w:val="Leipteksti2"/>
        <w:jc w:val="center"/>
        <w:rPr>
          <w:color w:val="auto"/>
        </w:rPr>
      </w:pPr>
      <w:r>
        <w:rPr>
          <w:noProof/>
          <w:color w:val="auto"/>
          <w:lang w:eastAsia="fi-FI"/>
        </w:rPr>
        <w:lastRenderedPageBreak/>
        <w:drawing>
          <wp:inline distT="0" distB="0" distL="0" distR="0">
            <wp:extent cx="4362450" cy="2428875"/>
            <wp:effectExtent l="0" t="0" r="0" b="952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62450" cy="2428875"/>
                    </a:xfrm>
                    <a:prstGeom prst="rect">
                      <a:avLst/>
                    </a:prstGeom>
                    <a:noFill/>
                    <a:ln>
                      <a:noFill/>
                    </a:ln>
                  </pic:spPr>
                </pic:pic>
              </a:graphicData>
            </a:graphic>
          </wp:inline>
        </w:drawing>
      </w:r>
    </w:p>
    <w:p w:rsidR="000718A4" w:rsidRDefault="000718A4">
      <w:pPr>
        <w:jc w:val="center"/>
        <w:rPr>
          <w:color w:val="000080"/>
        </w:rPr>
      </w:pPr>
    </w:p>
    <w:p w:rsidR="000718A4" w:rsidRDefault="000718A4"/>
    <w:p w:rsidR="000718A4" w:rsidRDefault="000718A4">
      <w:pPr>
        <w:pStyle w:val="Leipteksti"/>
        <w:rPr>
          <w:color w:val="auto"/>
        </w:rPr>
      </w:pPr>
      <w:r>
        <w:rPr>
          <w:color w:val="auto"/>
        </w:rPr>
        <w:t>Jos lu</w:t>
      </w:r>
      <w:r>
        <w:rPr>
          <w:color w:val="auto"/>
        </w:rPr>
        <w:t>o</w:t>
      </w:r>
      <w:r>
        <w:rPr>
          <w:color w:val="auto"/>
        </w:rPr>
        <w:t>kitellun aineiston pohjalta piirretään viivadiagrammi, sijoitetaan frekvenssit kunkin luokan luokkakeskukseen.</w:t>
      </w:r>
    </w:p>
    <w:p w:rsidR="000718A4" w:rsidRDefault="000718A4"/>
    <w:p w:rsidR="000718A4" w:rsidRDefault="000718A4">
      <w:pPr>
        <w:rPr>
          <w:b/>
          <w:bCs/>
        </w:rPr>
      </w:pPr>
      <w:r>
        <w:br w:type="page"/>
      </w:r>
      <w:r>
        <w:rPr>
          <w:b/>
          <w:bCs/>
        </w:rPr>
        <w:lastRenderedPageBreak/>
        <w:t>Tehtäviä</w:t>
      </w:r>
    </w:p>
    <w:p w:rsidR="000718A4" w:rsidRDefault="000718A4"/>
    <w:p w:rsidR="000718A4" w:rsidRDefault="000718A4">
      <w:pPr>
        <w:pStyle w:val="tehtvt"/>
      </w:pPr>
    </w:p>
    <w:p w:rsidR="000718A4" w:rsidRDefault="000718A4">
      <w:r>
        <w:t>Kannattaako seuraavien tilastojen havainnollistamisessa käyttää tietojen luokittelua?</w:t>
      </w:r>
    </w:p>
    <w:p w:rsidR="000718A4" w:rsidRDefault="000718A4" w:rsidP="00AF59AF">
      <w:pPr>
        <w:pStyle w:val="abc-kohdat"/>
        <w:numPr>
          <w:ilvl w:val="0"/>
          <w:numId w:val="78"/>
        </w:numPr>
      </w:pPr>
      <w:r>
        <w:t>Ohi ajavien autojen kyydissä olevien ihmisten määrä.</w:t>
      </w:r>
    </w:p>
    <w:p w:rsidR="000718A4" w:rsidRDefault="000718A4" w:rsidP="00AF59AF">
      <w:pPr>
        <w:pStyle w:val="abc-kohdat"/>
        <w:numPr>
          <w:ilvl w:val="0"/>
          <w:numId w:val="78"/>
        </w:numPr>
      </w:pPr>
      <w:r>
        <w:t>Oppilaiden koulumatkan pituudet.</w:t>
      </w:r>
    </w:p>
    <w:p w:rsidR="000718A4" w:rsidRDefault="000718A4" w:rsidP="00AF59AF">
      <w:pPr>
        <w:pStyle w:val="abc-kohdat"/>
        <w:numPr>
          <w:ilvl w:val="0"/>
          <w:numId w:val="78"/>
        </w:numPr>
      </w:pPr>
      <w:r>
        <w:t>Oppilaiden sisarusten määrät.</w:t>
      </w:r>
    </w:p>
    <w:p w:rsidR="000718A4" w:rsidRDefault="000718A4" w:rsidP="00AF59AF">
      <w:pPr>
        <w:pStyle w:val="abc-kohdat"/>
        <w:numPr>
          <w:ilvl w:val="0"/>
          <w:numId w:val="78"/>
        </w:numPr>
      </w:pPr>
      <w:r>
        <w:t>Oppilaiden serkkujen määrät.</w:t>
      </w:r>
    </w:p>
    <w:p w:rsidR="000718A4" w:rsidRDefault="000718A4"/>
    <w:p w:rsidR="000718A4" w:rsidRDefault="000718A4">
      <w:pPr>
        <w:pStyle w:val="tehtvt"/>
      </w:pPr>
    </w:p>
    <w:p w:rsidR="000718A4" w:rsidRDefault="000718A4">
      <w:r>
        <w:t>Määritä seuraavan luokittelun luokkakeskukset.</w:t>
      </w:r>
    </w:p>
    <w:p w:rsidR="000718A4" w:rsidRDefault="000718A4">
      <w:r>
        <w:t>0-4, 5-9, 10-14, 15-19, 20-24, 25-29</w:t>
      </w:r>
    </w:p>
    <w:p w:rsidR="000718A4" w:rsidRDefault="000718A4"/>
    <w:p w:rsidR="000718A4" w:rsidRDefault="000718A4">
      <w:pPr>
        <w:pStyle w:val="tehtvt"/>
      </w:pPr>
    </w:p>
    <w:p w:rsidR="000718A4" w:rsidRDefault="000718A4">
      <w:r>
        <w:t>Yleisurheilijat punnittiin ja heidän painoistaan piirrettiin seuraava viivadiagrammi. Kuinka monen urheilijan paino mitattiin? Onko kuvaaja piirretty luokittelemattoman vai luokitellun taulukon pohjalta?</w:t>
      </w:r>
    </w:p>
    <w:p w:rsidR="00986290" w:rsidRDefault="00986290"/>
    <w:p w:rsidR="000718A4" w:rsidRDefault="000718A4">
      <w:r>
        <w:object w:dxaOrig="3751" w:dyaOrig="4441">
          <v:shape id="_x0000_i1039" type="#_x0000_t75" style="width:187.5pt;height:222pt" o:ole="">
            <v:imagedata r:id="rId73" o:title=""/>
          </v:shape>
          <o:OLEObject Type="Embed" ProgID="PBrush" ShapeID="_x0000_i1039" DrawAspect="Content" ObjectID="_1421093282" r:id="rId74"/>
        </w:object>
      </w:r>
    </w:p>
    <w:p w:rsidR="000718A4" w:rsidRDefault="000718A4"/>
    <w:p w:rsidR="000718A4" w:rsidRDefault="000718A4">
      <w:pPr>
        <w:pStyle w:val="tehtvt"/>
      </w:pPr>
    </w:p>
    <w:p w:rsidR="000718A4" w:rsidRDefault="000718A4">
      <w:r>
        <w:t xml:space="preserve">Taulukossa on esitetty satamassa olevien veneiden pituudet. </w:t>
      </w:r>
      <w:r>
        <w:t>Piirrä pituuksia kuvaava hist</w:t>
      </w:r>
      <w:r>
        <w:t>o</w:t>
      </w:r>
      <w:r>
        <w:t xml:space="preserve">grammi ja viivadiagrammi samaan kuvaan. </w:t>
      </w:r>
      <w:r>
        <w:t>Onko jakauma symmetrinen?</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260"/>
      </w:tblGrid>
      <w:tr w:rsidR="000718A4">
        <w:tblPrEx>
          <w:tblCellMar>
            <w:top w:w="0" w:type="dxa"/>
            <w:bottom w:w="0" w:type="dxa"/>
          </w:tblCellMar>
        </w:tblPrEx>
        <w:tc>
          <w:tcPr>
            <w:tcW w:w="2268" w:type="dxa"/>
          </w:tcPr>
          <w:p w:rsidR="000718A4" w:rsidRDefault="000718A4">
            <w:pPr>
              <w:jc w:val="left"/>
              <w:rPr>
                <w:b/>
                <w:bCs/>
              </w:rPr>
            </w:pPr>
            <w:r>
              <w:rPr>
                <w:b/>
                <w:bCs/>
              </w:rPr>
              <w:t xml:space="preserve">veneen pituus </w:t>
            </w:r>
            <w:r>
              <w:rPr>
                <w:b/>
                <w:bCs/>
                <w:i/>
                <w:iCs/>
              </w:rPr>
              <w:t>l</w:t>
            </w:r>
            <w:r>
              <w:rPr>
                <w:b/>
                <w:bCs/>
              </w:rPr>
              <w:t xml:space="preserve"> [m]</w:t>
            </w:r>
          </w:p>
        </w:tc>
        <w:tc>
          <w:tcPr>
            <w:tcW w:w="1260" w:type="dxa"/>
          </w:tcPr>
          <w:p w:rsidR="000718A4" w:rsidRDefault="000718A4">
            <w:pPr>
              <w:jc w:val="center"/>
              <w:rPr>
                <w:b/>
                <w:bCs/>
                <w:lang w:val="sv-SE"/>
              </w:rPr>
            </w:pPr>
            <w:r>
              <w:rPr>
                <w:b/>
                <w:bCs/>
                <w:lang w:val="sv-SE"/>
              </w:rPr>
              <w:t>frekvenssi</w:t>
            </w:r>
          </w:p>
        </w:tc>
      </w:tr>
      <w:tr w:rsidR="000718A4">
        <w:tblPrEx>
          <w:tblCellMar>
            <w:top w:w="0" w:type="dxa"/>
            <w:bottom w:w="0" w:type="dxa"/>
          </w:tblCellMar>
        </w:tblPrEx>
        <w:tc>
          <w:tcPr>
            <w:tcW w:w="2268" w:type="dxa"/>
          </w:tcPr>
          <w:p w:rsidR="000718A4" w:rsidRDefault="000718A4">
            <w:pPr>
              <w:jc w:val="left"/>
              <w:rPr>
                <w:lang w:val="sv-SE"/>
              </w:rPr>
            </w:pPr>
            <w:r>
              <w:rPr>
                <w:lang w:val="sv-SE"/>
              </w:rPr>
              <w:t xml:space="preserve">0 </w:t>
            </w:r>
            <w:r>
              <w:rPr>
                <w:lang w:val="sv-SE"/>
              </w:rPr>
              <w:sym w:font="Symbol" w:char="F0A3"/>
            </w:r>
            <w:r>
              <w:rPr>
                <w:lang w:val="sv-SE"/>
              </w:rPr>
              <w:t xml:space="preserve"> </w:t>
            </w:r>
            <w:r>
              <w:rPr>
                <w:i/>
                <w:iCs/>
                <w:lang w:val="sv-SE"/>
              </w:rPr>
              <w:t xml:space="preserve">l </w:t>
            </w:r>
            <w:r>
              <w:rPr>
                <w:lang w:val="sv-SE"/>
              </w:rPr>
              <w:t>&lt; 4</w:t>
            </w:r>
          </w:p>
        </w:tc>
        <w:tc>
          <w:tcPr>
            <w:tcW w:w="1260" w:type="dxa"/>
          </w:tcPr>
          <w:p w:rsidR="000718A4" w:rsidRDefault="000718A4">
            <w:pPr>
              <w:jc w:val="center"/>
              <w:rPr>
                <w:lang w:val="sv-SE"/>
              </w:rPr>
            </w:pPr>
            <w:r>
              <w:rPr>
                <w:lang w:val="sv-SE"/>
              </w:rPr>
              <w:t>8</w:t>
            </w:r>
          </w:p>
        </w:tc>
      </w:tr>
      <w:tr w:rsidR="000718A4">
        <w:tblPrEx>
          <w:tblCellMar>
            <w:top w:w="0" w:type="dxa"/>
            <w:bottom w:w="0" w:type="dxa"/>
          </w:tblCellMar>
        </w:tblPrEx>
        <w:tc>
          <w:tcPr>
            <w:tcW w:w="2268" w:type="dxa"/>
          </w:tcPr>
          <w:p w:rsidR="000718A4" w:rsidRDefault="000718A4">
            <w:pPr>
              <w:jc w:val="left"/>
              <w:rPr>
                <w:lang w:val="sv-SE"/>
              </w:rPr>
            </w:pPr>
            <w:r>
              <w:rPr>
                <w:lang w:val="sv-SE"/>
              </w:rPr>
              <w:t xml:space="preserve">4 </w:t>
            </w:r>
            <w:r>
              <w:sym w:font="Symbol" w:char="F0A3"/>
            </w:r>
            <w:r>
              <w:rPr>
                <w:lang w:val="sv-SE"/>
              </w:rPr>
              <w:t xml:space="preserve"> </w:t>
            </w:r>
            <w:r>
              <w:rPr>
                <w:i/>
                <w:iCs/>
                <w:lang w:val="sv-SE"/>
              </w:rPr>
              <w:t>l</w:t>
            </w:r>
            <w:r>
              <w:rPr>
                <w:lang w:val="sv-SE"/>
              </w:rPr>
              <w:t xml:space="preserve"> &lt; 6</w:t>
            </w:r>
          </w:p>
        </w:tc>
        <w:tc>
          <w:tcPr>
            <w:tcW w:w="1260" w:type="dxa"/>
          </w:tcPr>
          <w:p w:rsidR="000718A4" w:rsidRDefault="000718A4">
            <w:pPr>
              <w:jc w:val="center"/>
              <w:rPr>
                <w:lang w:val="sv-SE"/>
              </w:rPr>
            </w:pPr>
            <w:r>
              <w:rPr>
                <w:lang w:val="sv-SE"/>
              </w:rPr>
              <w:t>19</w:t>
            </w:r>
          </w:p>
        </w:tc>
      </w:tr>
      <w:tr w:rsidR="000718A4">
        <w:tblPrEx>
          <w:tblCellMar>
            <w:top w:w="0" w:type="dxa"/>
            <w:bottom w:w="0" w:type="dxa"/>
          </w:tblCellMar>
        </w:tblPrEx>
        <w:tc>
          <w:tcPr>
            <w:tcW w:w="2268" w:type="dxa"/>
          </w:tcPr>
          <w:p w:rsidR="000718A4" w:rsidRDefault="000718A4">
            <w:pPr>
              <w:jc w:val="left"/>
              <w:rPr>
                <w:lang w:val="sv-SE"/>
              </w:rPr>
            </w:pPr>
            <w:r>
              <w:rPr>
                <w:lang w:val="sv-SE"/>
              </w:rPr>
              <w:t xml:space="preserve">6 </w:t>
            </w:r>
            <w:r>
              <w:sym w:font="Symbol" w:char="F0A3"/>
            </w:r>
            <w:r>
              <w:rPr>
                <w:lang w:val="sv-SE"/>
              </w:rPr>
              <w:t xml:space="preserve"> </w:t>
            </w:r>
            <w:r>
              <w:rPr>
                <w:i/>
                <w:iCs/>
                <w:lang w:val="sv-SE"/>
              </w:rPr>
              <w:t>l</w:t>
            </w:r>
            <w:r>
              <w:rPr>
                <w:lang w:val="sv-SE"/>
              </w:rPr>
              <w:t xml:space="preserve"> &lt; 8</w:t>
            </w:r>
          </w:p>
        </w:tc>
        <w:tc>
          <w:tcPr>
            <w:tcW w:w="1260" w:type="dxa"/>
          </w:tcPr>
          <w:p w:rsidR="000718A4" w:rsidRDefault="000718A4">
            <w:pPr>
              <w:jc w:val="center"/>
              <w:rPr>
                <w:lang w:val="sv-SE"/>
              </w:rPr>
            </w:pPr>
            <w:r>
              <w:rPr>
                <w:lang w:val="sv-SE"/>
              </w:rPr>
              <w:t>28</w:t>
            </w:r>
          </w:p>
        </w:tc>
      </w:tr>
      <w:tr w:rsidR="000718A4">
        <w:tblPrEx>
          <w:tblCellMar>
            <w:top w:w="0" w:type="dxa"/>
            <w:bottom w:w="0" w:type="dxa"/>
          </w:tblCellMar>
        </w:tblPrEx>
        <w:tc>
          <w:tcPr>
            <w:tcW w:w="2268" w:type="dxa"/>
          </w:tcPr>
          <w:p w:rsidR="000718A4" w:rsidRDefault="000718A4">
            <w:pPr>
              <w:jc w:val="left"/>
              <w:rPr>
                <w:lang w:val="sv-SE"/>
              </w:rPr>
            </w:pPr>
            <w:r>
              <w:rPr>
                <w:lang w:val="sv-SE"/>
              </w:rPr>
              <w:t xml:space="preserve">8 </w:t>
            </w:r>
            <w:r>
              <w:sym w:font="Symbol" w:char="F0A3"/>
            </w:r>
            <w:r>
              <w:rPr>
                <w:lang w:val="sv-SE"/>
              </w:rPr>
              <w:t xml:space="preserve"> </w:t>
            </w:r>
            <w:r>
              <w:rPr>
                <w:i/>
                <w:iCs/>
                <w:lang w:val="sv-SE"/>
              </w:rPr>
              <w:t>l</w:t>
            </w:r>
            <w:r>
              <w:rPr>
                <w:lang w:val="sv-SE"/>
              </w:rPr>
              <w:t xml:space="preserve"> &lt; 10</w:t>
            </w:r>
          </w:p>
        </w:tc>
        <w:tc>
          <w:tcPr>
            <w:tcW w:w="1260" w:type="dxa"/>
          </w:tcPr>
          <w:p w:rsidR="000718A4" w:rsidRDefault="000718A4">
            <w:pPr>
              <w:jc w:val="center"/>
              <w:rPr>
                <w:lang w:val="sv-SE"/>
              </w:rPr>
            </w:pPr>
            <w:r>
              <w:rPr>
                <w:lang w:val="sv-SE"/>
              </w:rPr>
              <w:t>22</w:t>
            </w:r>
          </w:p>
        </w:tc>
      </w:tr>
      <w:tr w:rsidR="000718A4">
        <w:tblPrEx>
          <w:tblCellMar>
            <w:top w:w="0" w:type="dxa"/>
            <w:bottom w:w="0" w:type="dxa"/>
          </w:tblCellMar>
        </w:tblPrEx>
        <w:tc>
          <w:tcPr>
            <w:tcW w:w="2268" w:type="dxa"/>
          </w:tcPr>
          <w:p w:rsidR="000718A4" w:rsidRDefault="000718A4">
            <w:pPr>
              <w:jc w:val="left"/>
              <w:rPr>
                <w:lang w:val="sv-SE"/>
              </w:rPr>
            </w:pPr>
            <w:r>
              <w:rPr>
                <w:lang w:val="sv-SE"/>
              </w:rPr>
              <w:t xml:space="preserve">10 </w:t>
            </w:r>
            <w:r>
              <w:sym w:font="Symbol" w:char="F0A3"/>
            </w:r>
            <w:r>
              <w:rPr>
                <w:lang w:val="sv-SE"/>
              </w:rPr>
              <w:t xml:space="preserve"> </w:t>
            </w:r>
            <w:r>
              <w:rPr>
                <w:i/>
                <w:iCs/>
                <w:lang w:val="sv-SE"/>
              </w:rPr>
              <w:t>l</w:t>
            </w:r>
            <w:r>
              <w:rPr>
                <w:lang w:val="sv-SE"/>
              </w:rPr>
              <w:t xml:space="preserve"> &lt; 12</w:t>
            </w:r>
          </w:p>
        </w:tc>
        <w:tc>
          <w:tcPr>
            <w:tcW w:w="1260" w:type="dxa"/>
          </w:tcPr>
          <w:p w:rsidR="000718A4" w:rsidRDefault="000718A4">
            <w:pPr>
              <w:jc w:val="center"/>
            </w:pPr>
            <w:r>
              <w:t>9</w:t>
            </w:r>
          </w:p>
        </w:tc>
      </w:tr>
      <w:tr w:rsidR="000718A4">
        <w:tblPrEx>
          <w:tblCellMar>
            <w:top w:w="0" w:type="dxa"/>
            <w:bottom w:w="0" w:type="dxa"/>
          </w:tblCellMar>
        </w:tblPrEx>
        <w:tc>
          <w:tcPr>
            <w:tcW w:w="2268" w:type="dxa"/>
          </w:tcPr>
          <w:p w:rsidR="000718A4" w:rsidRDefault="000718A4">
            <w:pPr>
              <w:jc w:val="left"/>
            </w:pPr>
            <w:r>
              <w:t xml:space="preserve">12 </w:t>
            </w:r>
            <w:r>
              <w:sym w:font="Symbol" w:char="F0A3"/>
            </w:r>
            <w:r>
              <w:t xml:space="preserve"> </w:t>
            </w:r>
            <w:r>
              <w:rPr>
                <w:i/>
                <w:iCs/>
              </w:rPr>
              <w:t>l</w:t>
            </w:r>
            <w:r>
              <w:t xml:space="preserve"> </w:t>
            </w:r>
            <w:r>
              <w:sym w:font="Symbol" w:char="F0A3"/>
            </w:r>
            <w:r>
              <w:t xml:space="preserve"> 14</w:t>
            </w:r>
          </w:p>
        </w:tc>
        <w:tc>
          <w:tcPr>
            <w:tcW w:w="1260" w:type="dxa"/>
          </w:tcPr>
          <w:p w:rsidR="000718A4" w:rsidRDefault="000718A4">
            <w:pPr>
              <w:jc w:val="center"/>
            </w:pPr>
            <w:r>
              <w:t>4</w:t>
            </w:r>
          </w:p>
        </w:tc>
      </w:tr>
    </w:tbl>
    <w:p w:rsidR="000718A4" w:rsidRDefault="000718A4"/>
    <w:p w:rsidR="000718A4" w:rsidRDefault="000718A4">
      <w:pPr>
        <w:pStyle w:val="tehtvt"/>
      </w:pPr>
    </w:p>
    <w:p w:rsidR="000718A4" w:rsidRDefault="000718A4">
      <w:r>
        <w:t>20 oppilaalta mitattiin 100 m juoksuun kuluva aika. Saatiin seuraavat tulo</w:t>
      </w:r>
      <w:r>
        <w:t>k</w:t>
      </w:r>
      <w:r>
        <w:t>set (sekunteina):</w:t>
      </w:r>
    </w:p>
    <w:p w:rsidR="000718A4" w:rsidRDefault="000718A4"/>
    <w:p w:rsidR="000718A4" w:rsidRDefault="000718A4">
      <w:r>
        <w:t xml:space="preserve">15,48 </w:t>
      </w:r>
      <w:r>
        <w:tab/>
        <w:t xml:space="preserve">14,20 </w:t>
      </w:r>
      <w:r>
        <w:tab/>
        <w:t>15,32</w:t>
      </w:r>
      <w:r>
        <w:tab/>
        <w:t>15,63</w:t>
      </w:r>
      <w:r>
        <w:tab/>
        <w:t xml:space="preserve">16,12 </w:t>
      </w:r>
      <w:r>
        <w:tab/>
        <w:t>17,75</w:t>
      </w:r>
      <w:r>
        <w:tab/>
        <w:t>16,21</w:t>
      </w:r>
      <w:r>
        <w:tab/>
        <w:t>14,84</w:t>
      </w:r>
      <w:r>
        <w:tab/>
        <w:t xml:space="preserve">17,11 </w:t>
      </w:r>
      <w:r>
        <w:tab/>
        <w:t>16,24</w:t>
      </w:r>
    </w:p>
    <w:p w:rsidR="000718A4" w:rsidRDefault="000718A4">
      <w:r>
        <w:t>15,57</w:t>
      </w:r>
      <w:r>
        <w:tab/>
        <w:t>16,21</w:t>
      </w:r>
      <w:r>
        <w:tab/>
        <w:t>17,05</w:t>
      </w:r>
      <w:r>
        <w:tab/>
        <w:t>15,42</w:t>
      </w:r>
      <w:r>
        <w:tab/>
        <w:t>14,81</w:t>
      </w:r>
      <w:r>
        <w:tab/>
        <w:t>15,23</w:t>
      </w:r>
      <w:r>
        <w:tab/>
        <w:t>17,80</w:t>
      </w:r>
      <w:r>
        <w:tab/>
        <w:t>14,90</w:t>
      </w:r>
      <w:r>
        <w:tab/>
        <w:t>17,95</w:t>
      </w:r>
      <w:r>
        <w:tab/>
        <w:t>16,05</w:t>
      </w:r>
      <w:r>
        <w:tab/>
      </w:r>
    </w:p>
    <w:p w:rsidR="000718A4" w:rsidRDefault="000718A4">
      <w:r>
        <w:tab/>
        <w:t xml:space="preserve">  </w:t>
      </w:r>
    </w:p>
    <w:p w:rsidR="000718A4" w:rsidRDefault="000718A4">
      <w:r>
        <w:t>Jaa aineisto viiteen luokkaan, laske frekvenssit ja kuvaa jakaumaa sopivan diagrammin avu</w:t>
      </w:r>
      <w:r>
        <w:t>l</w:t>
      </w:r>
      <w:r>
        <w:t>la.</w:t>
      </w:r>
    </w:p>
    <w:p w:rsidR="000718A4" w:rsidRDefault="000718A4"/>
    <w:p w:rsidR="000718A4" w:rsidRDefault="000718A4">
      <w:pPr>
        <w:pStyle w:val="tehtvt"/>
      </w:pPr>
    </w:p>
    <w:p w:rsidR="000718A4" w:rsidRDefault="000718A4">
      <w:r>
        <w:t>Liikuntatunnilla järjestettiin juoksutesti. Juoksumatkan pituus ei ollut tarkalleen tiedossa, j</w:t>
      </w:r>
      <w:r>
        <w:t>o</w:t>
      </w:r>
      <w:r>
        <w:t>ten opettaja ei voinut käyttää valmiita taulukoita arvosanojen laatimiseen. Matkan juoksi kaikkiaan 40 oppilasta ja heidän aikansa minuutteina olivat seuraavat:</w:t>
      </w:r>
    </w:p>
    <w:p w:rsidR="000718A4" w:rsidRDefault="000718A4"/>
    <w:p w:rsidR="000718A4" w:rsidRDefault="000718A4">
      <w:r>
        <w:t>42</w:t>
      </w:r>
      <w:r>
        <w:tab/>
        <w:t>39</w:t>
      </w:r>
      <w:r>
        <w:tab/>
        <w:t>23</w:t>
      </w:r>
      <w:r>
        <w:tab/>
        <w:t>65</w:t>
      </w:r>
      <w:r>
        <w:tab/>
        <w:t>43</w:t>
      </w:r>
      <w:r>
        <w:tab/>
        <w:t>51</w:t>
      </w:r>
      <w:r>
        <w:tab/>
        <w:t>32</w:t>
      </w:r>
      <w:r>
        <w:tab/>
        <w:t>39</w:t>
      </w:r>
      <w:r>
        <w:tab/>
        <w:t>34</w:t>
      </w:r>
      <w:r>
        <w:tab/>
        <w:t>29</w:t>
      </w:r>
    </w:p>
    <w:p w:rsidR="000718A4" w:rsidRDefault="000718A4">
      <w:r>
        <w:t>26</w:t>
      </w:r>
      <w:r>
        <w:tab/>
        <w:t>29</w:t>
      </w:r>
      <w:r>
        <w:tab/>
        <w:t>35</w:t>
      </w:r>
      <w:r>
        <w:tab/>
        <w:t>41</w:t>
      </w:r>
      <w:r>
        <w:tab/>
        <w:t>47</w:t>
      </w:r>
      <w:r>
        <w:tab/>
        <w:t>28</w:t>
      </w:r>
      <w:r>
        <w:tab/>
        <w:t>35</w:t>
      </w:r>
      <w:r>
        <w:tab/>
        <w:t>37</w:t>
      </w:r>
      <w:r>
        <w:tab/>
        <w:t>40</w:t>
      </w:r>
      <w:r>
        <w:tab/>
        <w:t>36</w:t>
      </w:r>
    </w:p>
    <w:p w:rsidR="000718A4" w:rsidRDefault="000718A4">
      <w:r>
        <w:t>33</w:t>
      </w:r>
      <w:r>
        <w:tab/>
        <w:t>36</w:t>
      </w:r>
      <w:r>
        <w:tab/>
        <w:t>24</w:t>
      </w:r>
      <w:r>
        <w:tab/>
        <w:t>42</w:t>
      </w:r>
      <w:r>
        <w:tab/>
        <w:t>40</w:t>
      </w:r>
      <w:r>
        <w:tab/>
        <w:t>38</w:t>
      </w:r>
      <w:r>
        <w:tab/>
        <w:t>39</w:t>
      </w:r>
      <w:r>
        <w:tab/>
        <w:t>30</w:t>
      </w:r>
      <w:r>
        <w:tab/>
        <w:t>32</w:t>
      </w:r>
      <w:r>
        <w:tab/>
        <w:t>39</w:t>
      </w:r>
    </w:p>
    <w:p w:rsidR="000718A4" w:rsidRDefault="000718A4">
      <w:r>
        <w:t>45</w:t>
      </w:r>
      <w:r>
        <w:tab/>
        <w:t>46</w:t>
      </w:r>
      <w:r>
        <w:tab/>
        <w:t>44</w:t>
      </w:r>
      <w:r>
        <w:tab/>
        <w:t>37</w:t>
      </w:r>
      <w:r>
        <w:tab/>
        <w:t>28</w:t>
      </w:r>
      <w:r>
        <w:tab/>
        <w:t>50</w:t>
      </w:r>
      <w:r>
        <w:tab/>
        <w:t>34</w:t>
      </w:r>
      <w:r>
        <w:tab/>
        <w:t>33</w:t>
      </w:r>
      <w:r>
        <w:tab/>
        <w:t>36</w:t>
      </w:r>
      <w:r>
        <w:tab/>
        <w:t>30</w:t>
      </w:r>
    </w:p>
    <w:p w:rsidR="000718A4" w:rsidRDefault="000718A4"/>
    <w:p w:rsidR="000718A4" w:rsidRDefault="000718A4">
      <w:r>
        <w:t>Ryhmittele tulokset ja määritä mielestäsi sopiva taulukko arvosanojen antamiselle.</w:t>
      </w:r>
    </w:p>
    <w:p w:rsidR="000718A4" w:rsidRDefault="000718A4"/>
    <w:p w:rsidR="000718A4" w:rsidRDefault="000718A4"/>
    <w:p w:rsidR="000718A4" w:rsidRDefault="000718A4"/>
    <w:p w:rsidR="000718A4" w:rsidRDefault="000718A4"/>
    <w:p w:rsidR="000718A4" w:rsidRDefault="000718A4" w:rsidP="00D57B03">
      <w:bookmarkStart w:id="80" w:name="_Toc31978165"/>
      <w:bookmarkStart w:id="81" w:name="_Toc32311071"/>
      <w:bookmarkStart w:id="82" w:name="_Toc32311873"/>
      <w:bookmarkStart w:id="83" w:name="_Toc32311913"/>
      <w:bookmarkStart w:id="84" w:name="_Toc33429483"/>
      <w:bookmarkStart w:id="85" w:name="_Toc36809384"/>
      <w:bookmarkStart w:id="86" w:name="_Toc36887184"/>
      <w:bookmarkStart w:id="87" w:name="_Toc36890299"/>
      <w:bookmarkStart w:id="88" w:name="_Toc36893992"/>
      <w:bookmarkStart w:id="89" w:name="_Toc36895751"/>
      <w:bookmarkStart w:id="90" w:name="_Toc36895830"/>
      <w:bookmarkStart w:id="91" w:name="_Toc37073757"/>
      <w:bookmarkStart w:id="92" w:name="_Toc38680875"/>
      <w:bookmarkStart w:id="93" w:name="_Toc38719222"/>
      <w:bookmarkStart w:id="94" w:name="_Toc39894869"/>
    </w:p>
    <w:p w:rsidR="000718A4" w:rsidRDefault="000718A4"/>
    <w:p w:rsidR="000718A4" w:rsidRDefault="000718A4"/>
    <w:p w:rsidR="000718A4" w:rsidRDefault="000718A4"/>
    <w:p w:rsidR="000718A4" w:rsidRDefault="00986290">
      <w:pPr>
        <w:pStyle w:val="otsikot"/>
      </w:pPr>
      <w:bookmarkStart w:id="95" w:name="_Toc205452113"/>
      <w:bookmarkStart w:id="96" w:name="_Toc342986474"/>
      <w:bookmarkStart w:id="97" w:name="_Toc342988890"/>
      <w:bookmarkStart w:id="98" w:name="_Toc342995064"/>
      <w:bookmarkStart w:id="99" w:name="_Toc342995785"/>
      <w:bookmarkStart w:id="100" w:name="_Toc343014137"/>
      <w:bookmarkStart w:id="101" w:name="_Toc343017134"/>
      <w:bookmarkStart w:id="102" w:name="_Toc34301917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br w:type="page"/>
      </w:r>
      <w:bookmarkStart w:id="103" w:name="_Toc343074371"/>
      <w:r w:rsidR="000718A4">
        <w:lastRenderedPageBreak/>
        <w:t>Keskiarvon laskeminen</w:t>
      </w:r>
      <w:bookmarkEnd w:id="95"/>
      <w:bookmarkEnd w:id="96"/>
      <w:bookmarkEnd w:id="97"/>
      <w:bookmarkEnd w:id="98"/>
      <w:bookmarkEnd w:id="99"/>
      <w:bookmarkEnd w:id="100"/>
      <w:bookmarkEnd w:id="101"/>
      <w:bookmarkEnd w:id="102"/>
      <w:bookmarkEnd w:id="103"/>
    </w:p>
    <w:p w:rsidR="000718A4" w:rsidRDefault="000718A4"/>
    <w:p w:rsidR="00244ADC" w:rsidRDefault="00244ADC"/>
    <w:p w:rsidR="000718A4" w:rsidRDefault="000718A4">
      <w:r>
        <w:t xml:space="preserve">Tilastoja voidaan kuvata diagrammien lisäksi myös </w:t>
      </w:r>
      <w:r>
        <w:rPr>
          <w:i/>
          <w:iCs/>
        </w:rPr>
        <w:t>tunnuslukujen</w:t>
      </w:r>
      <w:r>
        <w:t xml:space="preserve"> avulla. Niiden tarkoituks</w:t>
      </w:r>
      <w:r>
        <w:t>e</w:t>
      </w:r>
      <w:r>
        <w:t xml:space="preserve">na on antaa yhdellä silmäyksellä tietoa kyseessä olevasta tilastosta. Tunnusluvut jaetaan </w:t>
      </w:r>
      <w:r>
        <w:rPr>
          <w:i/>
          <w:iCs/>
        </w:rPr>
        <w:t>kesk</w:t>
      </w:r>
      <w:r>
        <w:rPr>
          <w:i/>
          <w:iCs/>
        </w:rPr>
        <w:t>i</w:t>
      </w:r>
      <w:r>
        <w:rPr>
          <w:i/>
          <w:iCs/>
        </w:rPr>
        <w:t>lukuihin</w:t>
      </w:r>
      <w:r>
        <w:t xml:space="preserve"> ja </w:t>
      </w:r>
      <w:r>
        <w:rPr>
          <w:i/>
          <w:iCs/>
        </w:rPr>
        <w:t>hajont</w:t>
      </w:r>
      <w:r>
        <w:rPr>
          <w:i/>
          <w:iCs/>
        </w:rPr>
        <w:t>a</w:t>
      </w:r>
      <w:r>
        <w:rPr>
          <w:i/>
          <w:iCs/>
        </w:rPr>
        <w:t>lukuihin</w:t>
      </w:r>
      <w:r>
        <w:t>. Keskiluvut kuvaavat jakauman keskikohtaa.</w:t>
      </w:r>
    </w:p>
    <w:p w:rsidR="000718A4" w:rsidRDefault="000718A4"/>
    <w:p w:rsidR="000718A4" w:rsidRDefault="000718A4">
      <w:r>
        <w:t xml:space="preserve">Muuttajat voivat olla </w:t>
      </w:r>
      <w:r>
        <w:rPr>
          <w:i/>
          <w:iCs/>
        </w:rPr>
        <w:t>määrällisiä</w:t>
      </w:r>
      <w:r>
        <w:t xml:space="preserve">, joiden arvoista voidaan laskea esimerkiksi keskiarvo. Sen sijaan </w:t>
      </w:r>
      <w:r>
        <w:rPr>
          <w:i/>
          <w:iCs/>
        </w:rPr>
        <w:t>laadullisista</w:t>
      </w:r>
      <w:r>
        <w:t xml:space="preserve"> muuttujista (kuten sukupuoli ja ammatti) ei voida laskea keskia</w:t>
      </w:r>
      <w:r>
        <w:t>r</w:t>
      </w:r>
      <w:r>
        <w:t>voa, mutta niitä voidaan kuvataan muilla tunnusluvuilla.</w:t>
      </w:r>
    </w:p>
    <w:p w:rsidR="000718A4" w:rsidRDefault="000718A4">
      <w:pPr>
        <w:pStyle w:val="Alatunniste"/>
        <w:tabs>
          <w:tab w:val="clear" w:pos="4153"/>
          <w:tab w:val="clear" w:pos="8306"/>
        </w:tabs>
      </w:pPr>
    </w:p>
    <w:p w:rsidR="00FE5235" w:rsidRDefault="00FE5235" w:rsidP="00FE5235"/>
    <w:p w:rsidR="00FE5235" w:rsidRDefault="00ED77CC" w:rsidP="00FE5235">
      <w:r>
        <w:rPr>
          <w:noProof/>
          <w:lang w:eastAsia="fi-FI"/>
        </w:rPr>
        <mc:AlternateContent>
          <mc:Choice Requires="wps">
            <w:drawing>
              <wp:inline distT="0" distB="0" distL="0" distR="0">
                <wp:extent cx="5923915" cy="554990"/>
                <wp:effectExtent l="9525" t="9525" r="10160" b="6985"/>
                <wp:docPr id="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554990"/>
                        </a:xfrm>
                        <a:prstGeom prst="rect">
                          <a:avLst/>
                        </a:prstGeom>
                        <a:solidFill>
                          <a:srgbClr val="FFCC99"/>
                        </a:solidFill>
                        <a:ln w="9525">
                          <a:solidFill>
                            <a:srgbClr val="FFCC99"/>
                          </a:solidFill>
                          <a:miter lim="800000"/>
                          <a:headEnd/>
                          <a:tailEnd/>
                        </a:ln>
                      </wps:spPr>
                      <wps:txbx>
                        <w:txbxContent>
                          <w:p w:rsidR="00261939" w:rsidRDefault="00261939" w:rsidP="00FE5235">
                            <w:r>
                              <w:rPr>
                                <w:i/>
                                <w:iCs/>
                              </w:rPr>
                              <w:t>Keskiarvo</w:t>
                            </w:r>
                            <w:r>
                              <w:rPr>
                                <w:i/>
                              </w:rPr>
                              <w:t xml:space="preserve">a </w:t>
                            </w:r>
                            <w:r>
                              <w:t xml:space="preserve">merkitään </w:t>
                            </w:r>
                            <w:r>
                              <w:rPr>
                                <w:position w:val="-6"/>
                              </w:rPr>
                              <w:object w:dxaOrig="200" w:dyaOrig="340">
                                <v:shape id="_x0000_i1330" type="#_x0000_t75" style="width:9.75pt;height:17.25pt" o:ole="" filled="t" fillcolor="#fc9">
                                  <v:imagedata r:id="rId75" o:title=""/>
                                </v:shape>
                                <o:OLEObject Type="Embed" ProgID="Equation.3" ShapeID="_x0000_i1330" DrawAspect="Content" ObjectID="_1421093569" r:id="rId76"/>
                              </w:object>
                            </w:r>
                            <w:r>
                              <w:t>:llä ja se saadaan jakamalla muuttujien summa niiden lukumäärällä.</w:t>
                            </w:r>
                          </w:p>
                        </w:txbxContent>
                      </wps:txbx>
                      <wps:bodyPr rot="0" vert="horz" wrap="square" lIns="91440" tIns="45720" rIns="91440" bIns="45720" anchor="t" anchorCtr="0" upright="1">
                        <a:noAutofit/>
                      </wps:bodyPr>
                    </wps:wsp>
                  </a:graphicData>
                </a:graphic>
              </wp:inline>
            </w:drawing>
          </mc:Choice>
          <mc:Fallback>
            <w:pict>
              <v:shape id="Text Box 233" o:spid="_x0000_s1033" type="#_x0000_t202" style="width:466.45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" fillcolor="#fc9" strokecolor="#fc9">
                <v:textbox>
                  <w:txbxContent>
                    <w:p w:rsidR="00261939" w:rsidRDefault="00261939" w:rsidP="00FE5235">
                      <w:r>
                        <w:rPr>
                          <w:i/>
                          <w:iCs/>
                        </w:rPr>
                        <w:t>Keskiarvo</w:t>
                      </w:r>
                      <w:r>
                        <w:rPr>
                          <w:i/>
                        </w:rPr>
                        <w:t xml:space="preserve">a </w:t>
                      </w:r>
                      <w:r>
                        <w:t xml:space="preserve">merkitään </w:t>
                      </w:r>
                      <w:r>
                        <w:rPr>
                          <w:position w:val="-6"/>
                        </w:rPr>
                        <w:object w:dxaOrig="200" w:dyaOrig="340">
                          <v:shape id="_x0000_i1330" type="#_x0000_t75" style="width:9.75pt;height:17.25pt" o:ole="" filled="t" fillcolor="#fc9">
                            <v:imagedata r:id="rId75" o:title=""/>
                          </v:shape>
                          <o:OLEObject Type="Embed" ProgID="Equation.3" ShapeID="_x0000_i1330" DrawAspect="Content" ObjectID="_1421093569" r:id="rId77"/>
                        </w:object>
                      </w:r>
                      <w:r>
                        <w:t>:llä ja se saadaan jakamalla muuttujien summa niiden lukumäärällä.</w:t>
                      </w:r>
                    </w:p>
                  </w:txbxContent>
                </v:textbox>
                <w10:anchorlock/>
              </v:shape>
            </w:pict>
          </mc:Fallback>
        </mc:AlternateContent>
      </w:r>
    </w:p>
    <w:p w:rsidR="000718A4" w:rsidRDefault="000718A4"/>
    <w:p w:rsidR="000718A4" w:rsidRDefault="000718A4">
      <w:pPr>
        <w:pStyle w:val="Alatunniste"/>
        <w:tabs>
          <w:tab w:val="clear" w:pos="4153"/>
          <w:tab w:val="clear" w:pos="8306"/>
        </w:tabs>
      </w:pPr>
    </w:p>
    <w:p w:rsidR="000718A4" w:rsidRDefault="000718A4">
      <w:pPr>
        <w:pStyle w:val="Alatunniste"/>
        <w:tabs>
          <w:tab w:val="clear" w:pos="4153"/>
          <w:tab w:val="clear" w:pos="8306"/>
        </w:tabs>
      </w:pPr>
    </w:p>
    <w:p w:rsidR="000718A4" w:rsidRDefault="000718A4">
      <w:pPr>
        <w:rPr>
          <w:b/>
          <w:bCs/>
        </w:rPr>
      </w:pPr>
      <w:r>
        <w:rPr>
          <w:b/>
          <w:bCs/>
        </w:rPr>
        <w:t>Esimerkki 1.</w:t>
      </w:r>
    </w:p>
    <w:p w:rsidR="000718A4" w:rsidRDefault="000718A4"/>
    <w:p w:rsidR="000718A4" w:rsidRDefault="000718A4">
      <w:r>
        <w:t>Taulukossa on keskiasteen koulutuksen saaneiden keskimääräiset kuukausiansiot vuonna 1999 laj</w:t>
      </w:r>
      <w:r>
        <w:t>i</w:t>
      </w:r>
      <w:r>
        <w:t xml:space="preserve">teltuna iän mukaan. </w:t>
      </w:r>
    </w:p>
    <w:p w:rsidR="000718A4" w:rsidRDefault="000718A4"/>
    <w:tbl>
      <w:tblPr>
        <w:tblW w:w="2355" w:type="dxa"/>
        <w:tblCellMar>
          <w:left w:w="0" w:type="dxa"/>
          <w:right w:w="0" w:type="dxa"/>
        </w:tblCellMar>
        <w:tblLook w:val="0000" w:firstRow="0" w:lastRow="0" w:firstColumn="0" w:lastColumn="0" w:noHBand="0" w:noVBand="0"/>
      </w:tblPr>
      <w:tblGrid>
        <w:gridCol w:w="960"/>
        <w:gridCol w:w="1395"/>
      </w:tblGrid>
      <w:tr w:rsidR="000718A4">
        <w:trPr>
          <w:trHeight w:val="255"/>
        </w:trPr>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b/>
                <w:bCs/>
                <w:sz w:val="20"/>
                <w:szCs w:val="20"/>
              </w:rPr>
            </w:pPr>
            <w:r>
              <w:rPr>
                <w:rFonts w:ascii="Arial" w:hAnsi="Arial" w:cs="Arial"/>
                <w:b/>
                <w:bCs/>
                <w:sz w:val="20"/>
                <w:szCs w:val="20"/>
              </w:rPr>
              <w:t>ikä</w:t>
            </w:r>
          </w:p>
        </w:tc>
        <w:tc>
          <w:tcPr>
            <w:tcW w:w="13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b/>
                <w:bCs/>
                <w:sz w:val="20"/>
                <w:szCs w:val="20"/>
              </w:rPr>
            </w:pPr>
            <w:r>
              <w:rPr>
                <w:rFonts w:ascii="Arial" w:hAnsi="Arial" w:cs="Arial"/>
                <w:b/>
                <w:bCs/>
                <w:sz w:val="20"/>
                <w:szCs w:val="20"/>
              </w:rPr>
              <w:t>palkka [€/kk]</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15-19</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1 314</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20-24</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1 542</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25-29</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1 752</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30-34</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1 822</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35-39</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1 848</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40-44</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1 859</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45-49</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1 874</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50-54</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1 891</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55-59</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1 888</w:t>
            </w:r>
          </w:p>
        </w:tc>
      </w:tr>
      <w:tr w:rsidR="000718A4">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60-69</w:t>
            </w:r>
          </w:p>
        </w:tc>
        <w:tc>
          <w:tcPr>
            <w:tcW w:w="13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sz w:val="20"/>
                <w:szCs w:val="20"/>
              </w:rPr>
            </w:pPr>
            <w:r>
              <w:rPr>
                <w:rFonts w:ascii="Arial" w:hAnsi="Arial" w:cs="Arial"/>
                <w:sz w:val="20"/>
                <w:szCs w:val="20"/>
              </w:rPr>
              <w:t>1 845</w:t>
            </w:r>
          </w:p>
        </w:tc>
      </w:tr>
    </w:tbl>
    <w:p w:rsidR="000718A4" w:rsidRDefault="000718A4">
      <w:r>
        <w:t>(Lähde: Tilastokeskus)</w:t>
      </w:r>
    </w:p>
    <w:p w:rsidR="000718A4" w:rsidRDefault="000718A4"/>
    <w:p w:rsidR="000718A4" w:rsidRDefault="000718A4">
      <w:r>
        <w:t>Lasketaan palkkojen keskiarvo.</w:t>
      </w:r>
    </w:p>
    <w:p w:rsidR="000718A4" w:rsidRDefault="000718A4"/>
    <w:p w:rsidR="000718A4" w:rsidRDefault="00FE5235">
      <w:r>
        <w:rPr>
          <w:position w:val="-24"/>
        </w:rPr>
        <w:object w:dxaOrig="8680" w:dyaOrig="620">
          <v:shape id="_x0000_i1040" type="#_x0000_t75" style="width:434.25pt;height:30.75pt" o:ole="">
            <v:imagedata r:id="rId78" o:title=""/>
          </v:shape>
          <o:OLEObject Type="Embed" ProgID="Equation.3" ShapeID="_x0000_i1040" DrawAspect="Content" ObjectID="_1421093283" r:id="rId79"/>
        </w:object>
      </w:r>
    </w:p>
    <w:p w:rsidR="00FE5235" w:rsidRDefault="00FE5235"/>
    <w:p w:rsidR="000718A4" w:rsidRDefault="000718A4">
      <w:r>
        <w:t>Vastaus: Keskiasteen koulutuksen saaneen kesimä</w:t>
      </w:r>
      <w:r w:rsidR="00986290">
        <w:t>äräinen kuukausiansio on 1764 €.</w:t>
      </w:r>
    </w:p>
    <w:p w:rsidR="00986290" w:rsidRDefault="00986290"/>
    <w:p w:rsidR="00986290" w:rsidRDefault="00986290"/>
    <w:p w:rsidR="000718A4" w:rsidRDefault="000718A4"/>
    <w:p w:rsidR="00340031" w:rsidRDefault="000718A4" w:rsidP="00340031">
      <w:r>
        <w:t xml:space="preserve">Lue oman laskimesi käyttöohjeista, löytyykö laskimestasi erillistä tilastotoimintoa. </w:t>
      </w:r>
      <w:r w:rsidR="00340031">
        <w:rPr>
          <w:i/>
          <w:iCs/>
        </w:rPr>
        <w:t>Windows- laskime</w:t>
      </w:r>
      <w:r w:rsidR="00340031">
        <w:rPr>
          <w:i/>
          <w:iCs/>
        </w:rPr>
        <w:t>l</w:t>
      </w:r>
      <w:r w:rsidR="00340031">
        <w:rPr>
          <w:i/>
          <w:iCs/>
        </w:rPr>
        <w:t>la</w:t>
      </w:r>
      <w:r w:rsidR="00340031">
        <w:t xml:space="preserve"> keskiarvon voi laskea seuraavasti:</w:t>
      </w:r>
    </w:p>
    <w:p w:rsidR="000718A4" w:rsidRDefault="000718A4"/>
    <w:p w:rsidR="000718A4" w:rsidRDefault="000718A4"/>
    <w:p w:rsidR="000718A4" w:rsidRDefault="000718A4"/>
    <w:p w:rsidR="000718A4" w:rsidRDefault="000718A4">
      <w:pPr>
        <w:jc w:val="center"/>
      </w:pPr>
      <w:r>
        <w:object w:dxaOrig="7199" w:dyaOrig="4919">
          <v:shape id="_x0000_i1041" type="#_x0000_t75" style="width:5in;height:246pt" o:ole="">
            <v:imagedata r:id="rId80" o:title=""/>
          </v:shape>
          <o:OLEObject Type="Embed" ProgID="PBrush" ShapeID="_x0000_i1041" DrawAspect="Content" ObjectID="_1421093284" r:id="rId81"/>
        </w:object>
      </w:r>
    </w:p>
    <w:p w:rsidR="000718A4" w:rsidRDefault="000718A4"/>
    <w:p w:rsidR="000718A4" w:rsidRDefault="000718A4"/>
    <w:p w:rsidR="000718A4" w:rsidRDefault="000718A4">
      <w:pPr>
        <w:numPr>
          <w:ilvl w:val="1"/>
          <w:numId w:val="20"/>
        </w:numPr>
      </w:pPr>
      <w:r>
        <w:t xml:space="preserve">Valitaan </w:t>
      </w:r>
      <w:r>
        <w:rPr>
          <w:i/>
          <w:iCs/>
        </w:rPr>
        <w:t>Näytä</w:t>
      </w:r>
      <w:r>
        <w:t xml:space="preserve">-valikosta </w:t>
      </w:r>
      <w:r>
        <w:rPr>
          <w:i/>
          <w:iCs/>
        </w:rPr>
        <w:t>funktiolaskin</w:t>
      </w:r>
      <w:r>
        <w:t xml:space="preserve">. (Englanninkielisessä versiossa klikataan </w:t>
      </w:r>
      <w:r>
        <w:rPr>
          <w:i/>
          <w:iCs/>
        </w:rPr>
        <w:t>View</w:t>
      </w:r>
      <w:r>
        <w:t xml:space="preserve"> ja </w:t>
      </w:r>
      <w:r>
        <w:rPr>
          <w:i/>
          <w:iCs/>
        </w:rPr>
        <w:t>Scientific</w:t>
      </w:r>
      <w:r>
        <w:t>.)</w:t>
      </w:r>
    </w:p>
    <w:p w:rsidR="000718A4" w:rsidRDefault="000718A4">
      <w:pPr>
        <w:numPr>
          <w:ilvl w:val="1"/>
          <w:numId w:val="20"/>
        </w:numPr>
      </w:pPr>
      <w:r>
        <w:t>Syötetään ensimmäinen luku.</w:t>
      </w:r>
    </w:p>
    <w:p w:rsidR="000718A4" w:rsidRDefault="000718A4">
      <w:pPr>
        <w:numPr>
          <w:ilvl w:val="1"/>
          <w:numId w:val="20"/>
        </w:numPr>
      </w:pPr>
      <w:r>
        <w:t xml:space="preserve">Klikataan </w:t>
      </w:r>
      <w:r>
        <w:rPr>
          <w:i/>
          <w:iCs/>
        </w:rPr>
        <w:t>Sta</w:t>
      </w:r>
      <w:r>
        <w:t>-painiketta, jolloin näkyviin tulee tilastoruutu (Statistics Box).</w:t>
      </w:r>
    </w:p>
    <w:p w:rsidR="00340031" w:rsidRDefault="00340031" w:rsidP="00340031">
      <w:pPr>
        <w:ind w:left="340"/>
      </w:pPr>
    </w:p>
    <w:p w:rsidR="000718A4" w:rsidRDefault="00ED77CC">
      <w:pPr>
        <w:jc w:val="center"/>
      </w:pPr>
      <w:r>
        <w:rPr>
          <w:noProof/>
          <w:lang w:eastAsia="fi-FI"/>
        </w:rPr>
        <w:drawing>
          <wp:inline distT="0" distB="0" distL="0" distR="0">
            <wp:extent cx="2286000" cy="1771650"/>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rsidR="00340031" w:rsidRDefault="00340031">
      <w:pPr>
        <w:jc w:val="center"/>
      </w:pPr>
    </w:p>
    <w:p w:rsidR="000718A4" w:rsidRDefault="000718A4">
      <w:pPr>
        <w:numPr>
          <w:ilvl w:val="1"/>
          <w:numId w:val="20"/>
        </w:numPr>
      </w:pPr>
      <w:r>
        <w:t xml:space="preserve">Klikkataan </w:t>
      </w:r>
      <w:r>
        <w:rPr>
          <w:i/>
          <w:iCs/>
        </w:rPr>
        <w:t>Dat</w:t>
      </w:r>
      <w:r>
        <w:t>-painiketta, jolloin luku kirjautuu tilastoruutuun.</w:t>
      </w:r>
    </w:p>
    <w:p w:rsidR="000718A4" w:rsidRDefault="000718A4">
      <w:pPr>
        <w:numPr>
          <w:ilvl w:val="1"/>
          <w:numId w:val="20"/>
        </w:numPr>
      </w:pPr>
      <w:r>
        <w:t xml:space="preserve">Syötetään muut luvut ja klikataan jokaisen jälkeen </w:t>
      </w:r>
      <w:r>
        <w:rPr>
          <w:i/>
          <w:iCs/>
        </w:rPr>
        <w:t>Dat</w:t>
      </w:r>
      <w:r>
        <w:t>-painiketta.</w:t>
      </w:r>
    </w:p>
    <w:p w:rsidR="000718A4" w:rsidRDefault="000718A4">
      <w:pPr>
        <w:numPr>
          <w:ilvl w:val="1"/>
          <w:numId w:val="20"/>
        </w:numPr>
      </w:pPr>
      <w:r>
        <w:t xml:space="preserve">Kaikkien syötettyjen lukujen jälkeen klikataan jälleen </w:t>
      </w:r>
      <w:r>
        <w:rPr>
          <w:i/>
          <w:iCs/>
        </w:rPr>
        <w:t>Sta</w:t>
      </w:r>
      <w:r>
        <w:t>-painiketta.</w:t>
      </w:r>
    </w:p>
    <w:p w:rsidR="000718A4" w:rsidRDefault="000718A4">
      <w:pPr>
        <w:numPr>
          <w:ilvl w:val="1"/>
          <w:numId w:val="20"/>
        </w:numPr>
      </w:pPr>
      <w:r>
        <w:t xml:space="preserve">Lukujen keskiarvo saadaan </w:t>
      </w:r>
      <w:r>
        <w:rPr>
          <w:i/>
          <w:iCs/>
        </w:rPr>
        <w:t>Ave</w:t>
      </w:r>
      <w:r>
        <w:t>-painikeella.</w:t>
      </w:r>
    </w:p>
    <w:p w:rsidR="000718A4" w:rsidRDefault="000718A4"/>
    <w:p w:rsidR="000718A4" w:rsidRDefault="000718A4">
      <w:r>
        <w:rPr>
          <w:b/>
          <w:bCs/>
        </w:rPr>
        <w:t>Huom!</w:t>
      </w:r>
      <w:r>
        <w:t xml:space="preserve"> Virheellisesti syötetyt luvut saa poistettua tilastoruudun CD-näppäimestä ja näytön tyhjennettyä CAD-näppäimestä.</w:t>
      </w:r>
    </w:p>
    <w:p w:rsidR="000718A4" w:rsidRDefault="000718A4"/>
    <w:p w:rsidR="000718A4" w:rsidRDefault="000718A4">
      <w:pPr>
        <w:rPr>
          <w:color w:val="000080"/>
        </w:rPr>
      </w:pPr>
    </w:p>
    <w:p w:rsidR="000718A4" w:rsidRDefault="000718A4">
      <w:r>
        <w:t>Laske esimerkin 1 palkkojen keskiarvo omalla - tai Windows-laskimella. Saitko saman tulo</w:t>
      </w:r>
      <w:r>
        <w:t>k</w:t>
      </w:r>
      <w:r>
        <w:t xml:space="preserve">sen? </w:t>
      </w:r>
    </w:p>
    <w:p w:rsidR="000718A4" w:rsidRDefault="000718A4">
      <w:pPr>
        <w:rPr>
          <w:b/>
          <w:bCs/>
        </w:rPr>
      </w:pPr>
      <w:r>
        <w:rPr>
          <w:b/>
          <w:bCs/>
        </w:rPr>
        <w:br w:type="page"/>
      </w:r>
      <w:r>
        <w:rPr>
          <w:b/>
          <w:bCs/>
        </w:rPr>
        <w:lastRenderedPageBreak/>
        <w:t>Tehtäviä</w:t>
      </w:r>
    </w:p>
    <w:p w:rsidR="000718A4" w:rsidRDefault="000718A4"/>
    <w:p w:rsidR="000718A4" w:rsidRDefault="000718A4">
      <w:pPr>
        <w:pStyle w:val="tehtvt"/>
      </w:pPr>
    </w:p>
    <w:p w:rsidR="000718A4" w:rsidRDefault="000718A4">
      <w:r>
        <w:t>Laske keskiarvo luvuista</w:t>
      </w:r>
    </w:p>
    <w:p w:rsidR="000718A4" w:rsidRDefault="000718A4" w:rsidP="00B67E91">
      <w:pPr>
        <w:pStyle w:val="abc-kohdat"/>
        <w:numPr>
          <w:ilvl w:val="0"/>
          <w:numId w:val="91"/>
        </w:numPr>
      </w:pPr>
      <w:r>
        <w:t>0, 1, 2, 3, 4, 5, ja 6</w:t>
      </w:r>
    </w:p>
    <w:p w:rsidR="000718A4" w:rsidRDefault="000718A4" w:rsidP="00B67E91">
      <w:pPr>
        <w:pStyle w:val="abc-kohdat"/>
        <w:numPr>
          <w:ilvl w:val="0"/>
          <w:numId w:val="91"/>
        </w:numPr>
      </w:pPr>
      <w:r>
        <w:t>–3, -2, 1, 2 ja 3</w:t>
      </w:r>
    </w:p>
    <w:p w:rsidR="000718A4" w:rsidRDefault="000718A4" w:rsidP="00B67E91">
      <w:pPr>
        <w:pStyle w:val="abc-kohdat"/>
        <w:numPr>
          <w:ilvl w:val="0"/>
          <w:numId w:val="91"/>
        </w:numPr>
      </w:pPr>
      <w:r>
        <w:t>101, 145, 131 ja 2</w:t>
      </w:r>
    </w:p>
    <w:p w:rsidR="000718A4" w:rsidRDefault="000718A4"/>
    <w:p w:rsidR="000718A4" w:rsidRDefault="000718A4">
      <w:pPr>
        <w:pStyle w:val="tehtvt"/>
      </w:pPr>
    </w:p>
    <w:p w:rsidR="000718A4" w:rsidRDefault="000718A4">
      <w:r>
        <w:t>Luettele viisi</w:t>
      </w:r>
    </w:p>
    <w:p w:rsidR="000718A4" w:rsidRDefault="000718A4" w:rsidP="00AF59AF">
      <w:pPr>
        <w:pStyle w:val="abc-kohdat"/>
        <w:numPr>
          <w:ilvl w:val="0"/>
          <w:numId w:val="48"/>
        </w:numPr>
      </w:pPr>
      <w:r>
        <w:t>määrällistä muuttujaa</w:t>
      </w:r>
    </w:p>
    <w:p w:rsidR="000718A4" w:rsidRDefault="000718A4" w:rsidP="00AF59AF">
      <w:pPr>
        <w:pStyle w:val="abc-kohdat"/>
        <w:numPr>
          <w:ilvl w:val="0"/>
          <w:numId w:val="48"/>
        </w:numPr>
      </w:pPr>
      <w:r>
        <w:t>laadullista muuttujaa.</w:t>
      </w:r>
    </w:p>
    <w:p w:rsidR="000718A4" w:rsidRDefault="000718A4"/>
    <w:p w:rsidR="000718A4" w:rsidRDefault="000718A4">
      <w:pPr>
        <w:pStyle w:val="tehtvt"/>
      </w:pPr>
    </w:p>
    <w:p w:rsidR="000718A4" w:rsidRDefault="000718A4">
      <w:r>
        <w:t xml:space="preserve">Talvella mitattiin joka päivä erään viikon lämpötilat, joiksi saatiin: -8 </w:t>
      </w:r>
      <w:r>
        <w:rPr>
          <w:vertAlign w:val="superscript"/>
        </w:rPr>
        <w:t>o</w:t>
      </w:r>
      <w:r>
        <w:t xml:space="preserve">C, -12 </w:t>
      </w:r>
      <w:r>
        <w:rPr>
          <w:vertAlign w:val="superscript"/>
        </w:rPr>
        <w:t>o</w:t>
      </w:r>
      <w:r>
        <w:t xml:space="preserve">C, -3 </w:t>
      </w:r>
      <w:r>
        <w:rPr>
          <w:vertAlign w:val="superscript"/>
        </w:rPr>
        <w:t>o</w:t>
      </w:r>
      <w:r>
        <w:t xml:space="preserve">C, 0 </w:t>
      </w:r>
      <w:r>
        <w:rPr>
          <w:vertAlign w:val="superscript"/>
        </w:rPr>
        <w:t>o</w:t>
      </w:r>
      <w:r>
        <w:t xml:space="preserve">C, -1 </w:t>
      </w:r>
      <w:r>
        <w:rPr>
          <w:vertAlign w:val="superscript"/>
        </w:rPr>
        <w:t>o</w:t>
      </w:r>
      <w:r>
        <w:t xml:space="preserve">C, +4 </w:t>
      </w:r>
      <w:r>
        <w:rPr>
          <w:vertAlign w:val="superscript"/>
        </w:rPr>
        <w:t>o</w:t>
      </w:r>
      <w:r>
        <w:t xml:space="preserve">C ja +6 </w:t>
      </w:r>
      <w:r>
        <w:rPr>
          <w:vertAlign w:val="superscript"/>
        </w:rPr>
        <w:t>o</w:t>
      </w:r>
      <w:r>
        <w:t>C. Mikä oli viikon keskilämpötila?</w:t>
      </w:r>
    </w:p>
    <w:p w:rsidR="000718A4" w:rsidRDefault="000718A4"/>
    <w:p w:rsidR="000718A4" w:rsidRDefault="000718A4">
      <w:pPr>
        <w:pStyle w:val="tehtvt"/>
      </w:pPr>
    </w:p>
    <w:p w:rsidR="000718A4" w:rsidRDefault="000718A4">
      <w:r>
        <w:t>Musiikkikappaleiden pituudet ovat 2 min 20 s, 3 min 6 s, 2 min 43 s, 1 min 32 s ja 4 min 10 s. Kuinka kauan kappale keskimäärin kestää?</w:t>
      </w:r>
    </w:p>
    <w:p w:rsidR="000718A4" w:rsidRDefault="000718A4"/>
    <w:p w:rsidR="000718A4" w:rsidRDefault="000718A4">
      <w:pPr>
        <w:pStyle w:val="tehtvt"/>
      </w:pPr>
    </w:p>
    <w:p w:rsidR="000718A4" w:rsidRDefault="000718A4">
      <w:r>
        <w:t>Mikä eurokolikoista edustaa kooltaan keskiarvokolikkoa?</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980"/>
      </w:tblGrid>
      <w:tr w:rsidR="000718A4">
        <w:tblPrEx>
          <w:tblCellMar>
            <w:top w:w="0" w:type="dxa"/>
            <w:bottom w:w="0" w:type="dxa"/>
          </w:tblCellMar>
        </w:tblPrEx>
        <w:tc>
          <w:tcPr>
            <w:tcW w:w="1368" w:type="dxa"/>
          </w:tcPr>
          <w:p w:rsidR="000718A4" w:rsidRDefault="000718A4">
            <w:pPr>
              <w:rPr>
                <w:b/>
                <w:bCs/>
              </w:rPr>
            </w:pPr>
            <w:r>
              <w:rPr>
                <w:b/>
                <w:bCs/>
              </w:rPr>
              <w:t>kolikko</w:t>
            </w:r>
          </w:p>
        </w:tc>
        <w:tc>
          <w:tcPr>
            <w:tcW w:w="1980" w:type="dxa"/>
          </w:tcPr>
          <w:p w:rsidR="000718A4" w:rsidRDefault="000718A4">
            <w:pPr>
              <w:rPr>
                <w:b/>
                <w:bCs/>
              </w:rPr>
            </w:pPr>
            <w:r>
              <w:rPr>
                <w:b/>
                <w:bCs/>
              </w:rPr>
              <w:t>halkaisija [mm]</w:t>
            </w:r>
          </w:p>
        </w:tc>
      </w:tr>
      <w:tr w:rsidR="000718A4">
        <w:tblPrEx>
          <w:tblCellMar>
            <w:top w:w="0" w:type="dxa"/>
            <w:bottom w:w="0" w:type="dxa"/>
          </w:tblCellMar>
        </w:tblPrEx>
        <w:tc>
          <w:tcPr>
            <w:tcW w:w="1368" w:type="dxa"/>
          </w:tcPr>
          <w:p w:rsidR="000718A4" w:rsidRDefault="000718A4">
            <w:pPr>
              <w:jc w:val="left"/>
            </w:pPr>
            <w:r>
              <w:t>2 euroa</w:t>
            </w:r>
          </w:p>
        </w:tc>
        <w:tc>
          <w:tcPr>
            <w:tcW w:w="1980" w:type="dxa"/>
          </w:tcPr>
          <w:p w:rsidR="000718A4" w:rsidRDefault="000718A4">
            <w:pPr>
              <w:jc w:val="center"/>
            </w:pPr>
            <w:r>
              <w:t>25,75</w:t>
            </w:r>
          </w:p>
        </w:tc>
      </w:tr>
      <w:tr w:rsidR="000718A4">
        <w:tblPrEx>
          <w:tblCellMar>
            <w:top w:w="0" w:type="dxa"/>
            <w:bottom w:w="0" w:type="dxa"/>
          </w:tblCellMar>
        </w:tblPrEx>
        <w:tc>
          <w:tcPr>
            <w:tcW w:w="1368" w:type="dxa"/>
          </w:tcPr>
          <w:p w:rsidR="000718A4" w:rsidRDefault="000718A4">
            <w:pPr>
              <w:jc w:val="left"/>
            </w:pPr>
            <w:r>
              <w:t>1 euro</w:t>
            </w:r>
          </w:p>
        </w:tc>
        <w:tc>
          <w:tcPr>
            <w:tcW w:w="1980" w:type="dxa"/>
          </w:tcPr>
          <w:p w:rsidR="000718A4" w:rsidRDefault="000718A4">
            <w:pPr>
              <w:jc w:val="center"/>
            </w:pPr>
            <w:r>
              <w:t>23,25</w:t>
            </w:r>
          </w:p>
        </w:tc>
      </w:tr>
      <w:tr w:rsidR="000718A4">
        <w:tblPrEx>
          <w:tblCellMar>
            <w:top w:w="0" w:type="dxa"/>
            <w:bottom w:w="0" w:type="dxa"/>
          </w:tblCellMar>
        </w:tblPrEx>
        <w:tc>
          <w:tcPr>
            <w:tcW w:w="1368" w:type="dxa"/>
          </w:tcPr>
          <w:p w:rsidR="000718A4" w:rsidRDefault="000718A4">
            <w:pPr>
              <w:jc w:val="left"/>
            </w:pPr>
            <w:r>
              <w:t>50 senttiä</w:t>
            </w:r>
          </w:p>
        </w:tc>
        <w:tc>
          <w:tcPr>
            <w:tcW w:w="1980" w:type="dxa"/>
          </w:tcPr>
          <w:p w:rsidR="000718A4" w:rsidRDefault="000718A4">
            <w:pPr>
              <w:jc w:val="center"/>
            </w:pPr>
            <w:r>
              <w:t>24,25</w:t>
            </w:r>
          </w:p>
        </w:tc>
      </w:tr>
      <w:tr w:rsidR="000718A4">
        <w:tblPrEx>
          <w:tblCellMar>
            <w:top w:w="0" w:type="dxa"/>
            <w:bottom w:w="0" w:type="dxa"/>
          </w:tblCellMar>
        </w:tblPrEx>
        <w:tc>
          <w:tcPr>
            <w:tcW w:w="1368" w:type="dxa"/>
          </w:tcPr>
          <w:p w:rsidR="000718A4" w:rsidRDefault="000718A4">
            <w:pPr>
              <w:jc w:val="left"/>
            </w:pPr>
            <w:r>
              <w:t>20 senttiä</w:t>
            </w:r>
          </w:p>
        </w:tc>
        <w:tc>
          <w:tcPr>
            <w:tcW w:w="1980" w:type="dxa"/>
          </w:tcPr>
          <w:p w:rsidR="000718A4" w:rsidRDefault="000718A4">
            <w:pPr>
              <w:jc w:val="center"/>
            </w:pPr>
            <w:r>
              <w:t>22,25</w:t>
            </w:r>
          </w:p>
        </w:tc>
      </w:tr>
      <w:tr w:rsidR="000718A4">
        <w:tblPrEx>
          <w:tblCellMar>
            <w:top w:w="0" w:type="dxa"/>
            <w:bottom w:w="0" w:type="dxa"/>
          </w:tblCellMar>
        </w:tblPrEx>
        <w:tc>
          <w:tcPr>
            <w:tcW w:w="1368" w:type="dxa"/>
          </w:tcPr>
          <w:p w:rsidR="000718A4" w:rsidRDefault="000718A4">
            <w:pPr>
              <w:jc w:val="left"/>
            </w:pPr>
            <w:r>
              <w:t>10 senttiä</w:t>
            </w:r>
          </w:p>
        </w:tc>
        <w:tc>
          <w:tcPr>
            <w:tcW w:w="1980" w:type="dxa"/>
          </w:tcPr>
          <w:p w:rsidR="000718A4" w:rsidRDefault="000718A4">
            <w:pPr>
              <w:jc w:val="center"/>
            </w:pPr>
            <w:r>
              <w:t>19,75</w:t>
            </w:r>
          </w:p>
        </w:tc>
      </w:tr>
      <w:tr w:rsidR="000718A4">
        <w:tblPrEx>
          <w:tblCellMar>
            <w:top w:w="0" w:type="dxa"/>
            <w:bottom w:w="0" w:type="dxa"/>
          </w:tblCellMar>
        </w:tblPrEx>
        <w:tc>
          <w:tcPr>
            <w:tcW w:w="1368" w:type="dxa"/>
          </w:tcPr>
          <w:p w:rsidR="000718A4" w:rsidRDefault="000718A4">
            <w:pPr>
              <w:jc w:val="left"/>
            </w:pPr>
            <w:r>
              <w:t>5 senttiä</w:t>
            </w:r>
          </w:p>
        </w:tc>
        <w:tc>
          <w:tcPr>
            <w:tcW w:w="1980" w:type="dxa"/>
          </w:tcPr>
          <w:p w:rsidR="000718A4" w:rsidRDefault="000718A4">
            <w:pPr>
              <w:jc w:val="center"/>
            </w:pPr>
            <w:r>
              <w:t>21,75</w:t>
            </w:r>
          </w:p>
        </w:tc>
      </w:tr>
      <w:tr w:rsidR="000718A4">
        <w:tblPrEx>
          <w:tblCellMar>
            <w:top w:w="0" w:type="dxa"/>
            <w:bottom w:w="0" w:type="dxa"/>
          </w:tblCellMar>
        </w:tblPrEx>
        <w:tc>
          <w:tcPr>
            <w:tcW w:w="1368" w:type="dxa"/>
          </w:tcPr>
          <w:p w:rsidR="000718A4" w:rsidRDefault="000718A4">
            <w:pPr>
              <w:jc w:val="left"/>
            </w:pPr>
            <w:r>
              <w:t>2 senttiä</w:t>
            </w:r>
          </w:p>
        </w:tc>
        <w:tc>
          <w:tcPr>
            <w:tcW w:w="1980" w:type="dxa"/>
          </w:tcPr>
          <w:p w:rsidR="000718A4" w:rsidRDefault="000718A4">
            <w:pPr>
              <w:jc w:val="center"/>
            </w:pPr>
            <w:r>
              <w:t>18,75</w:t>
            </w:r>
          </w:p>
        </w:tc>
      </w:tr>
      <w:tr w:rsidR="000718A4">
        <w:tblPrEx>
          <w:tblCellMar>
            <w:top w:w="0" w:type="dxa"/>
            <w:bottom w:w="0" w:type="dxa"/>
          </w:tblCellMar>
        </w:tblPrEx>
        <w:tc>
          <w:tcPr>
            <w:tcW w:w="1368" w:type="dxa"/>
          </w:tcPr>
          <w:p w:rsidR="000718A4" w:rsidRDefault="000718A4">
            <w:pPr>
              <w:jc w:val="left"/>
            </w:pPr>
            <w:r>
              <w:t>1 sentti</w:t>
            </w:r>
          </w:p>
        </w:tc>
        <w:tc>
          <w:tcPr>
            <w:tcW w:w="1980" w:type="dxa"/>
          </w:tcPr>
          <w:p w:rsidR="000718A4" w:rsidRDefault="000718A4">
            <w:pPr>
              <w:jc w:val="center"/>
            </w:pPr>
            <w:r>
              <w:t>16,25</w:t>
            </w:r>
          </w:p>
        </w:tc>
      </w:tr>
    </w:tbl>
    <w:p w:rsidR="000718A4" w:rsidRDefault="000718A4"/>
    <w:p w:rsidR="000718A4" w:rsidRDefault="000718A4">
      <w:pPr>
        <w:pStyle w:val="tehtvt"/>
      </w:pPr>
    </w:p>
    <w:p w:rsidR="000718A4" w:rsidRDefault="000718A4">
      <w:r>
        <w:t>Virtasen perheen sähkölaskut maksettiin neljännesvuosittain. Vuoden aikana maksetut sähk</w:t>
      </w:r>
      <w:r>
        <w:t>ö</w:t>
      </w:r>
      <w:r>
        <w:t>laskut olivat 51,30 €, 54,60 €, 53,20 € ja 48,10 €. Paljonko sähköstä maksettiin keskimäärin kuukaudessa?</w:t>
      </w:r>
    </w:p>
    <w:p w:rsidR="000718A4" w:rsidRDefault="000718A4"/>
    <w:p w:rsidR="00163B6B" w:rsidRDefault="00ED77CC">
      <w:r>
        <w:rPr>
          <w:noProof/>
          <w:lang w:eastAsia="fi-FI"/>
        </w:rPr>
        <w:drawing>
          <wp:inline distT="0" distB="0" distL="0" distR="0">
            <wp:extent cx="3800475" cy="228600"/>
            <wp:effectExtent l="0" t="0" r="9525"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163B6B" w:rsidRDefault="00163B6B"/>
    <w:p w:rsidR="000718A4" w:rsidRDefault="000718A4">
      <w:pPr>
        <w:pStyle w:val="tehtvt"/>
      </w:pPr>
    </w:p>
    <w:p w:rsidR="000718A4" w:rsidRDefault="000718A4">
      <w:r>
        <w:t>Oppilaan kahden ensimmäisen englannin kokeen avosanojen keskiarvo on 7,75. Mikä arvos</w:t>
      </w:r>
      <w:r>
        <w:t>a</w:t>
      </w:r>
      <w:r>
        <w:t>na hänen on saatava vähintään viimeisestä kokeesta, jotta kokeiden keskiarvoksi tulisi ainakin</w:t>
      </w:r>
    </w:p>
    <w:p w:rsidR="000718A4" w:rsidRDefault="000718A4" w:rsidP="00AF59AF">
      <w:pPr>
        <w:pStyle w:val="abc-kohdat"/>
        <w:numPr>
          <w:ilvl w:val="0"/>
          <w:numId w:val="49"/>
        </w:numPr>
      </w:pPr>
      <w:r>
        <w:t>8,5</w:t>
      </w:r>
    </w:p>
    <w:p w:rsidR="000718A4" w:rsidRDefault="000718A4" w:rsidP="00AF59AF">
      <w:pPr>
        <w:pStyle w:val="abc-kohdat"/>
        <w:numPr>
          <w:ilvl w:val="0"/>
          <w:numId w:val="49"/>
        </w:numPr>
      </w:pPr>
      <w:r>
        <w:t>7,5</w:t>
      </w:r>
    </w:p>
    <w:p w:rsidR="000718A4" w:rsidRDefault="000718A4" w:rsidP="00AF59AF">
      <w:pPr>
        <w:pStyle w:val="abc-kohdat"/>
        <w:numPr>
          <w:ilvl w:val="0"/>
          <w:numId w:val="49"/>
        </w:numPr>
      </w:pPr>
      <w:r>
        <w:t>5,5</w:t>
      </w:r>
    </w:p>
    <w:p w:rsidR="000718A4" w:rsidRDefault="000718A4"/>
    <w:p w:rsidR="000718A4" w:rsidRDefault="000718A4">
      <w:pPr>
        <w:pStyle w:val="tehtvt"/>
      </w:pPr>
    </w:p>
    <w:p w:rsidR="000718A4" w:rsidRDefault="000718A4">
      <w:r>
        <w:lastRenderedPageBreak/>
        <w:t>Maailman nopein aika, jossa kaikki standardikokoisen biljardipöydän 15 palloa on pussitettu, on 26,5 sekuntia. Britti Dave Pearson teki ennätyksen Pepper’s -baarissa Windsorissa (Ont</w:t>
      </w:r>
      <w:r>
        <w:t>a</w:t>
      </w:r>
      <w:r>
        <w:t xml:space="preserve">rio, Kanada) 4.4.1997. Paljonko aikaa kului keskimäärin yhtä palloa kohden? </w:t>
      </w:r>
    </w:p>
    <w:p w:rsidR="000718A4" w:rsidRDefault="000718A4"/>
    <w:p w:rsidR="000718A4" w:rsidRDefault="000718A4">
      <w:pPr>
        <w:pStyle w:val="tehtvt"/>
      </w:pPr>
    </w:p>
    <w:p w:rsidR="000718A4" w:rsidRDefault="000718A4">
      <w:r>
        <w:t>Taulukossa on esitetty heinäkuun keskilämpötilat Helsingissä yli sadan vuoden ajalta celsiu</w:t>
      </w:r>
      <w:r>
        <w:t>s</w:t>
      </w:r>
      <w:r>
        <w:t xml:space="preserve">asteina. </w:t>
      </w:r>
    </w:p>
    <w:p w:rsidR="000718A4" w:rsidRDefault="000718A4" w:rsidP="00AF59AF">
      <w:pPr>
        <w:pStyle w:val="abc-kohdat"/>
        <w:numPr>
          <w:ilvl w:val="0"/>
          <w:numId w:val="50"/>
        </w:numPr>
      </w:pPr>
      <w:r>
        <w:t>Laske kaikkien vuosien heinäkuun lämpötilojen keskiarvo.</w:t>
      </w:r>
    </w:p>
    <w:p w:rsidR="000718A4" w:rsidRDefault="000718A4" w:rsidP="00AF59AF">
      <w:pPr>
        <w:pStyle w:val="abc-kohdat"/>
        <w:numPr>
          <w:ilvl w:val="0"/>
          <w:numId w:val="50"/>
        </w:numPr>
      </w:pPr>
      <w:r>
        <w:t>Milloin oli kylmin kymmenvuotisjakso?</w:t>
      </w:r>
    </w:p>
    <w:p w:rsidR="000718A4" w:rsidRDefault="000718A4" w:rsidP="00AF59AF">
      <w:pPr>
        <w:pStyle w:val="abc-kohdat"/>
        <w:numPr>
          <w:ilvl w:val="0"/>
          <w:numId w:val="50"/>
        </w:numPr>
      </w:pPr>
      <w:r>
        <w:t>Milloin oli lämpimin kymmenvuotisjakso?</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72"/>
        <w:gridCol w:w="720"/>
        <w:gridCol w:w="720"/>
        <w:gridCol w:w="720"/>
        <w:gridCol w:w="720"/>
        <w:gridCol w:w="720"/>
        <w:gridCol w:w="720"/>
        <w:gridCol w:w="720"/>
        <w:gridCol w:w="720"/>
        <w:gridCol w:w="720"/>
      </w:tblGrid>
      <w:tr w:rsidR="000718A4">
        <w:tblPrEx>
          <w:tblCellMar>
            <w:top w:w="0" w:type="dxa"/>
            <w:bottom w:w="0" w:type="dxa"/>
          </w:tblCellMar>
        </w:tblPrEx>
        <w:tc>
          <w:tcPr>
            <w:tcW w:w="696" w:type="dxa"/>
          </w:tcPr>
          <w:p w:rsidR="000718A4" w:rsidRDefault="000718A4">
            <w:pPr>
              <w:jc w:val="center"/>
              <w:rPr>
                <w:b/>
                <w:bCs/>
              </w:rPr>
            </w:pPr>
          </w:p>
        </w:tc>
        <w:tc>
          <w:tcPr>
            <w:tcW w:w="672" w:type="dxa"/>
          </w:tcPr>
          <w:p w:rsidR="000718A4" w:rsidRDefault="000718A4">
            <w:pPr>
              <w:jc w:val="center"/>
              <w:rPr>
                <w:b/>
                <w:bCs/>
              </w:rPr>
            </w:pPr>
            <w:r>
              <w:rPr>
                <w:b/>
                <w:bCs/>
              </w:rPr>
              <w:t>0</w:t>
            </w:r>
          </w:p>
        </w:tc>
        <w:tc>
          <w:tcPr>
            <w:tcW w:w="720" w:type="dxa"/>
          </w:tcPr>
          <w:p w:rsidR="000718A4" w:rsidRDefault="000718A4">
            <w:pPr>
              <w:jc w:val="center"/>
              <w:rPr>
                <w:b/>
                <w:bCs/>
              </w:rPr>
            </w:pPr>
            <w:r>
              <w:rPr>
                <w:b/>
                <w:bCs/>
              </w:rPr>
              <w:t>1</w:t>
            </w:r>
          </w:p>
        </w:tc>
        <w:tc>
          <w:tcPr>
            <w:tcW w:w="720" w:type="dxa"/>
          </w:tcPr>
          <w:p w:rsidR="000718A4" w:rsidRDefault="000718A4">
            <w:pPr>
              <w:jc w:val="center"/>
              <w:rPr>
                <w:b/>
                <w:bCs/>
              </w:rPr>
            </w:pPr>
            <w:r>
              <w:rPr>
                <w:b/>
                <w:bCs/>
              </w:rPr>
              <w:t>2</w:t>
            </w:r>
          </w:p>
        </w:tc>
        <w:tc>
          <w:tcPr>
            <w:tcW w:w="720" w:type="dxa"/>
          </w:tcPr>
          <w:p w:rsidR="000718A4" w:rsidRDefault="000718A4">
            <w:pPr>
              <w:jc w:val="center"/>
              <w:rPr>
                <w:b/>
                <w:bCs/>
              </w:rPr>
            </w:pPr>
            <w:r>
              <w:rPr>
                <w:b/>
                <w:bCs/>
              </w:rPr>
              <w:t>3</w:t>
            </w:r>
          </w:p>
        </w:tc>
        <w:tc>
          <w:tcPr>
            <w:tcW w:w="720" w:type="dxa"/>
          </w:tcPr>
          <w:p w:rsidR="000718A4" w:rsidRDefault="000718A4">
            <w:pPr>
              <w:jc w:val="center"/>
              <w:rPr>
                <w:b/>
                <w:bCs/>
              </w:rPr>
            </w:pPr>
            <w:r>
              <w:rPr>
                <w:b/>
                <w:bCs/>
              </w:rPr>
              <w:t>4</w:t>
            </w:r>
          </w:p>
        </w:tc>
        <w:tc>
          <w:tcPr>
            <w:tcW w:w="720" w:type="dxa"/>
          </w:tcPr>
          <w:p w:rsidR="000718A4" w:rsidRDefault="000718A4">
            <w:pPr>
              <w:jc w:val="center"/>
              <w:rPr>
                <w:b/>
                <w:bCs/>
              </w:rPr>
            </w:pPr>
            <w:r>
              <w:rPr>
                <w:b/>
                <w:bCs/>
              </w:rPr>
              <w:t>5</w:t>
            </w:r>
          </w:p>
        </w:tc>
        <w:tc>
          <w:tcPr>
            <w:tcW w:w="720" w:type="dxa"/>
          </w:tcPr>
          <w:p w:rsidR="000718A4" w:rsidRDefault="000718A4">
            <w:pPr>
              <w:jc w:val="center"/>
              <w:rPr>
                <w:b/>
                <w:bCs/>
              </w:rPr>
            </w:pPr>
            <w:r>
              <w:rPr>
                <w:b/>
                <w:bCs/>
              </w:rPr>
              <w:t>6</w:t>
            </w:r>
          </w:p>
        </w:tc>
        <w:tc>
          <w:tcPr>
            <w:tcW w:w="720" w:type="dxa"/>
          </w:tcPr>
          <w:p w:rsidR="000718A4" w:rsidRDefault="000718A4">
            <w:pPr>
              <w:jc w:val="center"/>
              <w:rPr>
                <w:b/>
                <w:bCs/>
              </w:rPr>
            </w:pPr>
            <w:r>
              <w:rPr>
                <w:b/>
                <w:bCs/>
              </w:rPr>
              <w:t>7</w:t>
            </w:r>
          </w:p>
        </w:tc>
        <w:tc>
          <w:tcPr>
            <w:tcW w:w="720" w:type="dxa"/>
          </w:tcPr>
          <w:p w:rsidR="000718A4" w:rsidRDefault="000718A4">
            <w:pPr>
              <w:jc w:val="center"/>
              <w:rPr>
                <w:b/>
                <w:bCs/>
              </w:rPr>
            </w:pPr>
            <w:r>
              <w:rPr>
                <w:b/>
                <w:bCs/>
              </w:rPr>
              <w:t>8</w:t>
            </w:r>
          </w:p>
        </w:tc>
        <w:tc>
          <w:tcPr>
            <w:tcW w:w="720" w:type="dxa"/>
          </w:tcPr>
          <w:p w:rsidR="000718A4" w:rsidRDefault="000718A4">
            <w:pPr>
              <w:jc w:val="center"/>
              <w:rPr>
                <w:b/>
                <w:bCs/>
              </w:rPr>
            </w:pPr>
            <w:r>
              <w:rPr>
                <w:b/>
                <w:bCs/>
              </w:rPr>
              <w:t>9</w:t>
            </w:r>
          </w:p>
        </w:tc>
      </w:tr>
      <w:tr w:rsidR="000718A4">
        <w:tblPrEx>
          <w:tblCellMar>
            <w:top w:w="0" w:type="dxa"/>
            <w:bottom w:w="0" w:type="dxa"/>
          </w:tblCellMar>
        </w:tblPrEx>
        <w:tc>
          <w:tcPr>
            <w:tcW w:w="696" w:type="dxa"/>
          </w:tcPr>
          <w:p w:rsidR="000718A4" w:rsidRDefault="000718A4">
            <w:pPr>
              <w:jc w:val="center"/>
              <w:rPr>
                <w:b/>
                <w:bCs/>
              </w:rPr>
            </w:pPr>
            <w:r>
              <w:rPr>
                <w:b/>
                <w:bCs/>
              </w:rPr>
              <w:t>1870</w:t>
            </w:r>
          </w:p>
        </w:tc>
        <w:tc>
          <w:tcPr>
            <w:tcW w:w="672" w:type="dxa"/>
          </w:tcPr>
          <w:p w:rsidR="000718A4" w:rsidRDefault="000718A4">
            <w:pPr>
              <w:jc w:val="center"/>
            </w:pPr>
          </w:p>
        </w:tc>
        <w:tc>
          <w:tcPr>
            <w:tcW w:w="720" w:type="dxa"/>
          </w:tcPr>
          <w:p w:rsidR="000718A4" w:rsidRDefault="000718A4">
            <w:pPr>
              <w:jc w:val="center"/>
            </w:pPr>
            <w:r>
              <w:t>17,3</w:t>
            </w:r>
          </w:p>
        </w:tc>
        <w:tc>
          <w:tcPr>
            <w:tcW w:w="720" w:type="dxa"/>
          </w:tcPr>
          <w:p w:rsidR="000718A4" w:rsidRDefault="000718A4">
            <w:pPr>
              <w:jc w:val="center"/>
            </w:pPr>
            <w:r>
              <w:t>17,5</w:t>
            </w:r>
          </w:p>
        </w:tc>
        <w:tc>
          <w:tcPr>
            <w:tcW w:w="720" w:type="dxa"/>
          </w:tcPr>
          <w:p w:rsidR="000718A4" w:rsidRDefault="000718A4">
            <w:pPr>
              <w:jc w:val="center"/>
            </w:pPr>
            <w:r>
              <w:t>18,2</w:t>
            </w:r>
          </w:p>
        </w:tc>
        <w:tc>
          <w:tcPr>
            <w:tcW w:w="720" w:type="dxa"/>
          </w:tcPr>
          <w:p w:rsidR="000718A4" w:rsidRDefault="000718A4">
            <w:pPr>
              <w:jc w:val="center"/>
            </w:pPr>
            <w:r>
              <w:t>16,3</w:t>
            </w:r>
          </w:p>
        </w:tc>
        <w:tc>
          <w:tcPr>
            <w:tcW w:w="720" w:type="dxa"/>
          </w:tcPr>
          <w:p w:rsidR="000718A4" w:rsidRDefault="000718A4">
            <w:pPr>
              <w:jc w:val="center"/>
            </w:pPr>
            <w:r>
              <w:t>17,2</w:t>
            </w:r>
          </w:p>
        </w:tc>
        <w:tc>
          <w:tcPr>
            <w:tcW w:w="720" w:type="dxa"/>
          </w:tcPr>
          <w:p w:rsidR="000718A4" w:rsidRDefault="000718A4">
            <w:pPr>
              <w:jc w:val="center"/>
            </w:pPr>
            <w:r>
              <w:t>17,3</w:t>
            </w:r>
          </w:p>
        </w:tc>
        <w:tc>
          <w:tcPr>
            <w:tcW w:w="720" w:type="dxa"/>
          </w:tcPr>
          <w:p w:rsidR="000718A4" w:rsidRDefault="000718A4">
            <w:pPr>
              <w:jc w:val="center"/>
            </w:pPr>
            <w:r>
              <w:t>15,4</w:t>
            </w:r>
          </w:p>
        </w:tc>
        <w:tc>
          <w:tcPr>
            <w:tcW w:w="720" w:type="dxa"/>
          </w:tcPr>
          <w:p w:rsidR="000718A4" w:rsidRDefault="000718A4">
            <w:pPr>
              <w:jc w:val="center"/>
            </w:pPr>
            <w:r>
              <w:t>14,3</w:t>
            </w:r>
          </w:p>
        </w:tc>
        <w:tc>
          <w:tcPr>
            <w:tcW w:w="720" w:type="dxa"/>
          </w:tcPr>
          <w:p w:rsidR="000718A4" w:rsidRDefault="000718A4">
            <w:pPr>
              <w:jc w:val="center"/>
            </w:pPr>
            <w:r>
              <w:t>16,4</w:t>
            </w:r>
          </w:p>
        </w:tc>
      </w:tr>
      <w:tr w:rsidR="000718A4">
        <w:tblPrEx>
          <w:tblCellMar>
            <w:top w:w="0" w:type="dxa"/>
            <w:bottom w:w="0" w:type="dxa"/>
          </w:tblCellMar>
        </w:tblPrEx>
        <w:tc>
          <w:tcPr>
            <w:tcW w:w="696" w:type="dxa"/>
          </w:tcPr>
          <w:p w:rsidR="000718A4" w:rsidRDefault="000718A4">
            <w:pPr>
              <w:jc w:val="center"/>
              <w:rPr>
                <w:b/>
                <w:bCs/>
              </w:rPr>
            </w:pPr>
            <w:r>
              <w:rPr>
                <w:b/>
                <w:bCs/>
              </w:rPr>
              <w:t>1880</w:t>
            </w:r>
          </w:p>
        </w:tc>
        <w:tc>
          <w:tcPr>
            <w:tcW w:w="672" w:type="dxa"/>
          </w:tcPr>
          <w:p w:rsidR="000718A4" w:rsidRDefault="000718A4">
            <w:pPr>
              <w:jc w:val="center"/>
            </w:pPr>
            <w:r>
              <w:t>16,0</w:t>
            </w:r>
          </w:p>
        </w:tc>
        <w:tc>
          <w:tcPr>
            <w:tcW w:w="720" w:type="dxa"/>
          </w:tcPr>
          <w:p w:rsidR="000718A4" w:rsidRDefault="000718A4">
            <w:pPr>
              <w:jc w:val="center"/>
            </w:pPr>
            <w:r>
              <w:t>15,2</w:t>
            </w:r>
          </w:p>
        </w:tc>
        <w:tc>
          <w:tcPr>
            <w:tcW w:w="720" w:type="dxa"/>
          </w:tcPr>
          <w:p w:rsidR="000718A4" w:rsidRDefault="000718A4">
            <w:pPr>
              <w:jc w:val="center"/>
            </w:pPr>
            <w:r>
              <w:t>17,1</w:t>
            </w:r>
          </w:p>
        </w:tc>
        <w:tc>
          <w:tcPr>
            <w:tcW w:w="720" w:type="dxa"/>
          </w:tcPr>
          <w:p w:rsidR="000718A4" w:rsidRDefault="000718A4">
            <w:pPr>
              <w:jc w:val="center"/>
            </w:pPr>
            <w:r>
              <w:t>15,9</w:t>
            </w:r>
          </w:p>
        </w:tc>
        <w:tc>
          <w:tcPr>
            <w:tcW w:w="720" w:type="dxa"/>
          </w:tcPr>
          <w:p w:rsidR="000718A4" w:rsidRDefault="000718A4">
            <w:pPr>
              <w:jc w:val="center"/>
            </w:pPr>
            <w:r>
              <w:t>16,9</w:t>
            </w:r>
          </w:p>
        </w:tc>
        <w:tc>
          <w:tcPr>
            <w:tcW w:w="720" w:type="dxa"/>
          </w:tcPr>
          <w:p w:rsidR="000718A4" w:rsidRDefault="000718A4">
            <w:pPr>
              <w:jc w:val="center"/>
            </w:pPr>
            <w:r>
              <w:t>18,6</w:t>
            </w:r>
          </w:p>
        </w:tc>
        <w:tc>
          <w:tcPr>
            <w:tcW w:w="720" w:type="dxa"/>
          </w:tcPr>
          <w:p w:rsidR="000718A4" w:rsidRDefault="000718A4">
            <w:pPr>
              <w:jc w:val="center"/>
            </w:pPr>
            <w:r>
              <w:t>17,1</w:t>
            </w:r>
          </w:p>
        </w:tc>
        <w:tc>
          <w:tcPr>
            <w:tcW w:w="720" w:type="dxa"/>
          </w:tcPr>
          <w:p w:rsidR="000718A4" w:rsidRDefault="000718A4">
            <w:pPr>
              <w:jc w:val="center"/>
            </w:pPr>
            <w:r>
              <w:t>16,4</w:t>
            </w:r>
          </w:p>
        </w:tc>
        <w:tc>
          <w:tcPr>
            <w:tcW w:w="720" w:type="dxa"/>
          </w:tcPr>
          <w:p w:rsidR="000718A4" w:rsidRDefault="000718A4">
            <w:pPr>
              <w:jc w:val="center"/>
            </w:pPr>
            <w:r>
              <w:t>15,6</w:t>
            </w:r>
          </w:p>
        </w:tc>
        <w:tc>
          <w:tcPr>
            <w:tcW w:w="720" w:type="dxa"/>
          </w:tcPr>
          <w:p w:rsidR="000718A4" w:rsidRDefault="000718A4">
            <w:pPr>
              <w:jc w:val="center"/>
            </w:pPr>
            <w:r>
              <w:t>16,0</w:t>
            </w:r>
          </w:p>
        </w:tc>
      </w:tr>
      <w:tr w:rsidR="000718A4">
        <w:tblPrEx>
          <w:tblCellMar>
            <w:top w:w="0" w:type="dxa"/>
            <w:bottom w:w="0" w:type="dxa"/>
          </w:tblCellMar>
        </w:tblPrEx>
        <w:tc>
          <w:tcPr>
            <w:tcW w:w="696" w:type="dxa"/>
          </w:tcPr>
          <w:p w:rsidR="000718A4" w:rsidRDefault="000718A4">
            <w:pPr>
              <w:jc w:val="center"/>
              <w:rPr>
                <w:b/>
                <w:bCs/>
              </w:rPr>
            </w:pPr>
            <w:r>
              <w:rPr>
                <w:b/>
                <w:bCs/>
              </w:rPr>
              <w:t>1890</w:t>
            </w:r>
          </w:p>
        </w:tc>
        <w:tc>
          <w:tcPr>
            <w:tcW w:w="672" w:type="dxa"/>
          </w:tcPr>
          <w:p w:rsidR="000718A4" w:rsidRDefault="000718A4">
            <w:pPr>
              <w:jc w:val="center"/>
            </w:pPr>
            <w:r>
              <w:t>15,4</w:t>
            </w:r>
          </w:p>
        </w:tc>
        <w:tc>
          <w:tcPr>
            <w:tcW w:w="720" w:type="dxa"/>
          </w:tcPr>
          <w:p w:rsidR="000718A4" w:rsidRDefault="000718A4">
            <w:pPr>
              <w:jc w:val="center"/>
            </w:pPr>
            <w:r>
              <w:t>17,7</w:t>
            </w:r>
          </w:p>
        </w:tc>
        <w:tc>
          <w:tcPr>
            <w:tcW w:w="720" w:type="dxa"/>
          </w:tcPr>
          <w:p w:rsidR="000718A4" w:rsidRDefault="000718A4">
            <w:pPr>
              <w:jc w:val="center"/>
            </w:pPr>
            <w:r>
              <w:t>14,8</w:t>
            </w:r>
          </w:p>
        </w:tc>
        <w:tc>
          <w:tcPr>
            <w:tcW w:w="720" w:type="dxa"/>
          </w:tcPr>
          <w:p w:rsidR="000718A4" w:rsidRDefault="000718A4">
            <w:pPr>
              <w:jc w:val="center"/>
            </w:pPr>
            <w:r>
              <w:t>16,1</w:t>
            </w:r>
          </w:p>
        </w:tc>
        <w:tc>
          <w:tcPr>
            <w:tcW w:w="720" w:type="dxa"/>
          </w:tcPr>
          <w:p w:rsidR="000718A4" w:rsidRDefault="000718A4">
            <w:pPr>
              <w:jc w:val="center"/>
            </w:pPr>
            <w:r>
              <w:t>17,0</w:t>
            </w:r>
          </w:p>
        </w:tc>
        <w:tc>
          <w:tcPr>
            <w:tcW w:w="720" w:type="dxa"/>
          </w:tcPr>
          <w:p w:rsidR="000718A4" w:rsidRDefault="000718A4">
            <w:pPr>
              <w:jc w:val="center"/>
            </w:pPr>
            <w:r>
              <w:t>16,1</w:t>
            </w:r>
          </w:p>
        </w:tc>
        <w:tc>
          <w:tcPr>
            <w:tcW w:w="720" w:type="dxa"/>
          </w:tcPr>
          <w:p w:rsidR="000718A4" w:rsidRDefault="000718A4">
            <w:pPr>
              <w:jc w:val="center"/>
            </w:pPr>
            <w:r>
              <w:t>19,1</w:t>
            </w:r>
          </w:p>
        </w:tc>
        <w:tc>
          <w:tcPr>
            <w:tcW w:w="720" w:type="dxa"/>
          </w:tcPr>
          <w:p w:rsidR="000718A4" w:rsidRDefault="000718A4">
            <w:pPr>
              <w:jc w:val="center"/>
            </w:pPr>
            <w:r>
              <w:t>17,5</w:t>
            </w:r>
          </w:p>
        </w:tc>
        <w:tc>
          <w:tcPr>
            <w:tcW w:w="720" w:type="dxa"/>
          </w:tcPr>
          <w:p w:rsidR="000718A4" w:rsidRDefault="000718A4">
            <w:pPr>
              <w:jc w:val="center"/>
            </w:pPr>
            <w:r>
              <w:t>16,3</w:t>
            </w:r>
          </w:p>
        </w:tc>
        <w:tc>
          <w:tcPr>
            <w:tcW w:w="720" w:type="dxa"/>
          </w:tcPr>
          <w:p w:rsidR="000718A4" w:rsidRDefault="000718A4">
            <w:pPr>
              <w:jc w:val="center"/>
            </w:pPr>
            <w:r>
              <w:t>19,4</w:t>
            </w:r>
          </w:p>
        </w:tc>
      </w:tr>
      <w:tr w:rsidR="000718A4">
        <w:tblPrEx>
          <w:tblCellMar>
            <w:top w:w="0" w:type="dxa"/>
            <w:bottom w:w="0" w:type="dxa"/>
          </w:tblCellMar>
        </w:tblPrEx>
        <w:tc>
          <w:tcPr>
            <w:tcW w:w="696" w:type="dxa"/>
          </w:tcPr>
          <w:p w:rsidR="000718A4" w:rsidRDefault="000718A4">
            <w:pPr>
              <w:jc w:val="center"/>
              <w:rPr>
                <w:b/>
                <w:bCs/>
              </w:rPr>
            </w:pPr>
            <w:r>
              <w:rPr>
                <w:b/>
                <w:bCs/>
              </w:rPr>
              <w:t>1900</w:t>
            </w:r>
          </w:p>
        </w:tc>
        <w:tc>
          <w:tcPr>
            <w:tcW w:w="672" w:type="dxa"/>
          </w:tcPr>
          <w:p w:rsidR="000718A4" w:rsidRDefault="000718A4">
            <w:pPr>
              <w:jc w:val="center"/>
            </w:pPr>
            <w:r>
              <w:t>15,6</w:t>
            </w:r>
          </w:p>
        </w:tc>
        <w:tc>
          <w:tcPr>
            <w:tcW w:w="720" w:type="dxa"/>
          </w:tcPr>
          <w:p w:rsidR="000718A4" w:rsidRDefault="000718A4">
            <w:pPr>
              <w:jc w:val="center"/>
            </w:pPr>
            <w:r>
              <w:t>20,0</w:t>
            </w:r>
          </w:p>
        </w:tc>
        <w:tc>
          <w:tcPr>
            <w:tcW w:w="720" w:type="dxa"/>
          </w:tcPr>
          <w:p w:rsidR="000718A4" w:rsidRDefault="000718A4">
            <w:pPr>
              <w:jc w:val="center"/>
            </w:pPr>
            <w:r>
              <w:t>13,9</w:t>
            </w:r>
          </w:p>
        </w:tc>
        <w:tc>
          <w:tcPr>
            <w:tcW w:w="720" w:type="dxa"/>
          </w:tcPr>
          <w:p w:rsidR="000718A4" w:rsidRDefault="000718A4">
            <w:pPr>
              <w:jc w:val="center"/>
            </w:pPr>
            <w:r>
              <w:t>16,2</w:t>
            </w:r>
          </w:p>
        </w:tc>
        <w:tc>
          <w:tcPr>
            <w:tcW w:w="720" w:type="dxa"/>
          </w:tcPr>
          <w:p w:rsidR="000718A4" w:rsidRDefault="000718A4">
            <w:pPr>
              <w:jc w:val="center"/>
            </w:pPr>
            <w:r>
              <w:t>14,2</w:t>
            </w:r>
          </w:p>
        </w:tc>
        <w:tc>
          <w:tcPr>
            <w:tcW w:w="720" w:type="dxa"/>
          </w:tcPr>
          <w:p w:rsidR="000718A4" w:rsidRDefault="000718A4">
            <w:pPr>
              <w:jc w:val="center"/>
            </w:pPr>
            <w:r>
              <w:t>16,6</w:t>
            </w:r>
          </w:p>
        </w:tc>
        <w:tc>
          <w:tcPr>
            <w:tcW w:w="720" w:type="dxa"/>
          </w:tcPr>
          <w:p w:rsidR="000718A4" w:rsidRDefault="000718A4">
            <w:pPr>
              <w:jc w:val="center"/>
            </w:pPr>
            <w:r>
              <w:t>18,2</w:t>
            </w:r>
          </w:p>
        </w:tc>
        <w:tc>
          <w:tcPr>
            <w:tcW w:w="720" w:type="dxa"/>
          </w:tcPr>
          <w:p w:rsidR="000718A4" w:rsidRDefault="000718A4">
            <w:pPr>
              <w:jc w:val="center"/>
            </w:pPr>
            <w:r>
              <w:t>17,0</w:t>
            </w:r>
          </w:p>
        </w:tc>
        <w:tc>
          <w:tcPr>
            <w:tcW w:w="720" w:type="dxa"/>
          </w:tcPr>
          <w:p w:rsidR="000718A4" w:rsidRDefault="000718A4">
            <w:pPr>
              <w:jc w:val="center"/>
            </w:pPr>
            <w:r>
              <w:t>15,5</w:t>
            </w:r>
          </w:p>
        </w:tc>
        <w:tc>
          <w:tcPr>
            <w:tcW w:w="720" w:type="dxa"/>
          </w:tcPr>
          <w:p w:rsidR="000718A4" w:rsidRDefault="000718A4">
            <w:pPr>
              <w:jc w:val="center"/>
            </w:pPr>
            <w:r>
              <w:t>15,8</w:t>
            </w:r>
          </w:p>
        </w:tc>
      </w:tr>
      <w:tr w:rsidR="000718A4">
        <w:tblPrEx>
          <w:tblCellMar>
            <w:top w:w="0" w:type="dxa"/>
            <w:bottom w:w="0" w:type="dxa"/>
          </w:tblCellMar>
        </w:tblPrEx>
        <w:tc>
          <w:tcPr>
            <w:tcW w:w="696" w:type="dxa"/>
          </w:tcPr>
          <w:p w:rsidR="000718A4" w:rsidRDefault="000718A4">
            <w:pPr>
              <w:jc w:val="center"/>
              <w:rPr>
                <w:b/>
                <w:bCs/>
              </w:rPr>
            </w:pPr>
            <w:r>
              <w:rPr>
                <w:b/>
                <w:bCs/>
              </w:rPr>
              <w:t>1910</w:t>
            </w:r>
          </w:p>
        </w:tc>
        <w:tc>
          <w:tcPr>
            <w:tcW w:w="672" w:type="dxa"/>
          </w:tcPr>
          <w:p w:rsidR="000718A4" w:rsidRDefault="000718A4">
            <w:pPr>
              <w:jc w:val="center"/>
            </w:pPr>
            <w:r>
              <w:t>16,7</w:t>
            </w:r>
          </w:p>
        </w:tc>
        <w:tc>
          <w:tcPr>
            <w:tcW w:w="720" w:type="dxa"/>
          </w:tcPr>
          <w:p w:rsidR="000718A4" w:rsidRDefault="000718A4">
            <w:pPr>
              <w:jc w:val="center"/>
            </w:pPr>
            <w:r>
              <w:t>15,6</w:t>
            </w:r>
          </w:p>
        </w:tc>
        <w:tc>
          <w:tcPr>
            <w:tcW w:w="720" w:type="dxa"/>
          </w:tcPr>
          <w:p w:rsidR="000718A4" w:rsidRDefault="000718A4">
            <w:pPr>
              <w:jc w:val="center"/>
            </w:pPr>
            <w:r>
              <w:t>18,1</w:t>
            </w:r>
          </w:p>
        </w:tc>
        <w:tc>
          <w:tcPr>
            <w:tcW w:w="720" w:type="dxa"/>
          </w:tcPr>
          <w:p w:rsidR="000718A4" w:rsidRDefault="000718A4">
            <w:pPr>
              <w:jc w:val="center"/>
            </w:pPr>
            <w:r>
              <w:t>18,9</w:t>
            </w:r>
          </w:p>
        </w:tc>
        <w:tc>
          <w:tcPr>
            <w:tcW w:w="720" w:type="dxa"/>
          </w:tcPr>
          <w:p w:rsidR="000718A4" w:rsidRDefault="000718A4">
            <w:pPr>
              <w:jc w:val="center"/>
            </w:pPr>
            <w:r>
              <w:t>21,4</w:t>
            </w:r>
          </w:p>
        </w:tc>
        <w:tc>
          <w:tcPr>
            <w:tcW w:w="720" w:type="dxa"/>
          </w:tcPr>
          <w:p w:rsidR="000718A4" w:rsidRDefault="000718A4">
            <w:pPr>
              <w:jc w:val="center"/>
            </w:pPr>
            <w:r>
              <w:t>17,6</w:t>
            </w:r>
          </w:p>
        </w:tc>
        <w:tc>
          <w:tcPr>
            <w:tcW w:w="720" w:type="dxa"/>
          </w:tcPr>
          <w:p w:rsidR="000718A4" w:rsidRDefault="000718A4">
            <w:pPr>
              <w:jc w:val="center"/>
            </w:pPr>
            <w:r>
              <w:t>19,0</w:t>
            </w:r>
          </w:p>
        </w:tc>
        <w:tc>
          <w:tcPr>
            <w:tcW w:w="720" w:type="dxa"/>
          </w:tcPr>
          <w:p w:rsidR="000718A4" w:rsidRDefault="000718A4">
            <w:pPr>
              <w:jc w:val="center"/>
            </w:pPr>
            <w:r>
              <w:t>16,8</w:t>
            </w:r>
          </w:p>
        </w:tc>
        <w:tc>
          <w:tcPr>
            <w:tcW w:w="720" w:type="dxa"/>
          </w:tcPr>
          <w:p w:rsidR="000718A4" w:rsidRDefault="000718A4">
            <w:pPr>
              <w:jc w:val="center"/>
            </w:pPr>
            <w:r>
              <w:t>17,9</w:t>
            </w:r>
          </w:p>
        </w:tc>
        <w:tc>
          <w:tcPr>
            <w:tcW w:w="720" w:type="dxa"/>
          </w:tcPr>
          <w:p w:rsidR="000718A4" w:rsidRDefault="000718A4">
            <w:pPr>
              <w:jc w:val="center"/>
            </w:pPr>
            <w:r>
              <w:t>19,0</w:t>
            </w:r>
          </w:p>
        </w:tc>
      </w:tr>
      <w:tr w:rsidR="000718A4">
        <w:tblPrEx>
          <w:tblCellMar>
            <w:top w:w="0" w:type="dxa"/>
            <w:bottom w:w="0" w:type="dxa"/>
          </w:tblCellMar>
        </w:tblPrEx>
        <w:tc>
          <w:tcPr>
            <w:tcW w:w="696" w:type="dxa"/>
          </w:tcPr>
          <w:p w:rsidR="000718A4" w:rsidRDefault="000718A4">
            <w:pPr>
              <w:jc w:val="center"/>
              <w:rPr>
                <w:b/>
                <w:bCs/>
              </w:rPr>
            </w:pPr>
            <w:r>
              <w:rPr>
                <w:b/>
                <w:bCs/>
              </w:rPr>
              <w:t>1920</w:t>
            </w:r>
          </w:p>
        </w:tc>
        <w:tc>
          <w:tcPr>
            <w:tcW w:w="672" w:type="dxa"/>
          </w:tcPr>
          <w:p w:rsidR="000718A4" w:rsidRDefault="000718A4">
            <w:pPr>
              <w:jc w:val="center"/>
            </w:pPr>
            <w:r>
              <w:t>18,3</w:t>
            </w:r>
          </w:p>
        </w:tc>
        <w:tc>
          <w:tcPr>
            <w:tcW w:w="720" w:type="dxa"/>
          </w:tcPr>
          <w:p w:rsidR="000718A4" w:rsidRDefault="000718A4">
            <w:pPr>
              <w:jc w:val="center"/>
            </w:pPr>
            <w:r>
              <w:t>14,5</w:t>
            </w:r>
          </w:p>
        </w:tc>
        <w:tc>
          <w:tcPr>
            <w:tcW w:w="720" w:type="dxa"/>
          </w:tcPr>
          <w:p w:rsidR="000718A4" w:rsidRDefault="000718A4">
            <w:pPr>
              <w:jc w:val="center"/>
            </w:pPr>
            <w:r>
              <w:t>16,4</w:t>
            </w:r>
          </w:p>
        </w:tc>
        <w:tc>
          <w:tcPr>
            <w:tcW w:w="720" w:type="dxa"/>
          </w:tcPr>
          <w:p w:rsidR="000718A4" w:rsidRDefault="000718A4">
            <w:pPr>
              <w:jc w:val="center"/>
            </w:pPr>
            <w:r>
              <w:t>16,8</w:t>
            </w:r>
          </w:p>
        </w:tc>
        <w:tc>
          <w:tcPr>
            <w:tcW w:w="720" w:type="dxa"/>
          </w:tcPr>
          <w:p w:rsidR="000718A4" w:rsidRDefault="000718A4">
            <w:pPr>
              <w:jc w:val="center"/>
            </w:pPr>
            <w:r>
              <w:t>17,2</w:t>
            </w:r>
          </w:p>
        </w:tc>
        <w:tc>
          <w:tcPr>
            <w:tcW w:w="720" w:type="dxa"/>
          </w:tcPr>
          <w:p w:rsidR="000718A4" w:rsidRDefault="000718A4">
            <w:pPr>
              <w:jc w:val="center"/>
            </w:pPr>
            <w:r>
              <w:t>20,3</w:t>
            </w:r>
          </w:p>
        </w:tc>
        <w:tc>
          <w:tcPr>
            <w:tcW w:w="720" w:type="dxa"/>
          </w:tcPr>
          <w:p w:rsidR="000718A4" w:rsidRDefault="000718A4">
            <w:pPr>
              <w:jc w:val="center"/>
            </w:pPr>
            <w:r>
              <w:t>17,8</w:t>
            </w:r>
          </w:p>
        </w:tc>
        <w:tc>
          <w:tcPr>
            <w:tcW w:w="720" w:type="dxa"/>
          </w:tcPr>
          <w:p w:rsidR="000718A4" w:rsidRDefault="000718A4">
            <w:pPr>
              <w:jc w:val="center"/>
            </w:pPr>
            <w:r>
              <w:t>21,0</w:t>
            </w:r>
          </w:p>
        </w:tc>
        <w:tc>
          <w:tcPr>
            <w:tcW w:w="720" w:type="dxa"/>
          </w:tcPr>
          <w:p w:rsidR="000718A4" w:rsidRDefault="000718A4">
            <w:pPr>
              <w:jc w:val="center"/>
            </w:pPr>
            <w:r>
              <w:t>13,4</w:t>
            </w:r>
          </w:p>
        </w:tc>
        <w:tc>
          <w:tcPr>
            <w:tcW w:w="720" w:type="dxa"/>
          </w:tcPr>
          <w:p w:rsidR="000718A4" w:rsidRDefault="000718A4">
            <w:pPr>
              <w:jc w:val="center"/>
            </w:pPr>
            <w:r>
              <w:t>15,3</w:t>
            </w:r>
          </w:p>
        </w:tc>
      </w:tr>
      <w:tr w:rsidR="000718A4">
        <w:tblPrEx>
          <w:tblCellMar>
            <w:top w:w="0" w:type="dxa"/>
            <w:bottom w:w="0" w:type="dxa"/>
          </w:tblCellMar>
        </w:tblPrEx>
        <w:tc>
          <w:tcPr>
            <w:tcW w:w="696" w:type="dxa"/>
          </w:tcPr>
          <w:p w:rsidR="000718A4" w:rsidRDefault="000718A4">
            <w:pPr>
              <w:jc w:val="center"/>
              <w:rPr>
                <w:b/>
                <w:bCs/>
              </w:rPr>
            </w:pPr>
            <w:r>
              <w:rPr>
                <w:b/>
                <w:bCs/>
              </w:rPr>
              <w:t>1930</w:t>
            </w:r>
          </w:p>
        </w:tc>
        <w:tc>
          <w:tcPr>
            <w:tcW w:w="672" w:type="dxa"/>
          </w:tcPr>
          <w:p w:rsidR="000718A4" w:rsidRDefault="000718A4">
            <w:pPr>
              <w:jc w:val="center"/>
            </w:pPr>
            <w:r>
              <w:t>18,6</w:t>
            </w:r>
          </w:p>
        </w:tc>
        <w:tc>
          <w:tcPr>
            <w:tcW w:w="720" w:type="dxa"/>
          </w:tcPr>
          <w:p w:rsidR="000718A4" w:rsidRDefault="000718A4">
            <w:pPr>
              <w:jc w:val="center"/>
            </w:pPr>
            <w:r>
              <w:t>17,4</w:t>
            </w:r>
          </w:p>
        </w:tc>
        <w:tc>
          <w:tcPr>
            <w:tcW w:w="720" w:type="dxa"/>
          </w:tcPr>
          <w:p w:rsidR="000718A4" w:rsidRDefault="000718A4">
            <w:pPr>
              <w:jc w:val="center"/>
            </w:pPr>
            <w:r>
              <w:t>19,9</w:t>
            </w:r>
          </w:p>
        </w:tc>
        <w:tc>
          <w:tcPr>
            <w:tcW w:w="720" w:type="dxa"/>
          </w:tcPr>
          <w:p w:rsidR="000718A4" w:rsidRDefault="000718A4">
            <w:pPr>
              <w:jc w:val="center"/>
            </w:pPr>
            <w:r>
              <w:t>17,9</w:t>
            </w:r>
          </w:p>
        </w:tc>
        <w:tc>
          <w:tcPr>
            <w:tcW w:w="720" w:type="dxa"/>
          </w:tcPr>
          <w:p w:rsidR="000718A4" w:rsidRDefault="000718A4">
            <w:pPr>
              <w:jc w:val="center"/>
            </w:pPr>
            <w:r>
              <w:t>18,5</w:t>
            </w:r>
          </w:p>
        </w:tc>
        <w:tc>
          <w:tcPr>
            <w:tcW w:w="720" w:type="dxa"/>
          </w:tcPr>
          <w:p w:rsidR="000718A4" w:rsidRDefault="000718A4">
            <w:pPr>
              <w:jc w:val="center"/>
            </w:pPr>
            <w:r>
              <w:t>16,8</w:t>
            </w:r>
          </w:p>
        </w:tc>
        <w:tc>
          <w:tcPr>
            <w:tcW w:w="720" w:type="dxa"/>
          </w:tcPr>
          <w:p w:rsidR="000718A4" w:rsidRDefault="000718A4">
            <w:pPr>
              <w:jc w:val="center"/>
            </w:pPr>
            <w:r>
              <w:t>18,9</w:t>
            </w:r>
          </w:p>
        </w:tc>
        <w:tc>
          <w:tcPr>
            <w:tcW w:w="720" w:type="dxa"/>
          </w:tcPr>
          <w:p w:rsidR="000718A4" w:rsidRDefault="000718A4">
            <w:pPr>
              <w:jc w:val="center"/>
            </w:pPr>
            <w:r>
              <w:t>18,3</w:t>
            </w:r>
          </w:p>
        </w:tc>
        <w:tc>
          <w:tcPr>
            <w:tcW w:w="720" w:type="dxa"/>
          </w:tcPr>
          <w:p w:rsidR="000718A4" w:rsidRDefault="000718A4">
            <w:pPr>
              <w:jc w:val="center"/>
            </w:pPr>
            <w:r>
              <w:t>18,9</w:t>
            </w:r>
          </w:p>
        </w:tc>
        <w:tc>
          <w:tcPr>
            <w:tcW w:w="720" w:type="dxa"/>
          </w:tcPr>
          <w:p w:rsidR="000718A4" w:rsidRDefault="000718A4">
            <w:pPr>
              <w:jc w:val="center"/>
            </w:pPr>
            <w:r>
              <w:t>18,1</w:t>
            </w:r>
          </w:p>
        </w:tc>
      </w:tr>
      <w:tr w:rsidR="000718A4">
        <w:tblPrEx>
          <w:tblCellMar>
            <w:top w:w="0" w:type="dxa"/>
            <w:bottom w:w="0" w:type="dxa"/>
          </w:tblCellMar>
        </w:tblPrEx>
        <w:tc>
          <w:tcPr>
            <w:tcW w:w="696" w:type="dxa"/>
          </w:tcPr>
          <w:p w:rsidR="000718A4" w:rsidRDefault="000718A4">
            <w:pPr>
              <w:jc w:val="center"/>
              <w:rPr>
                <w:b/>
                <w:bCs/>
              </w:rPr>
            </w:pPr>
            <w:r>
              <w:rPr>
                <w:b/>
                <w:bCs/>
              </w:rPr>
              <w:t>1940</w:t>
            </w:r>
          </w:p>
        </w:tc>
        <w:tc>
          <w:tcPr>
            <w:tcW w:w="672" w:type="dxa"/>
          </w:tcPr>
          <w:p w:rsidR="000718A4" w:rsidRDefault="000718A4">
            <w:pPr>
              <w:jc w:val="center"/>
            </w:pPr>
            <w:r>
              <w:t>18,6</w:t>
            </w:r>
          </w:p>
        </w:tc>
        <w:tc>
          <w:tcPr>
            <w:tcW w:w="720" w:type="dxa"/>
          </w:tcPr>
          <w:p w:rsidR="000718A4" w:rsidRDefault="000718A4">
            <w:pPr>
              <w:jc w:val="center"/>
            </w:pPr>
            <w:r>
              <w:t>20,5</w:t>
            </w:r>
          </w:p>
        </w:tc>
        <w:tc>
          <w:tcPr>
            <w:tcW w:w="720" w:type="dxa"/>
          </w:tcPr>
          <w:p w:rsidR="000718A4" w:rsidRDefault="000718A4">
            <w:pPr>
              <w:jc w:val="center"/>
            </w:pPr>
            <w:r>
              <w:t>15,9</w:t>
            </w:r>
          </w:p>
        </w:tc>
        <w:tc>
          <w:tcPr>
            <w:tcW w:w="720" w:type="dxa"/>
          </w:tcPr>
          <w:p w:rsidR="000718A4" w:rsidRDefault="000718A4">
            <w:pPr>
              <w:jc w:val="center"/>
            </w:pPr>
            <w:r>
              <w:t>16,9</w:t>
            </w:r>
          </w:p>
        </w:tc>
        <w:tc>
          <w:tcPr>
            <w:tcW w:w="720" w:type="dxa"/>
          </w:tcPr>
          <w:p w:rsidR="000718A4" w:rsidRDefault="000718A4">
            <w:pPr>
              <w:jc w:val="center"/>
            </w:pPr>
            <w:r>
              <w:t>18,7</w:t>
            </w:r>
          </w:p>
        </w:tc>
        <w:tc>
          <w:tcPr>
            <w:tcW w:w="720" w:type="dxa"/>
          </w:tcPr>
          <w:p w:rsidR="000718A4" w:rsidRDefault="000718A4">
            <w:pPr>
              <w:jc w:val="center"/>
            </w:pPr>
            <w:r>
              <w:t>19,5</w:t>
            </w:r>
          </w:p>
        </w:tc>
        <w:tc>
          <w:tcPr>
            <w:tcW w:w="720" w:type="dxa"/>
          </w:tcPr>
          <w:p w:rsidR="000718A4" w:rsidRDefault="000718A4">
            <w:pPr>
              <w:jc w:val="center"/>
            </w:pPr>
            <w:r>
              <w:t>18,8</w:t>
            </w:r>
          </w:p>
        </w:tc>
        <w:tc>
          <w:tcPr>
            <w:tcW w:w="720" w:type="dxa"/>
          </w:tcPr>
          <w:p w:rsidR="000718A4" w:rsidRDefault="000718A4">
            <w:pPr>
              <w:jc w:val="center"/>
            </w:pPr>
            <w:r>
              <w:t>17,9</w:t>
            </w:r>
          </w:p>
        </w:tc>
        <w:tc>
          <w:tcPr>
            <w:tcW w:w="720" w:type="dxa"/>
          </w:tcPr>
          <w:p w:rsidR="000718A4" w:rsidRDefault="000718A4">
            <w:pPr>
              <w:jc w:val="center"/>
            </w:pPr>
            <w:r>
              <w:t>17,9</w:t>
            </w:r>
          </w:p>
        </w:tc>
        <w:tc>
          <w:tcPr>
            <w:tcW w:w="720" w:type="dxa"/>
          </w:tcPr>
          <w:p w:rsidR="000718A4" w:rsidRDefault="000718A4">
            <w:pPr>
              <w:jc w:val="center"/>
            </w:pPr>
            <w:r>
              <w:t>17,3</w:t>
            </w:r>
          </w:p>
        </w:tc>
      </w:tr>
      <w:tr w:rsidR="000718A4">
        <w:tblPrEx>
          <w:tblCellMar>
            <w:top w:w="0" w:type="dxa"/>
            <w:bottom w:w="0" w:type="dxa"/>
          </w:tblCellMar>
        </w:tblPrEx>
        <w:tc>
          <w:tcPr>
            <w:tcW w:w="696" w:type="dxa"/>
          </w:tcPr>
          <w:p w:rsidR="000718A4" w:rsidRDefault="000718A4">
            <w:pPr>
              <w:jc w:val="center"/>
              <w:rPr>
                <w:b/>
                <w:bCs/>
              </w:rPr>
            </w:pPr>
            <w:r>
              <w:rPr>
                <w:b/>
                <w:bCs/>
              </w:rPr>
              <w:t>1950</w:t>
            </w:r>
          </w:p>
        </w:tc>
        <w:tc>
          <w:tcPr>
            <w:tcW w:w="672" w:type="dxa"/>
          </w:tcPr>
          <w:p w:rsidR="000718A4" w:rsidRDefault="000718A4">
            <w:pPr>
              <w:jc w:val="center"/>
            </w:pPr>
            <w:r>
              <w:t>15,8</w:t>
            </w:r>
          </w:p>
        </w:tc>
        <w:tc>
          <w:tcPr>
            <w:tcW w:w="720" w:type="dxa"/>
          </w:tcPr>
          <w:p w:rsidR="000718A4" w:rsidRDefault="000718A4">
            <w:pPr>
              <w:jc w:val="center"/>
            </w:pPr>
            <w:r>
              <w:t>15,6</w:t>
            </w:r>
          </w:p>
        </w:tc>
        <w:tc>
          <w:tcPr>
            <w:tcW w:w="720" w:type="dxa"/>
          </w:tcPr>
          <w:p w:rsidR="000718A4" w:rsidRDefault="000718A4">
            <w:pPr>
              <w:jc w:val="center"/>
            </w:pPr>
            <w:r>
              <w:t>16,3</w:t>
            </w:r>
          </w:p>
        </w:tc>
        <w:tc>
          <w:tcPr>
            <w:tcW w:w="720" w:type="dxa"/>
          </w:tcPr>
          <w:p w:rsidR="000718A4" w:rsidRDefault="000718A4">
            <w:pPr>
              <w:jc w:val="center"/>
            </w:pPr>
            <w:r>
              <w:t>17,1</w:t>
            </w:r>
          </w:p>
        </w:tc>
        <w:tc>
          <w:tcPr>
            <w:tcW w:w="720" w:type="dxa"/>
          </w:tcPr>
          <w:p w:rsidR="000718A4" w:rsidRDefault="000718A4">
            <w:pPr>
              <w:jc w:val="center"/>
            </w:pPr>
            <w:r>
              <w:t>17,7</w:t>
            </w:r>
          </w:p>
        </w:tc>
        <w:tc>
          <w:tcPr>
            <w:tcW w:w="720" w:type="dxa"/>
          </w:tcPr>
          <w:p w:rsidR="000718A4" w:rsidRDefault="000718A4">
            <w:pPr>
              <w:jc w:val="center"/>
            </w:pPr>
            <w:r>
              <w:t>18,3</w:t>
            </w:r>
          </w:p>
        </w:tc>
        <w:tc>
          <w:tcPr>
            <w:tcW w:w="720" w:type="dxa"/>
          </w:tcPr>
          <w:p w:rsidR="000718A4" w:rsidRDefault="000718A4">
            <w:pPr>
              <w:jc w:val="center"/>
            </w:pPr>
            <w:r>
              <w:t>16,0</w:t>
            </w:r>
          </w:p>
        </w:tc>
        <w:tc>
          <w:tcPr>
            <w:tcW w:w="720" w:type="dxa"/>
          </w:tcPr>
          <w:p w:rsidR="000718A4" w:rsidRDefault="000718A4">
            <w:pPr>
              <w:jc w:val="center"/>
            </w:pPr>
            <w:r>
              <w:t>18,2</w:t>
            </w:r>
          </w:p>
        </w:tc>
        <w:tc>
          <w:tcPr>
            <w:tcW w:w="720" w:type="dxa"/>
          </w:tcPr>
          <w:p w:rsidR="000718A4" w:rsidRDefault="000718A4">
            <w:pPr>
              <w:jc w:val="center"/>
            </w:pPr>
            <w:r>
              <w:t>15,6</w:t>
            </w:r>
          </w:p>
        </w:tc>
        <w:tc>
          <w:tcPr>
            <w:tcW w:w="720" w:type="dxa"/>
          </w:tcPr>
          <w:p w:rsidR="000718A4" w:rsidRDefault="000718A4">
            <w:pPr>
              <w:jc w:val="center"/>
            </w:pPr>
            <w:r>
              <w:t>18,6</w:t>
            </w:r>
          </w:p>
        </w:tc>
      </w:tr>
      <w:tr w:rsidR="000718A4">
        <w:tblPrEx>
          <w:tblCellMar>
            <w:top w:w="0" w:type="dxa"/>
            <w:bottom w:w="0" w:type="dxa"/>
          </w:tblCellMar>
        </w:tblPrEx>
        <w:tc>
          <w:tcPr>
            <w:tcW w:w="696" w:type="dxa"/>
          </w:tcPr>
          <w:p w:rsidR="000718A4" w:rsidRDefault="000718A4">
            <w:pPr>
              <w:jc w:val="center"/>
              <w:rPr>
                <w:b/>
                <w:bCs/>
              </w:rPr>
            </w:pPr>
            <w:r>
              <w:rPr>
                <w:b/>
                <w:bCs/>
              </w:rPr>
              <w:t>1960</w:t>
            </w:r>
          </w:p>
        </w:tc>
        <w:tc>
          <w:tcPr>
            <w:tcW w:w="672" w:type="dxa"/>
          </w:tcPr>
          <w:p w:rsidR="000718A4" w:rsidRDefault="000718A4">
            <w:pPr>
              <w:jc w:val="center"/>
            </w:pPr>
            <w:r>
              <w:t>18,1</w:t>
            </w:r>
          </w:p>
        </w:tc>
        <w:tc>
          <w:tcPr>
            <w:tcW w:w="720" w:type="dxa"/>
          </w:tcPr>
          <w:p w:rsidR="000718A4" w:rsidRDefault="000718A4">
            <w:pPr>
              <w:jc w:val="center"/>
            </w:pPr>
            <w:r>
              <w:t>16,2</w:t>
            </w:r>
          </w:p>
        </w:tc>
        <w:tc>
          <w:tcPr>
            <w:tcW w:w="720" w:type="dxa"/>
          </w:tcPr>
          <w:p w:rsidR="000718A4" w:rsidRDefault="000718A4">
            <w:pPr>
              <w:jc w:val="center"/>
            </w:pPr>
            <w:r>
              <w:t>15,2</w:t>
            </w:r>
          </w:p>
        </w:tc>
        <w:tc>
          <w:tcPr>
            <w:tcW w:w="720" w:type="dxa"/>
          </w:tcPr>
          <w:p w:rsidR="000718A4" w:rsidRDefault="000718A4">
            <w:pPr>
              <w:jc w:val="center"/>
            </w:pPr>
            <w:r>
              <w:t>16,7</w:t>
            </w:r>
          </w:p>
        </w:tc>
        <w:tc>
          <w:tcPr>
            <w:tcW w:w="720" w:type="dxa"/>
          </w:tcPr>
          <w:p w:rsidR="000718A4" w:rsidRDefault="000718A4">
            <w:pPr>
              <w:jc w:val="center"/>
            </w:pPr>
            <w:r>
              <w:t>17,2</w:t>
            </w:r>
          </w:p>
        </w:tc>
        <w:tc>
          <w:tcPr>
            <w:tcW w:w="720" w:type="dxa"/>
          </w:tcPr>
          <w:p w:rsidR="000718A4" w:rsidRDefault="000718A4">
            <w:pPr>
              <w:jc w:val="center"/>
            </w:pPr>
            <w:r>
              <w:t>14,8</w:t>
            </w:r>
          </w:p>
        </w:tc>
        <w:tc>
          <w:tcPr>
            <w:tcW w:w="720" w:type="dxa"/>
          </w:tcPr>
          <w:p w:rsidR="000718A4" w:rsidRDefault="000718A4">
            <w:pPr>
              <w:jc w:val="center"/>
            </w:pPr>
            <w:r>
              <w:t>18,0</w:t>
            </w:r>
          </w:p>
        </w:tc>
        <w:tc>
          <w:tcPr>
            <w:tcW w:w="720" w:type="dxa"/>
          </w:tcPr>
          <w:p w:rsidR="000718A4" w:rsidRDefault="000718A4">
            <w:pPr>
              <w:jc w:val="center"/>
            </w:pPr>
            <w:r>
              <w:t>16,8</w:t>
            </w:r>
          </w:p>
        </w:tc>
        <w:tc>
          <w:tcPr>
            <w:tcW w:w="720" w:type="dxa"/>
          </w:tcPr>
          <w:p w:rsidR="000718A4" w:rsidRDefault="000718A4">
            <w:pPr>
              <w:jc w:val="center"/>
            </w:pPr>
            <w:r>
              <w:t>15,7</w:t>
            </w:r>
          </w:p>
        </w:tc>
        <w:tc>
          <w:tcPr>
            <w:tcW w:w="720" w:type="dxa"/>
          </w:tcPr>
          <w:p w:rsidR="000718A4" w:rsidRDefault="000718A4">
            <w:pPr>
              <w:jc w:val="center"/>
            </w:pPr>
            <w:r>
              <w:t>16,9</w:t>
            </w:r>
          </w:p>
        </w:tc>
      </w:tr>
      <w:tr w:rsidR="000718A4">
        <w:tblPrEx>
          <w:tblCellMar>
            <w:top w:w="0" w:type="dxa"/>
            <w:bottom w:w="0" w:type="dxa"/>
          </w:tblCellMar>
        </w:tblPrEx>
        <w:tc>
          <w:tcPr>
            <w:tcW w:w="696" w:type="dxa"/>
          </w:tcPr>
          <w:p w:rsidR="000718A4" w:rsidRDefault="000718A4">
            <w:pPr>
              <w:jc w:val="center"/>
              <w:rPr>
                <w:b/>
                <w:bCs/>
              </w:rPr>
            </w:pPr>
            <w:r>
              <w:rPr>
                <w:b/>
                <w:bCs/>
              </w:rPr>
              <w:t>1970</w:t>
            </w:r>
          </w:p>
        </w:tc>
        <w:tc>
          <w:tcPr>
            <w:tcW w:w="672" w:type="dxa"/>
          </w:tcPr>
          <w:p w:rsidR="000718A4" w:rsidRDefault="000718A4">
            <w:pPr>
              <w:jc w:val="center"/>
            </w:pPr>
            <w:r>
              <w:t>16,3</w:t>
            </w:r>
          </w:p>
        </w:tc>
        <w:tc>
          <w:tcPr>
            <w:tcW w:w="720" w:type="dxa"/>
          </w:tcPr>
          <w:p w:rsidR="000718A4" w:rsidRDefault="000718A4">
            <w:pPr>
              <w:jc w:val="center"/>
            </w:pPr>
            <w:r>
              <w:t>17,2</w:t>
            </w:r>
          </w:p>
        </w:tc>
        <w:tc>
          <w:tcPr>
            <w:tcW w:w="720" w:type="dxa"/>
          </w:tcPr>
          <w:p w:rsidR="000718A4" w:rsidRDefault="000718A4">
            <w:pPr>
              <w:jc w:val="center"/>
            </w:pPr>
            <w:r>
              <w:t>20,4</w:t>
            </w:r>
          </w:p>
        </w:tc>
        <w:tc>
          <w:tcPr>
            <w:tcW w:w="720" w:type="dxa"/>
          </w:tcPr>
          <w:p w:rsidR="000718A4" w:rsidRDefault="000718A4">
            <w:pPr>
              <w:jc w:val="center"/>
            </w:pPr>
            <w:r>
              <w:t>20,2</w:t>
            </w:r>
          </w:p>
        </w:tc>
        <w:tc>
          <w:tcPr>
            <w:tcW w:w="720" w:type="dxa"/>
          </w:tcPr>
          <w:p w:rsidR="000718A4" w:rsidRDefault="000718A4">
            <w:pPr>
              <w:jc w:val="center"/>
            </w:pPr>
            <w:r>
              <w:t>16,2</w:t>
            </w:r>
          </w:p>
        </w:tc>
        <w:tc>
          <w:tcPr>
            <w:tcW w:w="720" w:type="dxa"/>
          </w:tcPr>
          <w:p w:rsidR="000718A4" w:rsidRDefault="000718A4">
            <w:pPr>
              <w:jc w:val="center"/>
            </w:pPr>
            <w:r>
              <w:t>18,1</w:t>
            </w:r>
          </w:p>
        </w:tc>
        <w:tc>
          <w:tcPr>
            <w:tcW w:w="720" w:type="dxa"/>
          </w:tcPr>
          <w:p w:rsidR="000718A4" w:rsidRDefault="000718A4">
            <w:pPr>
              <w:jc w:val="center"/>
            </w:pPr>
            <w:r>
              <w:t>16,1</w:t>
            </w:r>
          </w:p>
        </w:tc>
        <w:tc>
          <w:tcPr>
            <w:tcW w:w="720" w:type="dxa"/>
          </w:tcPr>
          <w:p w:rsidR="000718A4" w:rsidRDefault="000718A4">
            <w:pPr>
              <w:jc w:val="center"/>
            </w:pPr>
            <w:r>
              <w:t>14,9</w:t>
            </w:r>
          </w:p>
        </w:tc>
        <w:tc>
          <w:tcPr>
            <w:tcW w:w="720" w:type="dxa"/>
          </w:tcPr>
          <w:p w:rsidR="000718A4" w:rsidRDefault="000718A4">
            <w:pPr>
              <w:jc w:val="center"/>
            </w:pPr>
            <w:r>
              <w:t>15,9</w:t>
            </w:r>
          </w:p>
        </w:tc>
        <w:tc>
          <w:tcPr>
            <w:tcW w:w="720" w:type="dxa"/>
          </w:tcPr>
          <w:p w:rsidR="000718A4" w:rsidRDefault="000718A4">
            <w:pPr>
              <w:jc w:val="center"/>
            </w:pPr>
            <w:r>
              <w:t>15,2</w:t>
            </w:r>
          </w:p>
        </w:tc>
      </w:tr>
      <w:tr w:rsidR="000718A4">
        <w:tblPrEx>
          <w:tblCellMar>
            <w:top w:w="0" w:type="dxa"/>
            <w:bottom w:w="0" w:type="dxa"/>
          </w:tblCellMar>
        </w:tblPrEx>
        <w:tc>
          <w:tcPr>
            <w:tcW w:w="696" w:type="dxa"/>
          </w:tcPr>
          <w:p w:rsidR="000718A4" w:rsidRDefault="000718A4">
            <w:pPr>
              <w:jc w:val="center"/>
              <w:rPr>
                <w:b/>
                <w:bCs/>
              </w:rPr>
            </w:pPr>
            <w:r>
              <w:rPr>
                <w:b/>
                <w:bCs/>
              </w:rPr>
              <w:t>1980</w:t>
            </w:r>
          </w:p>
        </w:tc>
        <w:tc>
          <w:tcPr>
            <w:tcW w:w="672" w:type="dxa"/>
          </w:tcPr>
          <w:p w:rsidR="000718A4" w:rsidRDefault="000718A4">
            <w:pPr>
              <w:jc w:val="center"/>
            </w:pPr>
            <w:r>
              <w:t>17,5</w:t>
            </w:r>
          </w:p>
        </w:tc>
        <w:tc>
          <w:tcPr>
            <w:tcW w:w="720" w:type="dxa"/>
          </w:tcPr>
          <w:p w:rsidR="000718A4" w:rsidRDefault="000718A4">
            <w:pPr>
              <w:jc w:val="center"/>
            </w:pPr>
            <w:r>
              <w:t>17,0</w:t>
            </w:r>
          </w:p>
        </w:tc>
        <w:tc>
          <w:tcPr>
            <w:tcW w:w="720" w:type="dxa"/>
          </w:tcPr>
          <w:p w:rsidR="000718A4" w:rsidRDefault="000718A4">
            <w:pPr>
              <w:jc w:val="center"/>
            </w:pPr>
            <w:r>
              <w:t>17,6</w:t>
            </w:r>
          </w:p>
        </w:tc>
        <w:tc>
          <w:tcPr>
            <w:tcW w:w="720" w:type="dxa"/>
          </w:tcPr>
          <w:p w:rsidR="000718A4" w:rsidRDefault="000718A4">
            <w:pPr>
              <w:jc w:val="center"/>
            </w:pPr>
            <w:r>
              <w:t>18,6</w:t>
            </w:r>
          </w:p>
        </w:tc>
        <w:tc>
          <w:tcPr>
            <w:tcW w:w="720" w:type="dxa"/>
          </w:tcPr>
          <w:p w:rsidR="000718A4" w:rsidRDefault="000718A4">
            <w:pPr>
              <w:jc w:val="center"/>
            </w:pPr>
            <w:r>
              <w:t>15,5</w:t>
            </w:r>
          </w:p>
        </w:tc>
        <w:tc>
          <w:tcPr>
            <w:tcW w:w="720" w:type="dxa"/>
          </w:tcPr>
          <w:p w:rsidR="000718A4" w:rsidRDefault="000718A4">
            <w:pPr>
              <w:jc w:val="center"/>
            </w:pPr>
            <w:r>
              <w:t>16,3</w:t>
            </w:r>
          </w:p>
        </w:tc>
        <w:tc>
          <w:tcPr>
            <w:tcW w:w="720" w:type="dxa"/>
          </w:tcPr>
          <w:p w:rsidR="000718A4" w:rsidRDefault="000718A4">
            <w:pPr>
              <w:jc w:val="center"/>
            </w:pPr>
            <w:r>
              <w:t>17,3</w:t>
            </w:r>
          </w:p>
        </w:tc>
        <w:tc>
          <w:tcPr>
            <w:tcW w:w="720" w:type="dxa"/>
          </w:tcPr>
          <w:p w:rsidR="000718A4" w:rsidRDefault="000718A4">
            <w:pPr>
              <w:jc w:val="center"/>
            </w:pPr>
            <w:r>
              <w:t>15,5</w:t>
            </w:r>
          </w:p>
        </w:tc>
        <w:tc>
          <w:tcPr>
            <w:tcW w:w="720" w:type="dxa"/>
          </w:tcPr>
          <w:p w:rsidR="000718A4" w:rsidRDefault="000718A4">
            <w:pPr>
              <w:jc w:val="center"/>
            </w:pPr>
            <w:r>
              <w:t>20,4</w:t>
            </w:r>
          </w:p>
        </w:tc>
        <w:tc>
          <w:tcPr>
            <w:tcW w:w="720" w:type="dxa"/>
          </w:tcPr>
          <w:p w:rsidR="000718A4" w:rsidRDefault="000718A4">
            <w:pPr>
              <w:jc w:val="center"/>
            </w:pPr>
            <w:r>
              <w:t>17,9</w:t>
            </w:r>
          </w:p>
        </w:tc>
      </w:tr>
      <w:tr w:rsidR="000718A4">
        <w:tblPrEx>
          <w:tblCellMar>
            <w:top w:w="0" w:type="dxa"/>
            <w:bottom w:w="0" w:type="dxa"/>
          </w:tblCellMar>
        </w:tblPrEx>
        <w:tc>
          <w:tcPr>
            <w:tcW w:w="696" w:type="dxa"/>
          </w:tcPr>
          <w:p w:rsidR="000718A4" w:rsidRDefault="000718A4">
            <w:pPr>
              <w:jc w:val="center"/>
              <w:rPr>
                <w:b/>
                <w:bCs/>
              </w:rPr>
            </w:pPr>
            <w:r>
              <w:rPr>
                <w:b/>
                <w:bCs/>
              </w:rPr>
              <w:t>1990</w:t>
            </w:r>
          </w:p>
        </w:tc>
        <w:tc>
          <w:tcPr>
            <w:tcW w:w="672" w:type="dxa"/>
          </w:tcPr>
          <w:p w:rsidR="000718A4" w:rsidRDefault="000718A4">
            <w:pPr>
              <w:jc w:val="center"/>
            </w:pPr>
            <w:r>
              <w:t>16,3</w:t>
            </w:r>
          </w:p>
        </w:tc>
        <w:tc>
          <w:tcPr>
            <w:tcW w:w="720" w:type="dxa"/>
          </w:tcPr>
          <w:p w:rsidR="000718A4" w:rsidRDefault="000718A4">
            <w:pPr>
              <w:jc w:val="center"/>
            </w:pPr>
            <w:r>
              <w:t>18,0</w:t>
            </w:r>
          </w:p>
        </w:tc>
        <w:tc>
          <w:tcPr>
            <w:tcW w:w="720" w:type="dxa"/>
          </w:tcPr>
          <w:p w:rsidR="000718A4" w:rsidRDefault="000718A4">
            <w:pPr>
              <w:jc w:val="center"/>
            </w:pPr>
            <w:r>
              <w:t>16,7</w:t>
            </w:r>
          </w:p>
        </w:tc>
        <w:tc>
          <w:tcPr>
            <w:tcW w:w="720" w:type="dxa"/>
          </w:tcPr>
          <w:p w:rsidR="000718A4" w:rsidRDefault="000718A4">
            <w:pPr>
              <w:jc w:val="center"/>
            </w:pPr>
            <w:r>
              <w:t>16,2</w:t>
            </w:r>
          </w:p>
        </w:tc>
        <w:tc>
          <w:tcPr>
            <w:tcW w:w="720" w:type="dxa"/>
          </w:tcPr>
          <w:p w:rsidR="000718A4" w:rsidRDefault="000718A4">
            <w:pPr>
              <w:jc w:val="center"/>
            </w:pPr>
            <w:r>
              <w:t>19,8</w:t>
            </w:r>
          </w:p>
        </w:tc>
        <w:tc>
          <w:tcPr>
            <w:tcW w:w="720" w:type="dxa"/>
          </w:tcPr>
          <w:p w:rsidR="000718A4" w:rsidRDefault="000718A4">
            <w:pPr>
              <w:jc w:val="center"/>
            </w:pPr>
            <w:r>
              <w:t>15,8</w:t>
            </w:r>
          </w:p>
        </w:tc>
        <w:tc>
          <w:tcPr>
            <w:tcW w:w="720" w:type="dxa"/>
          </w:tcPr>
          <w:p w:rsidR="000718A4" w:rsidRDefault="000718A4">
            <w:pPr>
              <w:jc w:val="center"/>
            </w:pPr>
            <w:r>
              <w:t>15,0</w:t>
            </w:r>
          </w:p>
        </w:tc>
        <w:tc>
          <w:tcPr>
            <w:tcW w:w="720" w:type="dxa"/>
          </w:tcPr>
          <w:p w:rsidR="000718A4" w:rsidRDefault="000718A4">
            <w:pPr>
              <w:jc w:val="center"/>
            </w:pPr>
            <w:r>
              <w:t>19,2</w:t>
            </w:r>
          </w:p>
        </w:tc>
        <w:tc>
          <w:tcPr>
            <w:tcW w:w="720" w:type="dxa"/>
          </w:tcPr>
          <w:p w:rsidR="000718A4" w:rsidRDefault="000718A4">
            <w:pPr>
              <w:jc w:val="center"/>
            </w:pPr>
          </w:p>
        </w:tc>
        <w:tc>
          <w:tcPr>
            <w:tcW w:w="720" w:type="dxa"/>
          </w:tcPr>
          <w:p w:rsidR="000718A4" w:rsidRDefault="000718A4">
            <w:pPr>
              <w:jc w:val="center"/>
            </w:pPr>
          </w:p>
        </w:tc>
      </w:tr>
    </w:tbl>
    <w:p w:rsidR="000718A4" w:rsidRDefault="000718A4">
      <w:r>
        <w:t xml:space="preserve">(Lähde: </w:t>
      </w:r>
      <w:r>
        <w:t xml:space="preserve">Karttunen, Koistinen, Saltikoff, Manner, </w:t>
      </w:r>
      <w:r>
        <w:rPr>
          <w:i/>
          <w:iCs/>
        </w:rPr>
        <w:t>Ilmakehä ja sää</w:t>
      </w:r>
      <w:r>
        <w:t>, Ursa 1998</w:t>
      </w:r>
      <w:r>
        <w:t>)</w:t>
      </w:r>
    </w:p>
    <w:p w:rsidR="000718A4" w:rsidRDefault="000718A4"/>
    <w:p w:rsidR="000718A4" w:rsidRDefault="000718A4">
      <w:pPr>
        <w:pStyle w:val="tehtvt"/>
      </w:pPr>
    </w:p>
    <w:p w:rsidR="000718A4" w:rsidRDefault="000718A4">
      <w:r>
        <w:t xml:space="preserve">Miksi heinäkuun keskilämpötila ei välttämättä kerro oliko sää ihanteellinen? </w:t>
      </w:r>
    </w:p>
    <w:p w:rsidR="000718A4" w:rsidRDefault="000718A4"/>
    <w:p w:rsidR="000718A4" w:rsidRDefault="000718A4">
      <w:pPr>
        <w:pStyle w:val="tehtvt"/>
      </w:pPr>
    </w:p>
    <w:p w:rsidR="000718A4" w:rsidRDefault="000718A4">
      <w:pPr>
        <w:rPr>
          <w:color w:val="0000FF"/>
        </w:rPr>
      </w:pPr>
      <w:r>
        <w:t xml:space="preserve">Monenko luvun summa on 92, kun lukujen keskiarvo on 3,83? </w:t>
      </w:r>
    </w:p>
    <w:p w:rsidR="000718A4" w:rsidRDefault="000718A4">
      <w:pPr>
        <w:rPr>
          <w:color w:val="0000FF"/>
        </w:rPr>
      </w:pPr>
    </w:p>
    <w:p w:rsidR="000718A4" w:rsidRDefault="000718A4">
      <w:pPr>
        <w:pStyle w:val="tehtvt"/>
      </w:pPr>
    </w:p>
    <w:p w:rsidR="000718A4" w:rsidRDefault="000718A4">
      <w:r>
        <w:t>Seuraavien lukujen keskiarvo on 10. Mikä on puuttuva luku?</w:t>
      </w:r>
    </w:p>
    <w:p w:rsidR="000718A4" w:rsidRDefault="000718A4">
      <w:pPr>
        <w:jc w:val="center"/>
      </w:pPr>
      <w:r>
        <w:object w:dxaOrig="3345" w:dyaOrig="1200">
          <v:shape id="_x0000_i1042" type="#_x0000_t75" style="width:167.25pt;height:60pt" o:ole="">
            <v:imagedata r:id="rId83" o:title=""/>
          </v:shape>
          <o:OLEObject Type="Embed" ProgID="PBrush" ShapeID="_x0000_i1042" DrawAspect="Content" ObjectID="_1421093285" r:id="rId84"/>
        </w:object>
      </w:r>
    </w:p>
    <w:p w:rsidR="000718A4" w:rsidRDefault="000718A4">
      <w:pPr>
        <w:rPr>
          <w:lang w:val="en-GB"/>
        </w:rPr>
      </w:pPr>
    </w:p>
    <w:p w:rsidR="000718A4" w:rsidRDefault="000718A4">
      <w:pPr>
        <w:pStyle w:val="tehtvt"/>
      </w:pPr>
    </w:p>
    <w:p w:rsidR="000718A4" w:rsidRDefault="000718A4">
      <w:r>
        <w:t>Laske pisteiden keskiarvo, kun tikanheitossa saatiin seuraavat tulokset: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1065"/>
        <w:gridCol w:w="900"/>
        <w:gridCol w:w="900"/>
        <w:gridCol w:w="900"/>
        <w:gridCol w:w="900"/>
      </w:tblGrid>
      <w:tr w:rsidR="000718A4">
        <w:tblPrEx>
          <w:tblCellMar>
            <w:top w:w="0" w:type="dxa"/>
            <w:bottom w:w="0" w:type="dxa"/>
          </w:tblCellMar>
        </w:tblPrEx>
        <w:tc>
          <w:tcPr>
            <w:tcW w:w="1256" w:type="dxa"/>
          </w:tcPr>
          <w:p w:rsidR="000718A4" w:rsidRDefault="000718A4">
            <w:pPr>
              <w:jc w:val="left"/>
              <w:rPr>
                <w:b/>
                <w:bCs/>
              </w:rPr>
            </w:pPr>
            <w:r>
              <w:rPr>
                <w:b/>
                <w:bCs/>
              </w:rPr>
              <w:t>pisteet</w:t>
            </w:r>
          </w:p>
        </w:tc>
        <w:tc>
          <w:tcPr>
            <w:tcW w:w="1065" w:type="dxa"/>
          </w:tcPr>
          <w:p w:rsidR="000718A4" w:rsidRDefault="000718A4">
            <w:pPr>
              <w:jc w:val="center"/>
            </w:pPr>
            <w:r>
              <w:t>0-10</w:t>
            </w:r>
          </w:p>
        </w:tc>
        <w:tc>
          <w:tcPr>
            <w:tcW w:w="900" w:type="dxa"/>
          </w:tcPr>
          <w:p w:rsidR="000718A4" w:rsidRDefault="000718A4">
            <w:pPr>
              <w:jc w:val="center"/>
            </w:pPr>
            <w:r>
              <w:t>11-20</w:t>
            </w:r>
          </w:p>
        </w:tc>
        <w:tc>
          <w:tcPr>
            <w:tcW w:w="900" w:type="dxa"/>
          </w:tcPr>
          <w:p w:rsidR="000718A4" w:rsidRDefault="000718A4">
            <w:pPr>
              <w:jc w:val="center"/>
            </w:pPr>
            <w:r>
              <w:t>21-30</w:t>
            </w:r>
          </w:p>
        </w:tc>
        <w:tc>
          <w:tcPr>
            <w:tcW w:w="900" w:type="dxa"/>
          </w:tcPr>
          <w:p w:rsidR="000718A4" w:rsidRDefault="000718A4">
            <w:pPr>
              <w:jc w:val="center"/>
            </w:pPr>
            <w:r>
              <w:t>31-40</w:t>
            </w:r>
          </w:p>
        </w:tc>
        <w:tc>
          <w:tcPr>
            <w:tcW w:w="900" w:type="dxa"/>
          </w:tcPr>
          <w:p w:rsidR="000718A4" w:rsidRDefault="000718A4">
            <w:pPr>
              <w:jc w:val="center"/>
            </w:pPr>
            <w:r>
              <w:t>41-50</w:t>
            </w:r>
          </w:p>
        </w:tc>
      </w:tr>
      <w:tr w:rsidR="000718A4">
        <w:tblPrEx>
          <w:tblCellMar>
            <w:top w:w="0" w:type="dxa"/>
            <w:bottom w:w="0" w:type="dxa"/>
          </w:tblCellMar>
        </w:tblPrEx>
        <w:tc>
          <w:tcPr>
            <w:tcW w:w="1256" w:type="dxa"/>
          </w:tcPr>
          <w:p w:rsidR="000718A4" w:rsidRDefault="000718A4">
            <w:pPr>
              <w:jc w:val="left"/>
              <w:rPr>
                <w:b/>
                <w:bCs/>
              </w:rPr>
            </w:pPr>
            <w:r>
              <w:rPr>
                <w:b/>
                <w:bCs/>
              </w:rPr>
              <w:t>frekvenssi</w:t>
            </w:r>
          </w:p>
        </w:tc>
        <w:tc>
          <w:tcPr>
            <w:tcW w:w="1065" w:type="dxa"/>
          </w:tcPr>
          <w:p w:rsidR="000718A4" w:rsidRDefault="000718A4">
            <w:pPr>
              <w:jc w:val="center"/>
            </w:pPr>
            <w:r>
              <w:t>3</w:t>
            </w:r>
          </w:p>
        </w:tc>
        <w:tc>
          <w:tcPr>
            <w:tcW w:w="900" w:type="dxa"/>
          </w:tcPr>
          <w:p w:rsidR="000718A4" w:rsidRDefault="000718A4">
            <w:pPr>
              <w:jc w:val="center"/>
            </w:pPr>
            <w:r>
              <w:t>6</w:t>
            </w:r>
          </w:p>
        </w:tc>
        <w:tc>
          <w:tcPr>
            <w:tcW w:w="900" w:type="dxa"/>
          </w:tcPr>
          <w:p w:rsidR="000718A4" w:rsidRDefault="000718A4">
            <w:pPr>
              <w:jc w:val="center"/>
            </w:pPr>
            <w:r>
              <w:t>16</w:t>
            </w:r>
          </w:p>
        </w:tc>
        <w:tc>
          <w:tcPr>
            <w:tcW w:w="900" w:type="dxa"/>
          </w:tcPr>
          <w:p w:rsidR="000718A4" w:rsidRDefault="000718A4">
            <w:pPr>
              <w:jc w:val="center"/>
            </w:pPr>
            <w:r>
              <w:t>12</w:t>
            </w:r>
          </w:p>
        </w:tc>
        <w:tc>
          <w:tcPr>
            <w:tcW w:w="900" w:type="dxa"/>
          </w:tcPr>
          <w:p w:rsidR="000718A4" w:rsidRDefault="000718A4">
            <w:pPr>
              <w:jc w:val="center"/>
            </w:pPr>
            <w:r>
              <w:t>4</w:t>
            </w:r>
          </w:p>
        </w:tc>
      </w:tr>
    </w:tbl>
    <w:p w:rsidR="000718A4" w:rsidRDefault="000718A4">
      <w:pPr>
        <w:rPr>
          <w:lang w:val="en-GB"/>
        </w:rPr>
      </w:pPr>
    </w:p>
    <w:p w:rsidR="000718A4" w:rsidRDefault="000718A4">
      <w:pPr>
        <w:pStyle w:val="tehtvt"/>
      </w:pPr>
    </w:p>
    <w:p w:rsidR="000718A4" w:rsidRDefault="000718A4">
      <w:r>
        <w:t>Laske oppilaiden matematiikan kokeessa saamien pisteiden keskiarvo, kun pisteet jakautuivat seuraavasti:</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762"/>
        <w:gridCol w:w="900"/>
        <w:gridCol w:w="900"/>
        <w:gridCol w:w="900"/>
        <w:gridCol w:w="900"/>
        <w:gridCol w:w="900"/>
        <w:gridCol w:w="900"/>
      </w:tblGrid>
      <w:tr w:rsidR="000718A4">
        <w:tblPrEx>
          <w:tblCellMar>
            <w:top w:w="0" w:type="dxa"/>
            <w:bottom w:w="0" w:type="dxa"/>
          </w:tblCellMar>
        </w:tblPrEx>
        <w:tc>
          <w:tcPr>
            <w:tcW w:w="1363" w:type="dxa"/>
          </w:tcPr>
          <w:p w:rsidR="000718A4" w:rsidRDefault="000718A4">
            <w:pPr>
              <w:rPr>
                <w:b/>
                <w:bCs/>
              </w:rPr>
            </w:pPr>
            <w:r>
              <w:rPr>
                <w:b/>
                <w:bCs/>
              </w:rPr>
              <w:t>pistemäärä</w:t>
            </w:r>
          </w:p>
        </w:tc>
        <w:tc>
          <w:tcPr>
            <w:tcW w:w="762" w:type="dxa"/>
          </w:tcPr>
          <w:p w:rsidR="000718A4" w:rsidRDefault="000718A4">
            <w:pPr>
              <w:jc w:val="center"/>
            </w:pPr>
            <w:r>
              <w:t>0-10</w:t>
            </w:r>
          </w:p>
        </w:tc>
        <w:tc>
          <w:tcPr>
            <w:tcW w:w="900" w:type="dxa"/>
          </w:tcPr>
          <w:p w:rsidR="000718A4" w:rsidRDefault="000718A4">
            <w:pPr>
              <w:jc w:val="center"/>
            </w:pPr>
            <w:r>
              <w:t>11-15</w:t>
            </w:r>
          </w:p>
        </w:tc>
        <w:tc>
          <w:tcPr>
            <w:tcW w:w="900" w:type="dxa"/>
          </w:tcPr>
          <w:p w:rsidR="000718A4" w:rsidRDefault="000718A4">
            <w:pPr>
              <w:jc w:val="center"/>
            </w:pPr>
            <w:r>
              <w:t>16-20</w:t>
            </w:r>
          </w:p>
        </w:tc>
        <w:tc>
          <w:tcPr>
            <w:tcW w:w="900" w:type="dxa"/>
          </w:tcPr>
          <w:p w:rsidR="000718A4" w:rsidRDefault="000718A4">
            <w:pPr>
              <w:jc w:val="center"/>
            </w:pPr>
            <w:r>
              <w:t>21-25</w:t>
            </w:r>
          </w:p>
        </w:tc>
        <w:tc>
          <w:tcPr>
            <w:tcW w:w="900" w:type="dxa"/>
          </w:tcPr>
          <w:p w:rsidR="000718A4" w:rsidRDefault="000718A4">
            <w:pPr>
              <w:jc w:val="center"/>
            </w:pPr>
            <w:r>
              <w:t>26-30</w:t>
            </w:r>
          </w:p>
        </w:tc>
        <w:tc>
          <w:tcPr>
            <w:tcW w:w="900" w:type="dxa"/>
          </w:tcPr>
          <w:p w:rsidR="000718A4" w:rsidRDefault="000718A4">
            <w:pPr>
              <w:jc w:val="center"/>
            </w:pPr>
            <w:r>
              <w:t>31-35</w:t>
            </w:r>
          </w:p>
        </w:tc>
        <w:tc>
          <w:tcPr>
            <w:tcW w:w="900" w:type="dxa"/>
          </w:tcPr>
          <w:p w:rsidR="000718A4" w:rsidRDefault="000718A4">
            <w:pPr>
              <w:jc w:val="center"/>
            </w:pPr>
            <w:r>
              <w:t>36-40</w:t>
            </w:r>
          </w:p>
        </w:tc>
      </w:tr>
      <w:tr w:rsidR="000718A4">
        <w:tblPrEx>
          <w:tblCellMar>
            <w:top w:w="0" w:type="dxa"/>
            <w:bottom w:w="0" w:type="dxa"/>
          </w:tblCellMar>
        </w:tblPrEx>
        <w:tc>
          <w:tcPr>
            <w:tcW w:w="1363" w:type="dxa"/>
          </w:tcPr>
          <w:p w:rsidR="000718A4" w:rsidRDefault="000718A4">
            <w:pPr>
              <w:rPr>
                <w:b/>
                <w:bCs/>
              </w:rPr>
            </w:pPr>
            <w:r>
              <w:rPr>
                <w:b/>
                <w:bCs/>
              </w:rPr>
              <w:t>frekvenssi</w:t>
            </w:r>
          </w:p>
        </w:tc>
        <w:tc>
          <w:tcPr>
            <w:tcW w:w="762" w:type="dxa"/>
          </w:tcPr>
          <w:p w:rsidR="000718A4" w:rsidRDefault="000718A4">
            <w:pPr>
              <w:jc w:val="center"/>
            </w:pPr>
            <w:r>
              <w:t>1</w:t>
            </w:r>
          </w:p>
        </w:tc>
        <w:tc>
          <w:tcPr>
            <w:tcW w:w="900" w:type="dxa"/>
          </w:tcPr>
          <w:p w:rsidR="000718A4" w:rsidRDefault="000718A4">
            <w:pPr>
              <w:jc w:val="center"/>
            </w:pPr>
            <w:r>
              <w:t>2</w:t>
            </w:r>
          </w:p>
        </w:tc>
        <w:tc>
          <w:tcPr>
            <w:tcW w:w="900" w:type="dxa"/>
          </w:tcPr>
          <w:p w:rsidR="000718A4" w:rsidRDefault="000718A4">
            <w:pPr>
              <w:jc w:val="center"/>
            </w:pPr>
            <w:r>
              <w:t>8</w:t>
            </w:r>
          </w:p>
        </w:tc>
        <w:tc>
          <w:tcPr>
            <w:tcW w:w="900" w:type="dxa"/>
          </w:tcPr>
          <w:p w:rsidR="000718A4" w:rsidRDefault="000718A4">
            <w:pPr>
              <w:jc w:val="center"/>
            </w:pPr>
            <w:r>
              <w:t>12</w:t>
            </w:r>
          </w:p>
        </w:tc>
        <w:tc>
          <w:tcPr>
            <w:tcW w:w="900" w:type="dxa"/>
          </w:tcPr>
          <w:p w:rsidR="000718A4" w:rsidRDefault="000718A4">
            <w:pPr>
              <w:jc w:val="center"/>
            </w:pPr>
            <w:r>
              <w:t>11</w:t>
            </w:r>
          </w:p>
        </w:tc>
        <w:tc>
          <w:tcPr>
            <w:tcW w:w="900" w:type="dxa"/>
          </w:tcPr>
          <w:p w:rsidR="000718A4" w:rsidRDefault="000718A4">
            <w:pPr>
              <w:jc w:val="center"/>
            </w:pPr>
            <w:r>
              <w:t>7</w:t>
            </w:r>
          </w:p>
        </w:tc>
        <w:tc>
          <w:tcPr>
            <w:tcW w:w="900" w:type="dxa"/>
          </w:tcPr>
          <w:p w:rsidR="000718A4" w:rsidRDefault="000718A4">
            <w:pPr>
              <w:jc w:val="center"/>
            </w:pPr>
            <w:r>
              <w:t>3</w:t>
            </w:r>
          </w:p>
        </w:tc>
      </w:tr>
    </w:tbl>
    <w:p w:rsidR="000718A4" w:rsidRDefault="000718A4">
      <w:pPr>
        <w:rPr>
          <w:lang w:val="en-GB"/>
        </w:rPr>
      </w:pPr>
    </w:p>
    <w:p w:rsidR="000718A4" w:rsidRDefault="000718A4">
      <w:pPr>
        <w:pStyle w:val="tehtvt"/>
      </w:pPr>
    </w:p>
    <w:p w:rsidR="000718A4" w:rsidRDefault="000718A4">
      <w:r>
        <w:t>Laskekaa montako kirjainta jokaisen nimessä on (etunimi + sukunimi). Muodostakaa ti</w:t>
      </w:r>
      <w:r>
        <w:t>e</w:t>
      </w:r>
      <w:r>
        <w:t>doista luokiteltu taulukko ja laskekaa sen avulla nimessä olevien kirjainten lukumäärän ke</w:t>
      </w:r>
      <w:r>
        <w:t>s</w:t>
      </w:r>
      <w:r>
        <w:t>kiarvo.</w:t>
      </w:r>
    </w:p>
    <w:p w:rsidR="000718A4" w:rsidRDefault="000718A4"/>
    <w:p w:rsidR="00163B6B" w:rsidRDefault="00163B6B" w:rsidP="00163B6B">
      <w:pPr>
        <w:pStyle w:val="tehtvt"/>
      </w:pPr>
    </w:p>
    <w:p w:rsidR="00163B6B" w:rsidRDefault="00163B6B" w:rsidP="00163B6B">
      <w:r>
        <w:t>Viiden jalkapalloilijan yhteispaino on 425 kg, ja kymmenen balettitanssijan keskimääräinen paino on 52 kg. Mikä on kaikkien viidentoista keskimääräinen paino? (yo kevät 1998)</w:t>
      </w:r>
    </w:p>
    <w:p w:rsidR="00163B6B" w:rsidRDefault="00163B6B"/>
    <w:p w:rsidR="00163B6B" w:rsidRDefault="00ED77CC">
      <w:r>
        <w:rPr>
          <w:noProof/>
          <w:lang w:eastAsia="fi-FI"/>
        </w:rPr>
        <w:drawing>
          <wp:inline distT="0" distB="0" distL="0" distR="0">
            <wp:extent cx="3724275" cy="238125"/>
            <wp:effectExtent l="0" t="0" r="9525" b="9525"/>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163B6B" w:rsidRDefault="00163B6B"/>
    <w:p w:rsidR="000718A4" w:rsidRDefault="000718A4">
      <w:pPr>
        <w:pStyle w:val="tehtvt"/>
      </w:pPr>
    </w:p>
    <w:p w:rsidR="000718A4" w:rsidRDefault="000718A4">
      <w:r>
        <w:t>Paneelimikrojen testissä eri ominaisuuksille annettiin arvosanoja väliltä 4-10 ja ominaisuu</w:t>
      </w:r>
      <w:r>
        <w:t>k</w:t>
      </w:r>
      <w:r>
        <w:t>sille annettiin eri painoarvoja. Laske eri paneelimikrojen saamat kokonaisarvosanat.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1801"/>
        <w:gridCol w:w="1080"/>
        <w:gridCol w:w="900"/>
        <w:gridCol w:w="1800"/>
        <w:gridCol w:w="1260"/>
      </w:tblGrid>
      <w:tr w:rsidR="000718A4">
        <w:tblPrEx>
          <w:tblCellMar>
            <w:top w:w="0" w:type="dxa"/>
            <w:bottom w:w="0" w:type="dxa"/>
          </w:tblCellMar>
        </w:tblPrEx>
        <w:tc>
          <w:tcPr>
            <w:tcW w:w="1547" w:type="dxa"/>
          </w:tcPr>
          <w:p w:rsidR="000718A4" w:rsidRDefault="000718A4"/>
        </w:tc>
        <w:tc>
          <w:tcPr>
            <w:tcW w:w="1801" w:type="dxa"/>
          </w:tcPr>
          <w:p w:rsidR="000718A4" w:rsidRDefault="000718A4">
            <w:pPr>
              <w:jc w:val="center"/>
              <w:rPr>
                <w:b/>
                <w:bCs/>
              </w:rPr>
            </w:pPr>
            <w:r>
              <w:rPr>
                <w:b/>
                <w:bCs/>
              </w:rPr>
              <w:t>painoarvo [%]</w:t>
            </w:r>
          </w:p>
        </w:tc>
        <w:tc>
          <w:tcPr>
            <w:tcW w:w="1080" w:type="dxa"/>
          </w:tcPr>
          <w:p w:rsidR="000718A4" w:rsidRDefault="000718A4">
            <w:pPr>
              <w:jc w:val="center"/>
              <w:rPr>
                <w:b/>
                <w:bCs/>
              </w:rPr>
            </w:pPr>
            <w:r>
              <w:rPr>
                <w:b/>
                <w:bCs/>
              </w:rPr>
              <w:t>Toshiba</w:t>
            </w:r>
          </w:p>
        </w:tc>
        <w:tc>
          <w:tcPr>
            <w:tcW w:w="900" w:type="dxa"/>
          </w:tcPr>
          <w:p w:rsidR="000718A4" w:rsidRDefault="000718A4">
            <w:pPr>
              <w:jc w:val="center"/>
              <w:rPr>
                <w:b/>
                <w:bCs/>
              </w:rPr>
            </w:pPr>
            <w:r>
              <w:rPr>
                <w:b/>
                <w:bCs/>
              </w:rPr>
              <w:t>Acer</w:t>
            </w:r>
          </w:p>
        </w:tc>
        <w:tc>
          <w:tcPr>
            <w:tcW w:w="1800" w:type="dxa"/>
          </w:tcPr>
          <w:p w:rsidR="000718A4" w:rsidRDefault="000718A4">
            <w:pPr>
              <w:jc w:val="center"/>
              <w:rPr>
                <w:b/>
                <w:bCs/>
              </w:rPr>
            </w:pPr>
            <w:r>
              <w:rPr>
                <w:b/>
                <w:bCs/>
              </w:rPr>
              <w:t>Fujitsu-Siemens</w:t>
            </w:r>
          </w:p>
        </w:tc>
        <w:tc>
          <w:tcPr>
            <w:tcW w:w="1260" w:type="dxa"/>
          </w:tcPr>
          <w:p w:rsidR="000718A4" w:rsidRDefault="000718A4">
            <w:pPr>
              <w:jc w:val="center"/>
              <w:rPr>
                <w:b/>
                <w:bCs/>
              </w:rPr>
            </w:pPr>
            <w:r>
              <w:rPr>
                <w:b/>
                <w:bCs/>
              </w:rPr>
              <w:t>Viewsonic</w:t>
            </w:r>
          </w:p>
        </w:tc>
      </w:tr>
      <w:tr w:rsidR="000718A4">
        <w:tblPrEx>
          <w:tblCellMar>
            <w:top w:w="0" w:type="dxa"/>
            <w:bottom w:w="0" w:type="dxa"/>
          </w:tblCellMar>
        </w:tblPrEx>
        <w:tc>
          <w:tcPr>
            <w:tcW w:w="1547" w:type="dxa"/>
          </w:tcPr>
          <w:p w:rsidR="000718A4" w:rsidRDefault="000718A4">
            <w:pPr>
              <w:rPr>
                <w:b/>
                <w:bCs/>
              </w:rPr>
            </w:pPr>
            <w:r>
              <w:rPr>
                <w:b/>
                <w:bCs/>
              </w:rPr>
              <w:t>käytettävyys</w:t>
            </w:r>
          </w:p>
        </w:tc>
        <w:tc>
          <w:tcPr>
            <w:tcW w:w="1801" w:type="dxa"/>
          </w:tcPr>
          <w:p w:rsidR="000718A4" w:rsidRDefault="000718A4">
            <w:pPr>
              <w:jc w:val="center"/>
            </w:pPr>
            <w:r>
              <w:t>25</w:t>
            </w:r>
          </w:p>
        </w:tc>
        <w:tc>
          <w:tcPr>
            <w:tcW w:w="1080" w:type="dxa"/>
          </w:tcPr>
          <w:p w:rsidR="000718A4" w:rsidRDefault="000718A4">
            <w:pPr>
              <w:jc w:val="center"/>
            </w:pPr>
            <w:r>
              <w:t>10</w:t>
            </w:r>
          </w:p>
        </w:tc>
        <w:tc>
          <w:tcPr>
            <w:tcW w:w="900" w:type="dxa"/>
          </w:tcPr>
          <w:p w:rsidR="000718A4" w:rsidRDefault="000718A4">
            <w:pPr>
              <w:jc w:val="center"/>
            </w:pPr>
            <w:r>
              <w:t>8</w:t>
            </w:r>
          </w:p>
        </w:tc>
        <w:tc>
          <w:tcPr>
            <w:tcW w:w="1800" w:type="dxa"/>
          </w:tcPr>
          <w:p w:rsidR="000718A4" w:rsidRDefault="000718A4">
            <w:pPr>
              <w:jc w:val="center"/>
            </w:pPr>
            <w:r>
              <w:t>7</w:t>
            </w:r>
          </w:p>
        </w:tc>
        <w:tc>
          <w:tcPr>
            <w:tcW w:w="1260" w:type="dxa"/>
          </w:tcPr>
          <w:p w:rsidR="000718A4" w:rsidRDefault="000718A4">
            <w:pPr>
              <w:jc w:val="center"/>
            </w:pPr>
            <w:r>
              <w:t>7</w:t>
            </w:r>
          </w:p>
        </w:tc>
      </w:tr>
      <w:tr w:rsidR="000718A4">
        <w:tblPrEx>
          <w:tblCellMar>
            <w:top w:w="0" w:type="dxa"/>
            <w:bottom w:w="0" w:type="dxa"/>
          </w:tblCellMar>
        </w:tblPrEx>
        <w:tc>
          <w:tcPr>
            <w:tcW w:w="1547" w:type="dxa"/>
          </w:tcPr>
          <w:p w:rsidR="000718A4" w:rsidRDefault="000718A4">
            <w:pPr>
              <w:rPr>
                <w:b/>
                <w:bCs/>
              </w:rPr>
            </w:pPr>
            <w:r>
              <w:rPr>
                <w:b/>
                <w:bCs/>
              </w:rPr>
              <w:t>suorituskyky</w:t>
            </w:r>
          </w:p>
        </w:tc>
        <w:tc>
          <w:tcPr>
            <w:tcW w:w="1801" w:type="dxa"/>
          </w:tcPr>
          <w:p w:rsidR="000718A4" w:rsidRDefault="000718A4">
            <w:pPr>
              <w:jc w:val="center"/>
            </w:pPr>
            <w:r>
              <w:t>25</w:t>
            </w:r>
          </w:p>
        </w:tc>
        <w:tc>
          <w:tcPr>
            <w:tcW w:w="1080" w:type="dxa"/>
          </w:tcPr>
          <w:p w:rsidR="000718A4" w:rsidRDefault="000718A4">
            <w:pPr>
              <w:jc w:val="center"/>
            </w:pPr>
            <w:r>
              <w:t>10</w:t>
            </w:r>
          </w:p>
        </w:tc>
        <w:tc>
          <w:tcPr>
            <w:tcW w:w="900" w:type="dxa"/>
          </w:tcPr>
          <w:p w:rsidR="000718A4" w:rsidRDefault="000718A4">
            <w:pPr>
              <w:jc w:val="center"/>
            </w:pPr>
            <w:r>
              <w:t>8</w:t>
            </w:r>
          </w:p>
        </w:tc>
        <w:tc>
          <w:tcPr>
            <w:tcW w:w="1800" w:type="dxa"/>
          </w:tcPr>
          <w:p w:rsidR="000718A4" w:rsidRDefault="000718A4">
            <w:pPr>
              <w:jc w:val="center"/>
            </w:pPr>
            <w:r>
              <w:t>8</w:t>
            </w:r>
          </w:p>
        </w:tc>
        <w:tc>
          <w:tcPr>
            <w:tcW w:w="1260" w:type="dxa"/>
          </w:tcPr>
          <w:p w:rsidR="000718A4" w:rsidRDefault="000718A4">
            <w:pPr>
              <w:jc w:val="center"/>
            </w:pPr>
            <w:r>
              <w:t>7</w:t>
            </w:r>
          </w:p>
        </w:tc>
      </w:tr>
      <w:tr w:rsidR="000718A4">
        <w:tblPrEx>
          <w:tblCellMar>
            <w:top w:w="0" w:type="dxa"/>
            <w:bottom w:w="0" w:type="dxa"/>
          </w:tblCellMar>
        </w:tblPrEx>
        <w:tc>
          <w:tcPr>
            <w:tcW w:w="1547" w:type="dxa"/>
          </w:tcPr>
          <w:p w:rsidR="000718A4" w:rsidRDefault="000718A4">
            <w:pPr>
              <w:rPr>
                <w:b/>
                <w:bCs/>
              </w:rPr>
            </w:pPr>
            <w:r>
              <w:rPr>
                <w:b/>
                <w:bCs/>
              </w:rPr>
              <w:t>akkukesto</w:t>
            </w:r>
          </w:p>
        </w:tc>
        <w:tc>
          <w:tcPr>
            <w:tcW w:w="1801" w:type="dxa"/>
          </w:tcPr>
          <w:p w:rsidR="000718A4" w:rsidRDefault="000718A4">
            <w:pPr>
              <w:jc w:val="center"/>
            </w:pPr>
            <w:r>
              <w:t>20</w:t>
            </w:r>
          </w:p>
        </w:tc>
        <w:tc>
          <w:tcPr>
            <w:tcW w:w="1080" w:type="dxa"/>
          </w:tcPr>
          <w:p w:rsidR="000718A4" w:rsidRDefault="000718A4">
            <w:pPr>
              <w:jc w:val="center"/>
            </w:pPr>
            <w:r>
              <w:t>9</w:t>
            </w:r>
          </w:p>
        </w:tc>
        <w:tc>
          <w:tcPr>
            <w:tcW w:w="900" w:type="dxa"/>
          </w:tcPr>
          <w:p w:rsidR="000718A4" w:rsidRDefault="000718A4">
            <w:pPr>
              <w:jc w:val="center"/>
            </w:pPr>
            <w:r>
              <w:t>8</w:t>
            </w:r>
          </w:p>
        </w:tc>
        <w:tc>
          <w:tcPr>
            <w:tcW w:w="1800" w:type="dxa"/>
          </w:tcPr>
          <w:p w:rsidR="000718A4" w:rsidRDefault="000718A4">
            <w:pPr>
              <w:jc w:val="center"/>
            </w:pPr>
            <w:r>
              <w:t>8</w:t>
            </w:r>
          </w:p>
        </w:tc>
        <w:tc>
          <w:tcPr>
            <w:tcW w:w="1260" w:type="dxa"/>
          </w:tcPr>
          <w:p w:rsidR="000718A4" w:rsidRDefault="000718A4">
            <w:pPr>
              <w:jc w:val="center"/>
            </w:pPr>
            <w:r>
              <w:t>8</w:t>
            </w:r>
          </w:p>
        </w:tc>
      </w:tr>
      <w:tr w:rsidR="000718A4">
        <w:tblPrEx>
          <w:tblCellMar>
            <w:top w:w="0" w:type="dxa"/>
            <w:bottom w:w="0" w:type="dxa"/>
          </w:tblCellMar>
        </w:tblPrEx>
        <w:tc>
          <w:tcPr>
            <w:tcW w:w="1547" w:type="dxa"/>
          </w:tcPr>
          <w:p w:rsidR="000718A4" w:rsidRDefault="000718A4">
            <w:pPr>
              <w:rPr>
                <w:b/>
                <w:bCs/>
              </w:rPr>
            </w:pPr>
            <w:r>
              <w:rPr>
                <w:b/>
                <w:bCs/>
              </w:rPr>
              <w:t>varustelu</w:t>
            </w:r>
          </w:p>
        </w:tc>
        <w:tc>
          <w:tcPr>
            <w:tcW w:w="1801" w:type="dxa"/>
          </w:tcPr>
          <w:p w:rsidR="000718A4" w:rsidRDefault="000718A4">
            <w:pPr>
              <w:jc w:val="center"/>
            </w:pPr>
            <w:r>
              <w:t>20</w:t>
            </w:r>
          </w:p>
        </w:tc>
        <w:tc>
          <w:tcPr>
            <w:tcW w:w="1080" w:type="dxa"/>
          </w:tcPr>
          <w:p w:rsidR="000718A4" w:rsidRDefault="000718A4">
            <w:pPr>
              <w:jc w:val="center"/>
            </w:pPr>
            <w:r>
              <w:t>9</w:t>
            </w:r>
          </w:p>
        </w:tc>
        <w:tc>
          <w:tcPr>
            <w:tcW w:w="900" w:type="dxa"/>
          </w:tcPr>
          <w:p w:rsidR="000718A4" w:rsidRDefault="000718A4">
            <w:pPr>
              <w:jc w:val="center"/>
            </w:pPr>
            <w:r>
              <w:t>8</w:t>
            </w:r>
          </w:p>
        </w:tc>
        <w:tc>
          <w:tcPr>
            <w:tcW w:w="1800" w:type="dxa"/>
          </w:tcPr>
          <w:p w:rsidR="000718A4" w:rsidRDefault="000718A4">
            <w:pPr>
              <w:jc w:val="center"/>
            </w:pPr>
            <w:r>
              <w:t>7</w:t>
            </w:r>
          </w:p>
        </w:tc>
        <w:tc>
          <w:tcPr>
            <w:tcW w:w="1260" w:type="dxa"/>
          </w:tcPr>
          <w:p w:rsidR="000718A4" w:rsidRDefault="000718A4">
            <w:pPr>
              <w:jc w:val="center"/>
            </w:pPr>
            <w:r>
              <w:t>6</w:t>
            </w:r>
          </w:p>
        </w:tc>
      </w:tr>
      <w:tr w:rsidR="000718A4">
        <w:tblPrEx>
          <w:tblCellMar>
            <w:top w:w="0" w:type="dxa"/>
            <w:bottom w:w="0" w:type="dxa"/>
          </w:tblCellMar>
        </w:tblPrEx>
        <w:tc>
          <w:tcPr>
            <w:tcW w:w="1547" w:type="dxa"/>
          </w:tcPr>
          <w:p w:rsidR="000718A4" w:rsidRDefault="000718A4">
            <w:pPr>
              <w:rPr>
                <w:b/>
                <w:bCs/>
              </w:rPr>
            </w:pPr>
            <w:r>
              <w:rPr>
                <w:b/>
                <w:bCs/>
              </w:rPr>
              <w:t>paino</w:t>
            </w:r>
          </w:p>
        </w:tc>
        <w:tc>
          <w:tcPr>
            <w:tcW w:w="1801" w:type="dxa"/>
          </w:tcPr>
          <w:p w:rsidR="000718A4" w:rsidRDefault="000718A4">
            <w:pPr>
              <w:jc w:val="center"/>
            </w:pPr>
            <w:r>
              <w:t>10</w:t>
            </w:r>
          </w:p>
        </w:tc>
        <w:tc>
          <w:tcPr>
            <w:tcW w:w="1080" w:type="dxa"/>
          </w:tcPr>
          <w:p w:rsidR="000718A4" w:rsidRDefault="000718A4">
            <w:pPr>
              <w:jc w:val="center"/>
            </w:pPr>
            <w:r>
              <w:t>6</w:t>
            </w:r>
          </w:p>
        </w:tc>
        <w:tc>
          <w:tcPr>
            <w:tcW w:w="900" w:type="dxa"/>
          </w:tcPr>
          <w:p w:rsidR="000718A4" w:rsidRDefault="000718A4">
            <w:pPr>
              <w:jc w:val="center"/>
            </w:pPr>
            <w:r>
              <w:t>8</w:t>
            </w:r>
          </w:p>
        </w:tc>
        <w:tc>
          <w:tcPr>
            <w:tcW w:w="1800" w:type="dxa"/>
          </w:tcPr>
          <w:p w:rsidR="000718A4" w:rsidRDefault="000718A4">
            <w:pPr>
              <w:jc w:val="center"/>
            </w:pPr>
            <w:r>
              <w:t>8</w:t>
            </w:r>
          </w:p>
        </w:tc>
        <w:tc>
          <w:tcPr>
            <w:tcW w:w="1260" w:type="dxa"/>
          </w:tcPr>
          <w:p w:rsidR="000718A4" w:rsidRDefault="000718A4">
            <w:pPr>
              <w:jc w:val="center"/>
            </w:pPr>
            <w:r>
              <w:t>7</w:t>
            </w:r>
          </w:p>
        </w:tc>
      </w:tr>
    </w:tbl>
    <w:p w:rsidR="000718A4" w:rsidRDefault="000718A4">
      <w:r>
        <w:t>(Lähde: Tietokone, 1/2003)</w:t>
      </w:r>
    </w:p>
    <w:p w:rsidR="000718A4" w:rsidRDefault="000718A4">
      <w:pPr>
        <w:rPr>
          <w:lang w:val="en-GB"/>
        </w:rPr>
      </w:pPr>
    </w:p>
    <w:p w:rsidR="00163B6B" w:rsidRDefault="00163B6B" w:rsidP="00163B6B">
      <w:pPr>
        <w:pStyle w:val="tehtvt"/>
      </w:pPr>
    </w:p>
    <w:p w:rsidR="00163B6B" w:rsidRDefault="00163B6B" w:rsidP="00163B6B">
      <w:r>
        <w:t>Eräässä matematiikan kokeessa arvosanojen jakauma oli seuraava:</w:t>
      </w:r>
    </w:p>
    <w:p w:rsidR="00163B6B" w:rsidRDefault="00163B6B" w:rsidP="00163B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gridCol w:w="900"/>
        <w:gridCol w:w="900"/>
        <w:gridCol w:w="900"/>
        <w:gridCol w:w="900"/>
        <w:gridCol w:w="900"/>
      </w:tblGrid>
      <w:tr w:rsidR="00163B6B" w:rsidTr="00280917">
        <w:tblPrEx>
          <w:tblCellMar>
            <w:top w:w="0" w:type="dxa"/>
            <w:bottom w:w="0" w:type="dxa"/>
          </w:tblCellMar>
        </w:tblPrEx>
        <w:tc>
          <w:tcPr>
            <w:tcW w:w="828" w:type="dxa"/>
          </w:tcPr>
          <w:p w:rsidR="00163B6B" w:rsidRDefault="00163B6B" w:rsidP="00280917">
            <w:pPr>
              <w:jc w:val="center"/>
            </w:pPr>
            <w:r>
              <w:t>4</w:t>
            </w:r>
          </w:p>
        </w:tc>
        <w:tc>
          <w:tcPr>
            <w:tcW w:w="900" w:type="dxa"/>
          </w:tcPr>
          <w:p w:rsidR="00163B6B" w:rsidRDefault="00163B6B" w:rsidP="00280917">
            <w:pPr>
              <w:jc w:val="center"/>
            </w:pPr>
            <w:r>
              <w:t>5</w:t>
            </w:r>
          </w:p>
        </w:tc>
        <w:tc>
          <w:tcPr>
            <w:tcW w:w="900" w:type="dxa"/>
          </w:tcPr>
          <w:p w:rsidR="00163B6B" w:rsidRDefault="00163B6B" w:rsidP="00280917">
            <w:pPr>
              <w:jc w:val="center"/>
            </w:pPr>
            <w:r>
              <w:t>6</w:t>
            </w:r>
          </w:p>
        </w:tc>
        <w:tc>
          <w:tcPr>
            <w:tcW w:w="900" w:type="dxa"/>
          </w:tcPr>
          <w:p w:rsidR="00163B6B" w:rsidRDefault="00163B6B" w:rsidP="00280917">
            <w:pPr>
              <w:jc w:val="center"/>
            </w:pPr>
            <w:r>
              <w:t>7</w:t>
            </w:r>
          </w:p>
        </w:tc>
        <w:tc>
          <w:tcPr>
            <w:tcW w:w="900" w:type="dxa"/>
          </w:tcPr>
          <w:p w:rsidR="00163B6B" w:rsidRDefault="00163B6B" w:rsidP="00280917">
            <w:pPr>
              <w:jc w:val="center"/>
            </w:pPr>
            <w:r>
              <w:t>8</w:t>
            </w:r>
          </w:p>
        </w:tc>
        <w:tc>
          <w:tcPr>
            <w:tcW w:w="900" w:type="dxa"/>
          </w:tcPr>
          <w:p w:rsidR="00163B6B" w:rsidRDefault="00163B6B" w:rsidP="00280917">
            <w:pPr>
              <w:jc w:val="center"/>
            </w:pPr>
            <w:r>
              <w:t>9</w:t>
            </w:r>
          </w:p>
        </w:tc>
        <w:tc>
          <w:tcPr>
            <w:tcW w:w="900" w:type="dxa"/>
          </w:tcPr>
          <w:p w:rsidR="00163B6B" w:rsidRDefault="00163B6B" w:rsidP="00280917">
            <w:pPr>
              <w:jc w:val="center"/>
            </w:pPr>
            <w:r>
              <w:t>10</w:t>
            </w:r>
          </w:p>
        </w:tc>
      </w:tr>
      <w:tr w:rsidR="00163B6B" w:rsidTr="00280917">
        <w:tblPrEx>
          <w:tblCellMar>
            <w:top w:w="0" w:type="dxa"/>
            <w:bottom w:w="0" w:type="dxa"/>
          </w:tblCellMar>
        </w:tblPrEx>
        <w:tc>
          <w:tcPr>
            <w:tcW w:w="828" w:type="dxa"/>
          </w:tcPr>
          <w:p w:rsidR="00163B6B" w:rsidRDefault="00163B6B" w:rsidP="00280917">
            <w:pPr>
              <w:jc w:val="center"/>
            </w:pPr>
            <w:r>
              <w:t>1,3 %</w:t>
            </w:r>
          </w:p>
        </w:tc>
        <w:tc>
          <w:tcPr>
            <w:tcW w:w="900" w:type="dxa"/>
          </w:tcPr>
          <w:p w:rsidR="00163B6B" w:rsidRDefault="00163B6B" w:rsidP="00280917">
            <w:pPr>
              <w:jc w:val="center"/>
            </w:pPr>
            <w:r>
              <w:t>9,8 %</w:t>
            </w:r>
          </w:p>
        </w:tc>
        <w:tc>
          <w:tcPr>
            <w:tcW w:w="900" w:type="dxa"/>
          </w:tcPr>
          <w:p w:rsidR="00163B6B" w:rsidRDefault="00163B6B" w:rsidP="00280917">
            <w:pPr>
              <w:jc w:val="center"/>
            </w:pPr>
            <w:r>
              <w:t>15,8 %</w:t>
            </w:r>
          </w:p>
        </w:tc>
        <w:tc>
          <w:tcPr>
            <w:tcW w:w="900" w:type="dxa"/>
          </w:tcPr>
          <w:p w:rsidR="00163B6B" w:rsidRDefault="00163B6B" w:rsidP="00280917">
            <w:pPr>
              <w:jc w:val="center"/>
            </w:pPr>
            <w:r>
              <w:t>20,3 %</w:t>
            </w:r>
          </w:p>
        </w:tc>
        <w:tc>
          <w:tcPr>
            <w:tcW w:w="900" w:type="dxa"/>
          </w:tcPr>
          <w:p w:rsidR="00163B6B" w:rsidRDefault="00163B6B" w:rsidP="00280917">
            <w:pPr>
              <w:jc w:val="center"/>
            </w:pPr>
            <w:r>
              <w:t>23,3 %</w:t>
            </w:r>
          </w:p>
        </w:tc>
        <w:tc>
          <w:tcPr>
            <w:tcW w:w="900" w:type="dxa"/>
          </w:tcPr>
          <w:p w:rsidR="00163B6B" w:rsidRDefault="00163B6B" w:rsidP="00280917">
            <w:pPr>
              <w:jc w:val="center"/>
            </w:pPr>
            <w:r>
              <w:t>23,4 %</w:t>
            </w:r>
          </w:p>
        </w:tc>
        <w:tc>
          <w:tcPr>
            <w:tcW w:w="900" w:type="dxa"/>
          </w:tcPr>
          <w:p w:rsidR="00163B6B" w:rsidRDefault="00163B6B" w:rsidP="00280917">
            <w:pPr>
              <w:jc w:val="center"/>
            </w:pPr>
            <w:r>
              <w:t>6,1 %</w:t>
            </w:r>
          </w:p>
        </w:tc>
      </w:tr>
    </w:tbl>
    <w:p w:rsidR="00163B6B" w:rsidRDefault="00163B6B" w:rsidP="00163B6B"/>
    <w:p w:rsidR="00163B6B" w:rsidRDefault="00163B6B" w:rsidP="00163B6B">
      <w:r>
        <w:t>Laske arvosanojen keskiarvo. (yo syksy 2001)</w:t>
      </w:r>
    </w:p>
    <w:p w:rsidR="00163B6B" w:rsidRDefault="00163B6B" w:rsidP="00163B6B"/>
    <w:p w:rsidR="000718A4" w:rsidRDefault="000718A4">
      <w:pPr>
        <w:pStyle w:val="tehtvt"/>
        <w:rPr>
          <w:lang w:val="en-CA"/>
        </w:rPr>
      </w:pPr>
    </w:p>
    <w:p w:rsidR="000718A4" w:rsidRDefault="000718A4">
      <w:r>
        <w:t>Tekniikan maailma testasi neljän eri valmistajan kitkarenkaita eri olosuhteissa ja antoivat nii</w:t>
      </w:r>
      <w:r>
        <w:t>l</w:t>
      </w:r>
      <w:r>
        <w:t>le seuraavassa taulukossa olevat arvosanat väliltä 4-10. Huomioi painoarvot ja laske renka</w:t>
      </w:r>
      <w:r>
        <w:t>i</w:t>
      </w:r>
      <w:r>
        <w:t>den yleisarvosanat.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
        <w:gridCol w:w="2298"/>
        <w:gridCol w:w="1257"/>
        <w:gridCol w:w="1430"/>
        <w:gridCol w:w="1260"/>
        <w:gridCol w:w="997"/>
        <w:gridCol w:w="983"/>
      </w:tblGrid>
      <w:tr w:rsidR="000718A4">
        <w:tblPrEx>
          <w:tblCellMar>
            <w:top w:w="0" w:type="dxa"/>
            <w:bottom w:w="0" w:type="dxa"/>
          </w:tblCellMar>
        </w:tblPrEx>
        <w:trPr>
          <w:cantSplit/>
        </w:trPr>
        <w:tc>
          <w:tcPr>
            <w:tcW w:w="3168" w:type="dxa"/>
            <w:gridSpan w:val="2"/>
          </w:tcPr>
          <w:p w:rsidR="000718A4" w:rsidRDefault="000718A4">
            <w:pPr>
              <w:jc w:val="center"/>
              <w:rPr>
                <w:b/>
                <w:bCs/>
              </w:rPr>
            </w:pPr>
            <w:r>
              <w:rPr>
                <w:b/>
                <w:bCs/>
              </w:rPr>
              <w:t>olosuhteet</w:t>
            </w:r>
          </w:p>
        </w:tc>
        <w:tc>
          <w:tcPr>
            <w:tcW w:w="1184" w:type="dxa"/>
          </w:tcPr>
          <w:p w:rsidR="000718A4" w:rsidRDefault="000718A4">
            <w:pPr>
              <w:jc w:val="center"/>
              <w:rPr>
                <w:b/>
                <w:bCs/>
              </w:rPr>
            </w:pPr>
            <w:r>
              <w:rPr>
                <w:b/>
                <w:bCs/>
              </w:rPr>
              <w:t>painoarvo [%]</w:t>
            </w:r>
          </w:p>
        </w:tc>
        <w:tc>
          <w:tcPr>
            <w:tcW w:w="1336" w:type="dxa"/>
          </w:tcPr>
          <w:p w:rsidR="000718A4" w:rsidRDefault="000718A4">
            <w:pPr>
              <w:jc w:val="center"/>
              <w:rPr>
                <w:b/>
                <w:bCs/>
              </w:rPr>
            </w:pPr>
            <w:r>
              <w:rPr>
                <w:b/>
                <w:bCs/>
              </w:rPr>
              <w:t>Continental</w:t>
            </w:r>
          </w:p>
        </w:tc>
        <w:tc>
          <w:tcPr>
            <w:tcW w:w="1260" w:type="dxa"/>
          </w:tcPr>
          <w:p w:rsidR="000718A4" w:rsidRDefault="000718A4">
            <w:pPr>
              <w:jc w:val="center"/>
              <w:rPr>
                <w:b/>
                <w:bCs/>
              </w:rPr>
            </w:pPr>
            <w:r>
              <w:rPr>
                <w:b/>
                <w:bCs/>
              </w:rPr>
              <w:t>Goodyear</w:t>
            </w:r>
          </w:p>
        </w:tc>
        <w:tc>
          <w:tcPr>
            <w:tcW w:w="997" w:type="dxa"/>
          </w:tcPr>
          <w:p w:rsidR="000718A4" w:rsidRDefault="000718A4">
            <w:pPr>
              <w:jc w:val="center"/>
              <w:rPr>
                <w:b/>
                <w:bCs/>
              </w:rPr>
            </w:pPr>
            <w:r>
              <w:rPr>
                <w:b/>
                <w:bCs/>
              </w:rPr>
              <w:t>Nokian</w:t>
            </w:r>
          </w:p>
        </w:tc>
        <w:tc>
          <w:tcPr>
            <w:tcW w:w="983" w:type="dxa"/>
          </w:tcPr>
          <w:p w:rsidR="000718A4" w:rsidRDefault="000718A4">
            <w:pPr>
              <w:jc w:val="center"/>
              <w:rPr>
                <w:b/>
                <w:bCs/>
              </w:rPr>
            </w:pPr>
            <w:r>
              <w:rPr>
                <w:b/>
                <w:bCs/>
              </w:rPr>
              <w:t>Pirelli</w:t>
            </w:r>
          </w:p>
        </w:tc>
      </w:tr>
      <w:tr w:rsidR="000718A4">
        <w:tblPrEx>
          <w:tblCellMar>
            <w:top w:w="0" w:type="dxa"/>
            <w:bottom w:w="0" w:type="dxa"/>
          </w:tblCellMar>
        </w:tblPrEx>
        <w:trPr>
          <w:cantSplit/>
        </w:trPr>
        <w:tc>
          <w:tcPr>
            <w:tcW w:w="870" w:type="dxa"/>
            <w:vMerge w:val="restart"/>
          </w:tcPr>
          <w:p w:rsidR="000718A4" w:rsidRDefault="000718A4">
            <w:pPr>
              <w:rPr>
                <w:b/>
                <w:bCs/>
              </w:rPr>
            </w:pPr>
            <w:r>
              <w:rPr>
                <w:b/>
                <w:bCs/>
              </w:rPr>
              <w:t>jää</w:t>
            </w:r>
          </w:p>
        </w:tc>
        <w:tc>
          <w:tcPr>
            <w:tcW w:w="2298" w:type="dxa"/>
          </w:tcPr>
          <w:p w:rsidR="000718A4" w:rsidRDefault="000718A4">
            <w:pPr>
              <w:rPr>
                <w:b/>
                <w:bCs/>
              </w:rPr>
            </w:pPr>
            <w:r>
              <w:rPr>
                <w:b/>
                <w:bCs/>
              </w:rPr>
              <w:t xml:space="preserve">ABS-jarrutus </w:t>
            </w:r>
          </w:p>
        </w:tc>
        <w:tc>
          <w:tcPr>
            <w:tcW w:w="1184" w:type="dxa"/>
          </w:tcPr>
          <w:p w:rsidR="000718A4" w:rsidRDefault="000718A4">
            <w:pPr>
              <w:jc w:val="center"/>
            </w:pPr>
            <w:r>
              <w:t>10</w:t>
            </w:r>
          </w:p>
        </w:tc>
        <w:tc>
          <w:tcPr>
            <w:tcW w:w="1336" w:type="dxa"/>
          </w:tcPr>
          <w:p w:rsidR="000718A4" w:rsidRDefault="000718A4">
            <w:pPr>
              <w:jc w:val="center"/>
            </w:pPr>
            <w:r>
              <w:t>6</w:t>
            </w:r>
          </w:p>
        </w:tc>
        <w:tc>
          <w:tcPr>
            <w:tcW w:w="1260" w:type="dxa"/>
          </w:tcPr>
          <w:p w:rsidR="000718A4" w:rsidRDefault="000718A4">
            <w:pPr>
              <w:jc w:val="center"/>
            </w:pPr>
            <w:r>
              <w:t>5</w:t>
            </w:r>
          </w:p>
        </w:tc>
        <w:tc>
          <w:tcPr>
            <w:tcW w:w="997" w:type="dxa"/>
          </w:tcPr>
          <w:p w:rsidR="000718A4" w:rsidRDefault="000718A4">
            <w:pPr>
              <w:jc w:val="center"/>
            </w:pPr>
            <w:r>
              <w:t>5</w:t>
            </w:r>
          </w:p>
        </w:tc>
        <w:tc>
          <w:tcPr>
            <w:tcW w:w="983" w:type="dxa"/>
          </w:tcPr>
          <w:p w:rsidR="000718A4" w:rsidRDefault="000718A4">
            <w:pPr>
              <w:jc w:val="center"/>
            </w:pPr>
            <w:r>
              <w:t>5</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kiihdytys</w:t>
            </w:r>
          </w:p>
        </w:tc>
        <w:tc>
          <w:tcPr>
            <w:tcW w:w="1184" w:type="dxa"/>
          </w:tcPr>
          <w:p w:rsidR="000718A4" w:rsidRDefault="000718A4">
            <w:pPr>
              <w:jc w:val="center"/>
            </w:pPr>
            <w:r>
              <w:t>10</w:t>
            </w:r>
          </w:p>
        </w:tc>
        <w:tc>
          <w:tcPr>
            <w:tcW w:w="1336" w:type="dxa"/>
          </w:tcPr>
          <w:p w:rsidR="000718A4" w:rsidRDefault="000718A4">
            <w:pPr>
              <w:jc w:val="center"/>
            </w:pPr>
            <w:r>
              <w:t>6</w:t>
            </w:r>
          </w:p>
        </w:tc>
        <w:tc>
          <w:tcPr>
            <w:tcW w:w="1260" w:type="dxa"/>
          </w:tcPr>
          <w:p w:rsidR="000718A4" w:rsidRDefault="000718A4">
            <w:pPr>
              <w:jc w:val="center"/>
            </w:pPr>
            <w:r>
              <w:t>5</w:t>
            </w:r>
          </w:p>
        </w:tc>
        <w:tc>
          <w:tcPr>
            <w:tcW w:w="997" w:type="dxa"/>
          </w:tcPr>
          <w:p w:rsidR="000718A4" w:rsidRDefault="000718A4">
            <w:pPr>
              <w:jc w:val="center"/>
            </w:pPr>
            <w:r>
              <w:t>5</w:t>
            </w:r>
          </w:p>
        </w:tc>
        <w:tc>
          <w:tcPr>
            <w:tcW w:w="983" w:type="dxa"/>
          </w:tcPr>
          <w:p w:rsidR="000718A4" w:rsidRDefault="000718A4">
            <w:pPr>
              <w:jc w:val="center"/>
            </w:pPr>
            <w:r>
              <w:t>6</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sivuttaispito</w:t>
            </w:r>
          </w:p>
        </w:tc>
        <w:tc>
          <w:tcPr>
            <w:tcW w:w="1184" w:type="dxa"/>
          </w:tcPr>
          <w:p w:rsidR="000718A4" w:rsidRDefault="000718A4">
            <w:pPr>
              <w:jc w:val="center"/>
            </w:pPr>
            <w:r>
              <w:t>5</w:t>
            </w:r>
          </w:p>
        </w:tc>
        <w:tc>
          <w:tcPr>
            <w:tcW w:w="1336" w:type="dxa"/>
          </w:tcPr>
          <w:p w:rsidR="000718A4" w:rsidRDefault="000718A4">
            <w:pPr>
              <w:jc w:val="center"/>
            </w:pPr>
            <w:r>
              <w:t>6</w:t>
            </w:r>
          </w:p>
        </w:tc>
        <w:tc>
          <w:tcPr>
            <w:tcW w:w="1260" w:type="dxa"/>
          </w:tcPr>
          <w:p w:rsidR="000718A4" w:rsidRDefault="000718A4">
            <w:pPr>
              <w:jc w:val="center"/>
            </w:pPr>
            <w:r>
              <w:t>5</w:t>
            </w:r>
          </w:p>
        </w:tc>
        <w:tc>
          <w:tcPr>
            <w:tcW w:w="997" w:type="dxa"/>
          </w:tcPr>
          <w:p w:rsidR="000718A4" w:rsidRDefault="000718A4">
            <w:pPr>
              <w:jc w:val="center"/>
            </w:pPr>
            <w:r>
              <w:t>5</w:t>
            </w:r>
          </w:p>
        </w:tc>
        <w:tc>
          <w:tcPr>
            <w:tcW w:w="983" w:type="dxa"/>
          </w:tcPr>
          <w:p w:rsidR="000718A4" w:rsidRDefault="000718A4">
            <w:pPr>
              <w:jc w:val="center"/>
            </w:pPr>
            <w:r>
              <w:t>6</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 xml:space="preserve">käsittelyrata </w:t>
            </w:r>
          </w:p>
        </w:tc>
        <w:tc>
          <w:tcPr>
            <w:tcW w:w="1184" w:type="dxa"/>
          </w:tcPr>
          <w:p w:rsidR="000718A4" w:rsidRDefault="000718A4">
            <w:pPr>
              <w:jc w:val="center"/>
            </w:pPr>
            <w:r>
              <w:t>5</w:t>
            </w:r>
          </w:p>
        </w:tc>
        <w:tc>
          <w:tcPr>
            <w:tcW w:w="1336" w:type="dxa"/>
          </w:tcPr>
          <w:p w:rsidR="000718A4" w:rsidRDefault="000718A4">
            <w:pPr>
              <w:jc w:val="center"/>
            </w:pPr>
            <w:r>
              <w:t>6</w:t>
            </w:r>
          </w:p>
        </w:tc>
        <w:tc>
          <w:tcPr>
            <w:tcW w:w="1260" w:type="dxa"/>
          </w:tcPr>
          <w:p w:rsidR="000718A4" w:rsidRDefault="000718A4">
            <w:pPr>
              <w:jc w:val="center"/>
            </w:pPr>
            <w:r>
              <w:t>5</w:t>
            </w:r>
          </w:p>
        </w:tc>
        <w:tc>
          <w:tcPr>
            <w:tcW w:w="997" w:type="dxa"/>
          </w:tcPr>
          <w:p w:rsidR="000718A4" w:rsidRDefault="000718A4">
            <w:pPr>
              <w:jc w:val="center"/>
            </w:pPr>
            <w:r>
              <w:t>5</w:t>
            </w:r>
          </w:p>
        </w:tc>
        <w:tc>
          <w:tcPr>
            <w:tcW w:w="983" w:type="dxa"/>
          </w:tcPr>
          <w:p w:rsidR="000718A4" w:rsidRDefault="000718A4">
            <w:pPr>
              <w:jc w:val="center"/>
            </w:pPr>
            <w:r>
              <w:t>6</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 xml:space="preserve">ajettavuus </w:t>
            </w:r>
          </w:p>
        </w:tc>
        <w:tc>
          <w:tcPr>
            <w:tcW w:w="1184" w:type="dxa"/>
          </w:tcPr>
          <w:p w:rsidR="000718A4" w:rsidRDefault="000718A4">
            <w:pPr>
              <w:jc w:val="center"/>
            </w:pPr>
            <w:r>
              <w:t>10</w:t>
            </w:r>
          </w:p>
        </w:tc>
        <w:tc>
          <w:tcPr>
            <w:tcW w:w="1336" w:type="dxa"/>
          </w:tcPr>
          <w:p w:rsidR="000718A4" w:rsidRDefault="000718A4">
            <w:pPr>
              <w:jc w:val="center"/>
            </w:pPr>
            <w:r>
              <w:t>6</w:t>
            </w:r>
          </w:p>
        </w:tc>
        <w:tc>
          <w:tcPr>
            <w:tcW w:w="1260" w:type="dxa"/>
          </w:tcPr>
          <w:p w:rsidR="000718A4" w:rsidRDefault="000718A4">
            <w:pPr>
              <w:jc w:val="center"/>
            </w:pPr>
            <w:r>
              <w:t>5</w:t>
            </w:r>
          </w:p>
        </w:tc>
        <w:tc>
          <w:tcPr>
            <w:tcW w:w="997" w:type="dxa"/>
          </w:tcPr>
          <w:p w:rsidR="000718A4" w:rsidRDefault="000718A4">
            <w:pPr>
              <w:jc w:val="center"/>
            </w:pPr>
            <w:r>
              <w:t>5</w:t>
            </w:r>
          </w:p>
        </w:tc>
        <w:tc>
          <w:tcPr>
            <w:tcW w:w="983" w:type="dxa"/>
          </w:tcPr>
          <w:p w:rsidR="000718A4" w:rsidRDefault="000718A4">
            <w:pPr>
              <w:jc w:val="center"/>
            </w:pPr>
            <w:r>
              <w:t>6</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suuntavakavuus</w:t>
            </w:r>
          </w:p>
        </w:tc>
        <w:tc>
          <w:tcPr>
            <w:tcW w:w="1184" w:type="dxa"/>
          </w:tcPr>
          <w:p w:rsidR="000718A4" w:rsidRDefault="000718A4">
            <w:pPr>
              <w:jc w:val="center"/>
            </w:pPr>
            <w:r>
              <w:t>5</w:t>
            </w:r>
          </w:p>
        </w:tc>
        <w:tc>
          <w:tcPr>
            <w:tcW w:w="1336" w:type="dxa"/>
          </w:tcPr>
          <w:p w:rsidR="000718A4" w:rsidRDefault="000718A4">
            <w:pPr>
              <w:jc w:val="center"/>
            </w:pPr>
            <w:r>
              <w:t>9</w:t>
            </w:r>
          </w:p>
        </w:tc>
        <w:tc>
          <w:tcPr>
            <w:tcW w:w="1260" w:type="dxa"/>
          </w:tcPr>
          <w:p w:rsidR="000718A4" w:rsidRDefault="000718A4">
            <w:pPr>
              <w:jc w:val="center"/>
            </w:pPr>
            <w:r>
              <w:t>9</w:t>
            </w:r>
          </w:p>
        </w:tc>
        <w:tc>
          <w:tcPr>
            <w:tcW w:w="997" w:type="dxa"/>
          </w:tcPr>
          <w:p w:rsidR="000718A4" w:rsidRDefault="000718A4">
            <w:pPr>
              <w:jc w:val="center"/>
            </w:pPr>
            <w:r>
              <w:t>8</w:t>
            </w:r>
          </w:p>
        </w:tc>
        <w:tc>
          <w:tcPr>
            <w:tcW w:w="983" w:type="dxa"/>
          </w:tcPr>
          <w:p w:rsidR="000718A4" w:rsidRDefault="000718A4">
            <w:pPr>
              <w:jc w:val="center"/>
            </w:pPr>
            <w:r>
              <w:t>9</w:t>
            </w:r>
          </w:p>
        </w:tc>
      </w:tr>
      <w:tr w:rsidR="000718A4">
        <w:tblPrEx>
          <w:tblCellMar>
            <w:top w:w="0" w:type="dxa"/>
            <w:bottom w:w="0" w:type="dxa"/>
          </w:tblCellMar>
        </w:tblPrEx>
        <w:trPr>
          <w:cantSplit/>
        </w:trPr>
        <w:tc>
          <w:tcPr>
            <w:tcW w:w="870" w:type="dxa"/>
            <w:vMerge w:val="restart"/>
          </w:tcPr>
          <w:p w:rsidR="000718A4" w:rsidRDefault="000718A4">
            <w:pPr>
              <w:rPr>
                <w:b/>
                <w:bCs/>
              </w:rPr>
            </w:pPr>
            <w:r>
              <w:rPr>
                <w:b/>
                <w:bCs/>
              </w:rPr>
              <w:t>lumi</w:t>
            </w:r>
          </w:p>
        </w:tc>
        <w:tc>
          <w:tcPr>
            <w:tcW w:w="2298" w:type="dxa"/>
          </w:tcPr>
          <w:p w:rsidR="000718A4" w:rsidRDefault="000718A4">
            <w:pPr>
              <w:rPr>
                <w:b/>
                <w:bCs/>
              </w:rPr>
            </w:pPr>
            <w:r>
              <w:rPr>
                <w:b/>
                <w:bCs/>
              </w:rPr>
              <w:t xml:space="preserve">ABS-jarrutus </w:t>
            </w:r>
          </w:p>
        </w:tc>
        <w:tc>
          <w:tcPr>
            <w:tcW w:w="1184" w:type="dxa"/>
          </w:tcPr>
          <w:p w:rsidR="000718A4" w:rsidRDefault="000718A4">
            <w:pPr>
              <w:jc w:val="center"/>
            </w:pPr>
            <w:r>
              <w:t>10</w:t>
            </w:r>
          </w:p>
        </w:tc>
        <w:tc>
          <w:tcPr>
            <w:tcW w:w="1336" w:type="dxa"/>
          </w:tcPr>
          <w:p w:rsidR="000718A4" w:rsidRDefault="000718A4">
            <w:pPr>
              <w:jc w:val="center"/>
            </w:pPr>
            <w:r>
              <w:t>5</w:t>
            </w:r>
          </w:p>
        </w:tc>
        <w:tc>
          <w:tcPr>
            <w:tcW w:w="1260" w:type="dxa"/>
          </w:tcPr>
          <w:p w:rsidR="000718A4" w:rsidRDefault="000718A4">
            <w:pPr>
              <w:jc w:val="center"/>
            </w:pPr>
            <w:r>
              <w:t>6</w:t>
            </w:r>
          </w:p>
        </w:tc>
        <w:tc>
          <w:tcPr>
            <w:tcW w:w="997" w:type="dxa"/>
          </w:tcPr>
          <w:p w:rsidR="000718A4" w:rsidRDefault="000718A4">
            <w:pPr>
              <w:jc w:val="center"/>
            </w:pPr>
            <w:r>
              <w:t>5</w:t>
            </w:r>
          </w:p>
        </w:tc>
        <w:tc>
          <w:tcPr>
            <w:tcW w:w="983" w:type="dxa"/>
          </w:tcPr>
          <w:p w:rsidR="000718A4" w:rsidRDefault="000718A4">
            <w:pPr>
              <w:jc w:val="center"/>
            </w:pPr>
            <w:r>
              <w:t>5</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 xml:space="preserve">kiihdytys </w:t>
            </w:r>
          </w:p>
        </w:tc>
        <w:tc>
          <w:tcPr>
            <w:tcW w:w="1184" w:type="dxa"/>
          </w:tcPr>
          <w:p w:rsidR="000718A4" w:rsidRDefault="000718A4">
            <w:pPr>
              <w:jc w:val="center"/>
            </w:pPr>
            <w:r>
              <w:t>5</w:t>
            </w:r>
          </w:p>
        </w:tc>
        <w:tc>
          <w:tcPr>
            <w:tcW w:w="1336" w:type="dxa"/>
          </w:tcPr>
          <w:p w:rsidR="000718A4" w:rsidRDefault="000718A4">
            <w:pPr>
              <w:jc w:val="center"/>
            </w:pPr>
            <w:r>
              <w:t>5</w:t>
            </w:r>
          </w:p>
        </w:tc>
        <w:tc>
          <w:tcPr>
            <w:tcW w:w="1260" w:type="dxa"/>
          </w:tcPr>
          <w:p w:rsidR="000718A4" w:rsidRDefault="000718A4">
            <w:pPr>
              <w:jc w:val="center"/>
            </w:pPr>
            <w:r>
              <w:t>6</w:t>
            </w:r>
          </w:p>
        </w:tc>
        <w:tc>
          <w:tcPr>
            <w:tcW w:w="997" w:type="dxa"/>
          </w:tcPr>
          <w:p w:rsidR="000718A4" w:rsidRDefault="000718A4">
            <w:pPr>
              <w:jc w:val="center"/>
            </w:pPr>
            <w:r>
              <w:t>5</w:t>
            </w:r>
          </w:p>
        </w:tc>
        <w:tc>
          <w:tcPr>
            <w:tcW w:w="983" w:type="dxa"/>
          </w:tcPr>
          <w:p w:rsidR="000718A4" w:rsidRDefault="000718A4">
            <w:pPr>
              <w:jc w:val="center"/>
            </w:pPr>
            <w:r>
              <w:t>5</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 xml:space="preserve">käsittelyrata </w:t>
            </w:r>
          </w:p>
        </w:tc>
        <w:tc>
          <w:tcPr>
            <w:tcW w:w="1184" w:type="dxa"/>
          </w:tcPr>
          <w:p w:rsidR="000718A4" w:rsidRDefault="000718A4">
            <w:pPr>
              <w:jc w:val="center"/>
            </w:pPr>
            <w:r>
              <w:t>5</w:t>
            </w:r>
          </w:p>
        </w:tc>
        <w:tc>
          <w:tcPr>
            <w:tcW w:w="1336" w:type="dxa"/>
          </w:tcPr>
          <w:p w:rsidR="000718A4" w:rsidRDefault="000718A4">
            <w:pPr>
              <w:jc w:val="center"/>
            </w:pPr>
            <w:r>
              <w:t>6</w:t>
            </w:r>
          </w:p>
        </w:tc>
        <w:tc>
          <w:tcPr>
            <w:tcW w:w="1260" w:type="dxa"/>
          </w:tcPr>
          <w:p w:rsidR="000718A4" w:rsidRDefault="000718A4">
            <w:pPr>
              <w:jc w:val="center"/>
            </w:pPr>
            <w:r>
              <w:t>6</w:t>
            </w:r>
          </w:p>
        </w:tc>
        <w:tc>
          <w:tcPr>
            <w:tcW w:w="997" w:type="dxa"/>
          </w:tcPr>
          <w:p w:rsidR="000718A4" w:rsidRDefault="000718A4">
            <w:pPr>
              <w:jc w:val="center"/>
            </w:pPr>
            <w:r>
              <w:t>5</w:t>
            </w:r>
          </w:p>
        </w:tc>
        <w:tc>
          <w:tcPr>
            <w:tcW w:w="983" w:type="dxa"/>
          </w:tcPr>
          <w:p w:rsidR="000718A4" w:rsidRDefault="000718A4">
            <w:pPr>
              <w:jc w:val="center"/>
            </w:pPr>
            <w:r>
              <w:t>5</w:t>
            </w:r>
          </w:p>
        </w:tc>
      </w:tr>
      <w:tr w:rsidR="000718A4">
        <w:tblPrEx>
          <w:tblCellMar>
            <w:top w:w="0" w:type="dxa"/>
            <w:bottom w:w="0" w:type="dxa"/>
          </w:tblCellMar>
        </w:tblPrEx>
        <w:trPr>
          <w:cantSplit/>
        </w:trPr>
        <w:tc>
          <w:tcPr>
            <w:tcW w:w="870" w:type="dxa"/>
            <w:vMerge/>
          </w:tcPr>
          <w:p w:rsidR="000718A4" w:rsidRDefault="000718A4">
            <w:pPr>
              <w:rPr>
                <w:b/>
                <w:bCs/>
              </w:rPr>
            </w:pPr>
          </w:p>
        </w:tc>
        <w:tc>
          <w:tcPr>
            <w:tcW w:w="2298" w:type="dxa"/>
          </w:tcPr>
          <w:p w:rsidR="000718A4" w:rsidRDefault="000718A4">
            <w:pPr>
              <w:rPr>
                <w:b/>
                <w:bCs/>
              </w:rPr>
            </w:pPr>
            <w:r>
              <w:rPr>
                <w:b/>
                <w:bCs/>
              </w:rPr>
              <w:t xml:space="preserve">ajettavuus </w:t>
            </w:r>
          </w:p>
        </w:tc>
        <w:tc>
          <w:tcPr>
            <w:tcW w:w="1184" w:type="dxa"/>
          </w:tcPr>
          <w:p w:rsidR="000718A4" w:rsidRDefault="000718A4">
            <w:pPr>
              <w:jc w:val="center"/>
            </w:pPr>
            <w:r>
              <w:t>5</w:t>
            </w:r>
          </w:p>
        </w:tc>
        <w:tc>
          <w:tcPr>
            <w:tcW w:w="1336" w:type="dxa"/>
          </w:tcPr>
          <w:p w:rsidR="000718A4" w:rsidRDefault="000718A4">
            <w:pPr>
              <w:jc w:val="center"/>
            </w:pPr>
            <w:r>
              <w:t>6</w:t>
            </w:r>
          </w:p>
        </w:tc>
        <w:tc>
          <w:tcPr>
            <w:tcW w:w="1260" w:type="dxa"/>
          </w:tcPr>
          <w:p w:rsidR="000718A4" w:rsidRDefault="000718A4">
            <w:pPr>
              <w:jc w:val="center"/>
            </w:pPr>
            <w:r>
              <w:t>6</w:t>
            </w:r>
          </w:p>
        </w:tc>
        <w:tc>
          <w:tcPr>
            <w:tcW w:w="997" w:type="dxa"/>
          </w:tcPr>
          <w:p w:rsidR="000718A4" w:rsidRDefault="000718A4">
            <w:pPr>
              <w:jc w:val="center"/>
            </w:pPr>
            <w:r>
              <w:t>6</w:t>
            </w:r>
          </w:p>
        </w:tc>
        <w:tc>
          <w:tcPr>
            <w:tcW w:w="983" w:type="dxa"/>
          </w:tcPr>
          <w:p w:rsidR="000718A4" w:rsidRDefault="000718A4">
            <w:pPr>
              <w:jc w:val="center"/>
            </w:pPr>
            <w:r>
              <w:t>5</w:t>
            </w:r>
          </w:p>
        </w:tc>
      </w:tr>
      <w:tr w:rsidR="000718A4">
        <w:tblPrEx>
          <w:tblCellMar>
            <w:top w:w="0" w:type="dxa"/>
            <w:bottom w:w="0" w:type="dxa"/>
          </w:tblCellMar>
        </w:tblPrEx>
        <w:tc>
          <w:tcPr>
            <w:tcW w:w="870" w:type="dxa"/>
          </w:tcPr>
          <w:p w:rsidR="000718A4" w:rsidRDefault="000718A4">
            <w:pPr>
              <w:rPr>
                <w:b/>
                <w:bCs/>
              </w:rPr>
            </w:pPr>
            <w:r>
              <w:rPr>
                <w:b/>
                <w:bCs/>
              </w:rPr>
              <w:t>sohjo</w:t>
            </w:r>
          </w:p>
        </w:tc>
        <w:tc>
          <w:tcPr>
            <w:tcW w:w="2298" w:type="dxa"/>
          </w:tcPr>
          <w:p w:rsidR="000718A4" w:rsidRDefault="000718A4">
            <w:pPr>
              <w:rPr>
                <w:b/>
                <w:bCs/>
              </w:rPr>
            </w:pPr>
            <w:r>
              <w:rPr>
                <w:b/>
                <w:bCs/>
              </w:rPr>
              <w:t>sohjoliirto</w:t>
            </w:r>
          </w:p>
        </w:tc>
        <w:tc>
          <w:tcPr>
            <w:tcW w:w="1184" w:type="dxa"/>
          </w:tcPr>
          <w:p w:rsidR="000718A4" w:rsidRDefault="000718A4">
            <w:pPr>
              <w:jc w:val="center"/>
            </w:pPr>
            <w:r>
              <w:t>10</w:t>
            </w:r>
          </w:p>
        </w:tc>
        <w:tc>
          <w:tcPr>
            <w:tcW w:w="1336" w:type="dxa"/>
          </w:tcPr>
          <w:p w:rsidR="000718A4" w:rsidRDefault="000718A4">
            <w:pPr>
              <w:jc w:val="center"/>
            </w:pPr>
            <w:r>
              <w:t>9</w:t>
            </w:r>
          </w:p>
        </w:tc>
        <w:tc>
          <w:tcPr>
            <w:tcW w:w="1260" w:type="dxa"/>
          </w:tcPr>
          <w:p w:rsidR="000718A4" w:rsidRDefault="000718A4">
            <w:pPr>
              <w:jc w:val="center"/>
            </w:pPr>
            <w:r>
              <w:t>9</w:t>
            </w:r>
          </w:p>
        </w:tc>
        <w:tc>
          <w:tcPr>
            <w:tcW w:w="997" w:type="dxa"/>
          </w:tcPr>
          <w:p w:rsidR="000718A4" w:rsidRDefault="000718A4">
            <w:pPr>
              <w:jc w:val="center"/>
            </w:pPr>
            <w:r>
              <w:t>8</w:t>
            </w:r>
          </w:p>
        </w:tc>
        <w:tc>
          <w:tcPr>
            <w:tcW w:w="983" w:type="dxa"/>
          </w:tcPr>
          <w:p w:rsidR="000718A4" w:rsidRDefault="000718A4">
            <w:pPr>
              <w:jc w:val="center"/>
            </w:pPr>
            <w:r>
              <w:t>10</w:t>
            </w:r>
          </w:p>
        </w:tc>
      </w:tr>
      <w:tr w:rsidR="000718A4">
        <w:tblPrEx>
          <w:tblCellMar>
            <w:top w:w="0" w:type="dxa"/>
            <w:bottom w:w="0" w:type="dxa"/>
          </w:tblCellMar>
        </w:tblPrEx>
        <w:trPr>
          <w:cantSplit/>
        </w:trPr>
        <w:tc>
          <w:tcPr>
            <w:tcW w:w="870" w:type="dxa"/>
            <w:vMerge w:val="restart"/>
          </w:tcPr>
          <w:p w:rsidR="000718A4" w:rsidRDefault="000718A4">
            <w:pPr>
              <w:rPr>
                <w:b/>
                <w:bCs/>
              </w:rPr>
            </w:pPr>
            <w:r>
              <w:rPr>
                <w:b/>
                <w:bCs/>
              </w:rPr>
              <w:t>asfaltti</w:t>
            </w:r>
          </w:p>
        </w:tc>
        <w:tc>
          <w:tcPr>
            <w:tcW w:w="2298" w:type="dxa"/>
          </w:tcPr>
          <w:p w:rsidR="000718A4" w:rsidRDefault="000718A4">
            <w:pPr>
              <w:rPr>
                <w:b/>
                <w:bCs/>
              </w:rPr>
            </w:pPr>
            <w:r>
              <w:rPr>
                <w:b/>
                <w:bCs/>
              </w:rPr>
              <w:t>ABS-jarrutus m</w:t>
            </w:r>
            <w:r>
              <w:rPr>
                <w:b/>
                <w:bCs/>
              </w:rPr>
              <w:t>ä</w:t>
            </w:r>
            <w:r>
              <w:rPr>
                <w:b/>
                <w:bCs/>
              </w:rPr>
              <w:t xml:space="preserve">rällä </w:t>
            </w:r>
          </w:p>
        </w:tc>
        <w:tc>
          <w:tcPr>
            <w:tcW w:w="1184" w:type="dxa"/>
          </w:tcPr>
          <w:p w:rsidR="000718A4" w:rsidRDefault="000718A4">
            <w:pPr>
              <w:jc w:val="center"/>
            </w:pPr>
            <w:r>
              <w:t>10</w:t>
            </w:r>
          </w:p>
        </w:tc>
        <w:tc>
          <w:tcPr>
            <w:tcW w:w="1336" w:type="dxa"/>
          </w:tcPr>
          <w:p w:rsidR="000718A4" w:rsidRDefault="000718A4">
            <w:pPr>
              <w:jc w:val="center"/>
            </w:pPr>
            <w:r>
              <w:t>8</w:t>
            </w:r>
          </w:p>
        </w:tc>
        <w:tc>
          <w:tcPr>
            <w:tcW w:w="1260" w:type="dxa"/>
          </w:tcPr>
          <w:p w:rsidR="000718A4" w:rsidRDefault="000718A4">
            <w:pPr>
              <w:jc w:val="center"/>
            </w:pPr>
            <w:r>
              <w:t>8</w:t>
            </w:r>
          </w:p>
        </w:tc>
        <w:tc>
          <w:tcPr>
            <w:tcW w:w="997" w:type="dxa"/>
          </w:tcPr>
          <w:p w:rsidR="000718A4" w:rsidRDefault="000718A4">
            <w:pPr>
              <w:jc w:val="center"/>
            </w:pPr>
            <w:r>
              <w:t>8</w:t>
            </w:r>
          </w:p>
        </w:tc>
        <w:tc>
          <w:tcPr>
            <w:tcW w:w="983" w:type="dxa"/>
          </w:tcPr>
          <w:p w:rsidR="000718A4" w:rsidRDefault="000718A4">
            <w:pPr>
              <w:jc w:val="center"/>
            </w:pPr>
            <w:r>
              <w:t>8</w:t>
            </w:r>
          </w:p>
        </w:tc>
      </w:tr>
      <w:tr w:rsidR="000718A4">
        <w:tblPrEx>
          <w:tblCellMar>
            <w:top w:w="0" w:type="dxa"/>
            <w:bottom w:w="0" w:type="dxa"/>
          </w:tblCellMar>
        </w:tblPrEx>
        <w:trPr>
          <w:cantSplit/>
        </w:trPr>
        <w:tc>
          <w:tcPr>
            <w:tcW w:w="870" w:type="dxa"/>
            <w:vMerge/>
          </w:tcPr>
          <w:p w:rsidR="000718A4" w:rsidRDefault="000718A4"/>
        </w:tc>
        <w:tc>
          <w:tcPr>
            <w:tcW w:w="2298" w:type="dxa"/>
          </w:tcPr>
          <w:p w:rsidR="000718A4" w:rsidRDefault="000718A4">
            <w:pPr>
              <w:rPr>
                <w:b/>
                <w:bCs/>
              </w:rPr>
            </w:pPr>
            <w:r>
              <w:rPr>
                <w:b/>
                <w:bCs/>
              </w:rPr>
              <w:t xml:space="preserve">väistökoe kuivalla </w:t>
            </w:r>
          </w:p>
        </w:tc>
        <w:tc>
          <w:tcPr>
            <w:tcW w:w="1184" w:type="dxa"/>
          </w:tcPr>
          <w:p w:rsidR="000718A4" w:rsidRDefault="000718A4">
            <w:pPr>
              <w:jc w:val="center"/>
            </w:pPr>
            <w:r>
              <w:t>5</w:t>
            </w:r>
          </w:p>
        </w:tc>
        <w:tc>
          <w:tcPr>
            <w:tcW w:w="1336" w:type="dxa"/>
          </w:tcPr>
          <w:p w:rsidR="000718A4" w:rsidRDefault="000718A4">
            <w:pPr>
              <w:jc w:val="center"/>
            </w:pPr>
            <w:r>
              <w:t>9</w:t>
            </w:r>
          </w:p>
        </w:tc>
        <w:tc>
          <w:tcPr>
            <w:tcW w:w="1260" w:type="dxa"/>
          </w:tcPr>
          <w:p w:rsidR="000718A4" w:rsidRDefault="000718A4">
            <w:pPr>
              <w:jc w:val="center"/>
            </w:pPr>
            <w:r>
              <w:t>10</w:t>
            </w:r>
          </w:p>
        </w:tc>
        <w:tc>
          <w:tcPr>
            <w:tcW w:w="997" w:type="dxa"/>
          </w:tcPr>
          <w:p w:rsidR="000718A4" w:rsidRDefault="000718A4">
            <w:pPr>
              <w:jc w:val="center"/>
            </w:pPr>
            <w:r>
              <w:t>9</w:t>
            </w:r>
          </w:p>
        </w:tc>
        <w:tc>
          <w:tcPr>
            <w:tcW w:w="983" w:type="dxa"/>
          </w:tcPr>
          <w:p w:rsidR="000718A4" w:rsidRDefault="000718A4">
            <w:pPr>
              <w:jc w:val="center"/>
            </w:pPr>
            <w:r>
              <w:t>9</w:t>
            </w:r>
          </w:p>
        </w:tc>
      </w:tr>
      <w:tr w:rsidR="000718A4">
        <w:tblPrEx>
          <w:tblCellMar>
            <w:top w:w="0" w:type="dxa"/>
            <w:bottom w:w="0" w:type="dxa"/>
          </w:tblCellMar>
        </w:tblPrEx>
        <w:trPr>
          <w:cantSplit/>
        </w:trPr>
        <w:tc>
          <w:tcPr>
            <w:tcW w:w="870" w:type="dxa"/>
            <w:vMerge/>
          </w:tcPr>
          <w:p w:rsidR="000718A4" w:rsidRDefault="000718A4"/>
        </w:tc>
        <w:tc>
          <w:tcPr>
            <w:tcW w:w="2298" w:type="dxa"/>
          </w:tcPr>
          <w:p w:rsidR="000718A4" w:rsidRDefault="000718A4">
            <w:pPr>
              <w:rPr>
                <w:b/>
                <w:bCs/>
              </w:rPr>
            </w:pPr>
            <w:r>
              <w:rPr>
                <w:b/>
                <w:bCs/>
              </w:rPr>
              <w:t xml:space="preserve">melu </w:t>
            </w:r>
          </w:p>
        </w:tc>
        <w:tc>
          <w:tcPr>
            <w:tcW w:w="1184" w:type="dxa"/>
          </w:tcPr>
          <w:p w:rsidR="000718A4" w:rsidRDefault="000718A4">
            <w:pPr>
              <w:jc w:val="center"/>
            </w:pPr>
            <w:r>
              <w:t>5</w:t>
            </w:r>
          </w:p>
        </w:tc>
        <w:tc>
          <w:tcPr>
            <w:tcW w:w="1336" w:type="dxa"/>
          </w:tcPr>
          <w:p w:rsidR="000718A4" w:rsidRDefault="000718A4">
            <w:pPr>
              <w:jc w:val="center"/>
            </w:pPr>
            <w:r>
              <w:t>10</w:t>
            </w:r>
          </w:p>
        </w:tc>
        <w:tc>
          <w:tcPr>
            <w:tcW w:w="1260" w:type="dxa"/>
          </w:tcPr>
          <w:p w:rsidR="000718A4" w:rsidRDefault="000718A4">
            <w:pPr>
              <w:jc w:val="center"/>
            </w:pPr>
            <w:r>
              <w:t>9</w:t>
            </w:r>
          </w:p>
        </w:tc>
        <w:tc>
          <w:tcPr>
            <w:tcW w:w="997" w:type="dxa"/>
          </w:tcPr>
          <w:p w:rsidR="000718A4" w:rsidRDefault="000718A4">
            <w:pPr>
              <w:jc w:val="center"/>
            </w:pPr>
            <w:r>
              <w:t>9</w:t>
            </w:r>
          </w:p>
        </w:tc>
        <w:tc>
          <w:tcPr>
            <w:tcW w:w="983" w:type="dxa"/>
          </w:tcPr>
          <w:p w:rsidR="000718A4" w:rsidRDefault="000718A4">
            <w:pPr>
              <w:jc w:val="center"/>
            </w:pPr>
            <w:r>
              <w:t>9</w:t>
            </w:r>
          </w:p>
        </w:tc>
      </w:tr>
    </w:tbl>
    <w:p w:rsidR="000718A4" w:rsidRDefault="000718A4">
      <w:r>
        <w:t>(Lähde: TM 2/03)</w:t>
      </w:r>
    </w:p>
    <w:p w:rsidR="000718A4" w:rsidRDefault="000718A4">
      <w:pPr>
        <w:rPr>
          <w:lang w:val="en-GB"/>
        </w:rPr>
      </w:pPr>
    </w:p>
    <w:p w:rsidR="000718A4" w:rsidRDefault="000718A4">
      <w:pPr>
        <w:pStyle w:val="tehtvt"/>
      </w:pPr>
    </w:p>
    <w:p w:rsidR="000718A4" w:rsidRDefault="000718A4">
      <w:r>
        <w:t>Koneen, joka maksaa 29 000 mk, laskettu käyttöikä on 19 000 tuntia, minkä jälkeen sillä on 6 000 mk romuarvo. Viitenä ensimmäisenä vuotena konetta käytettiin 1860, 2200, 2510, 2400 ja 2170 tuntia. Laske käyttötuntien keskiarvo. Esitä graafisesti koneen arvo viitenä ensimmä</w:t>
      </w:r>
      <w:r>
        <w:t>i</w:t>
      </w:r>
      <w:r>
        <w:t>senä vuotena. Mikä on koneen arvo viiden vuoden kuluttua? (yo kevät 1996)</w:t>
      </w:r>
    </w:p>
    <w:p w:rsidR="000718A4" w:rsidRDefault="000718A4"/>
    <w:p w:rsidR="000718A4" w:rsidRDefault="000718A4">
      <w:pPr>
        <w:pStyle w:val="tehtvt"/>
      </w:pPr>
    </w:p>
    <w:p w:rsidR="000718A4" w:rsidRDefault="000718A4">
      <w:r>
        <w:t xml:space="preserve">Suorakulmaisen levyn pituus </w:t>
      </w:r>
      <w:r>
        <w:rPr>
          <w:i/>
          <w:iCs/>
        </w:rPr>
        <w:t>x</w:t>
      </w:r>
      <w:r>
        <w:t xml:space="preserve"> ja leveys </w:t>
      </w:r>
      <w:r>
        <w:rPr>
          <w:i/>
          <w:iCs/>
        </w:rPr>
        <w:t>y</w:t>
      </w:r>
      <w:r>
        <w:t xml:space="preserve"> mitattiin kahdeksan kertaa, ja saatiin seuraavat t</w:t>
      </w:r>
      <w:r>
        <w:t>u</w:t>
      </w:r>
      <w:r>
        <w:t>lokset: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080"/>
        <w:gridCol w:w="1080"/>
      </w:tblGrid>
      <w:tr w:rsidR="000718A4">
        <w:tblPrEx>
          <w:tblCellMar>
            <w:top w:w="0" w:type="dxa"/>
            <w:bottom w:w="0" w:type="dxa"/>
          </w:tblCellMar>
        </w:tblPrEx>
        <w:tc>
          <w:tcPr>
            <w:tcW w:w="1548" w:type="dxa"/>
          </w:tcPr>
          <w:p w:rsidR="000718A4" w:rsidRDefault="000718A4">
            <w:pPr>
              <w:jc w:val="center"/>
              <w:rPr>
                <w:b/>
                <w:bCs/>
              </w:rPr>
            </w:pPr>
            <w:r>
              <w:rPr>
                <w:b/>
                <w:bCs/>
              </w:rPr>
              <w:t>mittauskerta</w:t>
            </w:r>
          </w:p>
        </w:tc>
        <w:tc>
          <w:tcPr>
            <w:tcW w:w="1080" w:type="dxa"/>
          </w:tcPr>
          <w:p w:rsidR="000718A4" w:rsidRDefault="000718A4">
            <w:pPr>
              <w:jc w:val="center"/>
              <w:rPr>
                <w:b/>
                <w:bCs/>
              </w:rPr>
            </w:pPr>
            <w:r>
              <w:rPr>
                <w:b/>
                <w:bCs/>
                <w:i/>
                <w:iCs/>
              </w:rPr>
              <w:t>x</w:t>
            </w:r>
            <w:r>
              <w:rPr>
                <w:b/>
                <w:bCs/>
              </w:rPr>
              <w:t xml:space="preserve"> [cm]</w:t>
            </w:r>
          </w:p>
        </w:tc>
        <w:tc>
          <w:tcPr>
            <w:tcW w:w="1080" w:type="dxa"/>
          </w:tcPr>
          <w:p w:rsidR="000718A4" w:rsidRDefault="000718A4">
            <w:pPr>
              <w:jc w:val="center"/>
              <w:rPr>
                <w:b/>
                <w:bCs/>
              </w:rPr>
            </w:pPr>
            <w:r>
              <w:rPr>
                <w:b/>
                <w:bCs/>
                <w:i/>
                <w:iCs/>
              </w:rPr>
              <w:t>y</w:t>
            </w:r>
            <w:r>
              <w:rPr>
                <w:b/>
                <w:bCs/>
              </w:rPr>
              <w:t xml:space="preserve"> [cm]</w:t>
            </w:r>
          </w:p>
        </w:tc>
      </w:tr>
      <w:tr w:rsidR="000718A4">
        <w:tblPrEx>
          <w:tblCellMar>
            <w:top w:w="0" w:type="dxa"/>
            <w:bottom w:w="0" w:type="dxa"/>
          </w:tblCellMar>
        </w:tblPrEx>
        <w:tc>
          <w:tcPr>
            <w:tcW w:w="1548" w:type="dxa"/>
          </w:tcPr>
          <w:p w:rsidR="000718A4" w:rsidRDefault="000718A4">
            <w:pPr>
              <w:jc w:val="center"/>
            </w:pPr>
            <w:r>
              <w:t>1.</w:t>
            </w:r>
          </w:p>
        </w:tc>
        <w:tc>
          <w:tcPr>
            <w:tcW w:w="1080" w:type="dxa"/>
          </w:tcPr>
          <w:p w:rsidR="000718A4" w:rsidRDefault="000718A4">
            <w:pPr>
              <w:jc w:val="center"/>
            </w:pPr>
            <w:r>
              <w:t>83,4</w:t>
            </w:r>
          </w:p>
        </w:tc>
        <w:tc>
          <w:tcPr>
            <w:tcW w:w="1080" w:type="dxa"/>
          </w:tcPr>
          <w:p w:rsidR="000718A4" w:rsidRDefault="000718A4">
            <w:pPr>
              <w:jc w:val="center"/>
            </w:pPr>
            <w:r>
              <w:t>54,1</w:t>
            </w:r>
          </w:p>
        </w:tc>
      </w:tr>
      <w:tr w:rsidR="000718A4">
        <w:tblPrEx>
          <w:tblCellMar>
            <w:top w:w="0" w:type="dxa"/>
            <w:bottom w:w="0" w:type="dxa"/>
          </w:tblCellMar>
        </w:tblPrEx>
        <w:tc>
          <w:tcPr>
            <w:tcW w:w="1548" w:type="dxa"/>
          </w:tcPr>
          <w:p w:rsidR="000718A4" w:rsidRDefault="000718A4">
            <w:pPr>
              <w:jc w:val="center"/>
            </w:pPr>
            <w:r>
              <w:t>2.</w:t>
            </w:r>
          </w:p>
        </w:tc>
        <w:tc>
          <w:tcPr>
            <w:tcW w:w="1080" w:type="dxa"/>
          </w:tcPr>
          <w:p w:rsidR="000718A4" w:rsidRDefault="000718A4">
            <w:pPr>
              <w:jc w:val="center"/>
            </w:pPr>
            <w:r>
              <w:t>83,6</w:t>
            </w:r>
          </w:p>
        </w:tc>
        <w:tc>
          <w:tcPr>
            <w:tcW w:w="1080" w:type="dxa"/>
          </w:tcPr>
          <w:p w:rsidR="000718A4" w:rsidRDefault="000718A4">
            <w:pPr>
              <w:jc w:val="center"/>
            </w:pPr>
            <w:r>
              <w:t>54,3</w:t>
            </w:r>
          </w:p>
        </w:tc>
      </w:tr>
      <w:tr w:rsidR="000718A4">
        <w:tblPrEx>
          <w:tblCellMar>
            <w:top w:w="0" w:type="dxa"/>
            <w:bottom w:w="0" w:type="dxa"/>
          </w:tblCellMar>
        </w:tblPrEx>
        <w:tc>
          <w:tcPr>
            <w:tcW w:w="1548" w:type="dxa"/>
          </w:tcPr>
          <w:p w:rsidR="000718A4" w:rsidRDefault="000718A4">
            <w:pPr>
              <w:jc w:val="center"/>
            </w:pPr>
            <w:r>
              <w:t>3.</w:t>
            </w:r>
          </w:p>
        </w:tc>
        <w:tc>
          <w:tcPr>
            <w:tcW w:w="1080" w:type="dxa"/>
          </w:tcPr>
          <w:p w:rsidR="000718A4" w:rsidRDefault="000718A4">
            <w:pPr>
              <w:jc w:val="center"/>
            </w:pPr>
            <w:r>
              <w:t>82,8</w:t>
            </w:r>
          </w:p>
        </w:tc>
        <w:tc>
          <w:tcPr>
            <w:tcW w:w="1080" w:type="dxa"/>
          </w:tcPr>
          <w:p w:rsidR="000718A4" w:rsidRDefault="000718A4">
            <w:pPr>
              <w:jc w:val="center"/>
            </w:pPr>
            <w:r>
              <w:t>53,6</w:t>
            </w:r>
          </w:p>
        </w:tc>
      </w:tr>
      <w:tr w:rsidR="000718A4">
        <w:tblPrEx>
          <w:tblCellMar>
            <w:top w:w="0" w:type="dxa"/>
            <w:bottom w:w="0" w:type="dxa"/>
          </w:tblCellMar>
        </w:tblPrEx>
        <w:tc>
          <w:tcPr>
            <w:tcW w:w="1548" w:type="dxa"/>
          </w:tcPr>
          <w:p w:rsidR="000718A4" w:rsidRDefault="000718A4">
            <w:pPr>
              <w:jc w:val="center"/>
            </w:pPr>
            <w:r>
              <w:t>4.</w:t>
            </w:r>
          </w:p>
        </w:tc>
        <w:tc>
          <w:tcPr>
            <w:tcW w:w="1080" w:type="dxa"/>
          </w:tcPr>
          <w:p w:rsidR="000718A4" w:rsidRDefault="000718A4">
            <w:pPr>
              <w:jc w:val="center"/>
            </w:pPr>
            <w:r>
              <w:t>82,6</w:t>
            </w:r>
          </w:p>
        </w:tc>
        <w:tc>
          <w:tcPr>
            <w:tcW w:w="1080" w:type="dxa"/>
          </w:tcPr>
          <w:p w:rsidR="000718A4" w:rsidRDefault="000718A4">
            <w:pPr>
              <w:jc w:val="center"/>
            </w:pPr>
            <w:r>
              <w:t>53,7</w:t>
            </w:r>
          </w:p>
        </w:tc>
      </w:tr>
      <w:tr w:rsidR="000718A4">
        <w:tblPrEx>
          <w:tblCellMar>
            <w:top w:w="0" w:type="dxa"/>
            <w:bottom w:w="0" w:type="dxa"/>
          </w:tblCellMar>
        </w:tblPrEx>
        <w:tc>
          <w:tcPr>
            <w:tcW w:w="1548" w:type="dxa"/>
          </w:tcPr>
          <w:p w:rsidR="000718A4" w:rsidRDefault="000718A4">
            <w:pPr>
              <w:jc w:val="center"/>
            </w:pPr>
            <w:r>
              <w:t>5.</w:t>
            </w:r>
          </w:p>
        </w:tc>
        <w:tc>
          <w:tcPr>
            <w:tcW w:w="1080" w:type="dxa"/>
          </w:tcPr>
          <w:p w:rsidR="000718A4" w:rsidRDefault="000718A4">
            <w:pPr>
              <w:jc w:val="center"/>
            </w:pPr>
            <w:r>
              <w:t>83,1</w:t>
            </w:r>
          </w:p>
        </w:tc>
        <w:tc>
          <w:tcPr>
            <w:tcW w:w="1080" w:type="dxa"/>
          </w:tcPr>
          <w:p w:rsidR="000718A4" w:rsidRDefault="000718A4">
            <w:pPr>
              <w:jc w:val="center"/>
            </w:pPr>
            <w:r>
              <w:t>54,0</w:t>
            </w:r>
          </w:p>
        </w:tc>
      </w:tr>
      <w:tr w:rsidR="000718A4">
        <w:tblPrEx>
          <w:tblCellMar>
            <w:top w:w="0" w:type="dxa"/>
            <w:bottom w:w="0" w:type="dxa"/>
          </w:tblCellMar>
        </w:tblPrEx>
        <w:tc>
          <w:tcPr>
            <w:tcW w:w="1548" w:type="dxa"/>
          </w:tcPr>
          <w:p w:rsidR="000718A4" w:rsidRDefault="000718A4">
            <w:pPr>
              <w:jc w:val="center"/>
            </w:pPr>
            <w:r>
              <w:t>6.</w:t>
            </w:r>
          </w:p>
        </w:tc>
        <w:tc>
          <w:tcPr>
            <w:tcW w:w="1080" w:type="dxa"/>
          </w:tcPr>
          <w:p w:rsidR="000718A4" w:rsidRDefault="000718A4">
            <w:pPr>
              <w:jc w:val="center"/>
            </w:pPr>
            <w:r>
              <w:t>83,7</w:t>
            </w:r>
          </w:p>
        </w:tc>
        <w:tc>
          <w:tcPr>
            <w:tcW w:w="1080" w:type="dxa"/>
          </w:tcPr>
          <w:p w:rsidR="000718A4" w:rsidRDefault="000718A4">
            <w:pPr>
              <w:jc w:val="center"/>
            </w:pPr>
            <w:r>
              <w:t>54,4</w:t>
            </w:r>
          </w:p>
        </w:tc>
      </w:tr>
      <w:tr w:rsidR="000718A4">
        <w:tblPrEx>
          <w:tblCellMar>
            <w:top w:w="0" w:type="dxa"/>
            <w:bottom w:w="0" w:type="dxa"/>
          </w:tblCellMar>
        </w:tblPrEx>
        <w:tc>
          <w:tcPr>
            <w:tcW w:w="1548" w:type="dxa"/>
          </w:tcPr>
          <w:p w:rsidR="000718A4" w:rsidRDefault="000718A4">
            <w:pPr>
              <w:jc w:val="center"/>
            </w:pPr>
            <w:r>
              <w:t>7.</w:t>
            </w:r>
          </w:p>
        </w:tc>
        <w:tc>
          <w:tcPr>
            <w:tcW w:w="1080" w:type="dxa"/>
          </w:tcPr>
          <w:p w:rsidR="000718A4" w:rsidRDefault="000718A4">
            <w:pPr>
              <w:jc w:val="center"/>
            </w:pPr>
            <w:r>
              <w:t>83,2</w:t>
            </w:r>
          </w:p>
        </w:tc>
        <w:tc>
          <w:tcPr>
            <w:tcW w:w="1080" w:type="dxa"/>
          </w:tcPr>
          <w:p w:rsidR="000718A4" w:rsidRDefault="000718A4">
            <w:pPr>
              <w:jc w:val="center"/>
            </w:pPr>
            <w:r>
              <w:t>54,1</w:t>
            </w:r>
          </w:p>
        </w:tc>
      </w:tr>
      <w:tr w:rsidR="000718A4">
        <w:tblPrEx>
          <w:tblCellMar>
            <w:top w:w="0" w:type="dxa"/>
            <w:bottom w:w="0" w:type="dxa"/>
          </w:tblCellMar>
        </w:tblPrEx>
        <w:tc>
          <w:tcPr>
            <w:tcW w:w="1548" w:type="dxa"/>
          </w:tcPr>
          <w:p w:rsidR="000718A4" w:rsidRDefault="000718A4">
            <w:pPr>
              <w:jc w:val="center"/>
            </w:pPr>
            <w:r>
              <w:t>8.</w:t>
            </w:r>
          </w:p>
        </w:tc>
        <w:tc>
          <w:tcPr>
            <w:tcW w:w="1080" w:type="dxa"/>
          </w:tcPr>
          <w:p w:rsidR="000718A4" w:rsidRDefault="000718A4">
            <w:pPr>
              <w:jc w:val="center"/>
            </w:pPr>
            <w:r>
              <w:t>83,3</w:t>
            </w:r>
          </w:p>
        </w:tc>
        <w:tc>
          <w:tcPr>
            <w:tcW w:w="1080" w:type="dxa"/>
          </w:tcPr>
          <w:p w:rsidR="000718A4" w:rsidRDefault="000718A4">
            <w:pPr>
              <w:jc w:val="center"/>
            </w:pPr>
            <w:r>
              <w:t>53,9</w:t>
            </w:r>
          </w:p>
        </w:tc>
      </w:tr>
    </w:tbl>
    <w:p w:rsidR="000718A4" w:rsidRDefault="000718A4"/>
    <w:p w:rsidR="000718A4" w:rsidRDefault="000718A4">
      <w:r>
        <w:t xml:space="preserve">Määritä mitattujen pituuksien ja leveyksien keskiarvot </w:t>
      </w:r>
      <w:r>
        <w:rPr>
          <w:i/>
          <w:iCs/>
        </w:rPr>
        <w:t>x</w:t>
      </w:r>
      <w:r>
        <w:rPr>
          <w:i/>
          <w:iCs/>
          <w:vertAlign w:val="subscript"/>
        </w:rPr>
        <w:t>0</w:t>
      </w:r>
      <w:r>
        <w:rPr>
          <w:i/>
          <w:iCs/>
        </w:rPr>
        <w:t xml:space="preserve"> </w:t>
      </w:r>
      <w:r>
        <w:t>ja</w:t>
      </w:r>
      <w:r>
        <w:rPr>
          <w:i/>
          <w:iCs/>
        </w:rPr>
        <w:t xml:space="preserve"> y</w:t>
      </w:r>
      <w:r>
        <w:rPr>
          <w:i/>
          <w:iCs/>
          <w:vertAlign w:val="subscript"/>
        </w:rPr>
        <w:t>0</w:t>
      </w:r>
      <w:r>
        <w:rPr>
          <w:vertAlign w:val="subscript"/>
        </w:rPr>
        <w:t xml:space="preserve"> </w:t>
      </w:r>
      <w:r>
        <w:t xml:space="preserve"> sekä tämän perusteella ”ke</w:t>
      </w:r>
      <w:r>
        <w:t>s</w:t>
      </w:r>
      <w:r>
        <w:t>kimääräisen” levyn pinta-ala. Esitä mittaukset xy-koordinaatistossa, jonka origo on (</w:t>
      </w:r>
      <w:r>
        <w:rPr>
          <w:i/>
          <w:iCs/>
        </w:rPr>
        <w:t>x</w:t>
      </w:r>
      <w:r>
        <w:rPr>
          <w:i/>
          <w:iCs/>
          <w:vertAlign w:val="subscript"/>
        </w:rPr>
        <w:t>0</w:t>
      </w:r>
      <w:r>
        <w:t>,</w:t>
      </w:r>
      <w:r>
        <w:rPr>
          <w:i/>
          <w:iCs/>
        </w:rPr>
        <w:t>y</w:t>
      </w:r>
      <w:r>
        <w:rPr>
          <w:i/>
          <w:iCs/>
          <w:vertAlign w:val="subscript"/>
        </w:rPr>
        <w:t>0</w:t>
      </w:r>
      <w:r>
        <w:t>). V</w:t>
      </w:r>
      <w:r>
        <w:t>a</w:t>
      </w:r>
      <w:r>
        <w:t>litse koordinaatiston yksiköt niin, että mittaustulokset ovat selvästi erotettavissa. (yo syksy 1997)</w:t>
      </w:r>
    </w:p>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Pr>
        <w:pStyle w:val="otsikot"/>
      </w:pPr>
      <w:r>
        <w:br w:type="page"/>
      </w:r>
      <w:r>
        <w:lastRenderedPageBreak/>
        <w:t xml:space="preserve"> </w:t>
      </w:r>
      <w:bookmarkStart w:id="104" w:name="_Toc205452114"/>
      <w:bookmarkStart w:id="105" w:name="_Toc342986475"/>
      <w:bookmarkStart w:id="106" w:name="_Toc342988891"/>
      <w:bookmarkStart w:id="107" w:name="_Toc342995065"/>
      <w:bookmarkStart w:id="108" w:name="_Toc342995786"/>
      <w:bookmarkStart w:id="109" w:name="_Toc343014138"/>
      <w:bookmarkStart w:id="110" w:name="_Toc343017135"/>
      <w:bookmarkStart w:id="111" w:name="_Toc343019173"/>
      <w:bookmarkStart w:id="112" w:name="_Toc343074372"/>
      <w:r>
        <w:t>Tyyppiarvon ja mediaanin määrittäminen</w:t>
      </w:r>
      <w:bookmarkEnd w:id="104"/>
      <w:bookmarkEnd w:id="105"/>
      <w:bookmarkEnd w:id="106"/>
      <w:bookmarkEnd w:id="107"/>
      <w:bookmarkEnd w:id="108"/>
      <w:bookmarkEnd w:id="109"/>
      <w:bookmarkEnd w:id="110"/>
      <w:bookmarkEnd w:id="111"/>
      <w:bookmarkEnd w:id="112"/>
    </w:p>
    <w:p w:rsidR="000718A4" w:rsidRDefault="000718A4">
      <w:pPr>
        <w:pStyle w:val="Leipteksti2"/>
      </w:pPr>
    </w:p>
    <w:p w:rsidR="000718A4" w:rsidRDefault="000718A4">
      <w:pPr>
        <w:pStyle w:val="Alatunniste"/>
        <w:tabs>
          <w:tab w:val="clear" w:pos="4153"/>
          <w:tab w:val="clear" w:pos="8306"/>
        </w:tabs>
      </w:pPr>
    </w:p>
    <w:p w:rsidR="000718A4" w:rsidRDefault="000718A4">
      <w:r>
        <w:t>Keskiarvon laskeminen ei aina ole mahdollista. Jos muuttuja on sellainen, että sen perusteella havaintoaineisto voidaan jakaa vain tiettyihin luokki</w:t>
      </w:r>
      <w:r w:rsidR="00340031">
        <w:t>in</w:t>
      </w:r>
      <w:r>
        <w:t>, ei muuttujan arvojen välillä voida su</w:t>
      </w:r>
      <w:r>
        <w:t>o</w:t>
      </w:r>
      <w:r>
        <w:t>rittaa laskutoimituksia. Tällaiselle muuttujalle sopiva keskiluku on moodi.</w:t>
      </w:r>
    </w:p>
    <w:p w:rsidR="000718A4" w:rsidRDefault="000718A4"/>
    <w:p w:rsidR="00340031" w:rsidRDefault="00340031"/>
    <w:p w:rsidR="000718A4" w:rsidRDefault="00ED77CC">
      <w:r>
        <w:rPr>
          <w:noProof/>
          <w:lang w:eastAsia="fi-FI"/>
        </w:rPr>
        <mc:AlternateContent>
          <mc:Choice Requires="wps">
            <w:drawing>
              <wp:inline distT="0" distB="0" distL="0" distR="0">
                <wp:extent cx="5715000" cy="685800"/>
                <wp:effectExtent l="9525" t="9525" r="9525" b="9525"/>
                <wp:docPr id="4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CC99"/>
                        </a:solidFill>
                        <a:ln w="9525">
                          <a:solidFill>
                            <a:srgbClr val="FFCC99"/>
                          </a:solidFill>
                          <a:miter lim="800000"/>
                          <a:headEnd/>
                          <a:tailEnd/>
                        </a:ln>
                      </wps:spPr>
                      <wps:txbx>
                        <w:txbxContent>
                          <w:p w:rsidR="00261939" w:rsidRDefault="00261939">
                            <w:pPr>
                              <w:rPr>
                                <w:bCs/>
                              </w:rPr>
                            </w:pPr>
                          </w:p>
                          <w:p w:rsidR="00261939" w:rsidRDefault="00261939">
                            <w:r>
                              <w:rPr>
                                <w:i/>
                                <w:iCs/>
                              </w:rPr>
                              <w:t>Tyyppiarvo</w:t>
                            </w:r>
                            <w:r>
                              <w:t xml:space="preserve"> eli </w:t>
                            </w:r>
                            <w:r>
                              <w:rPr>
                                <w:i/>
                                <w:iCs/>
                              </w:rPr>
                              <w:t xml:space="preserve">moodi </w:t>
                            </w:r>
                            <w:r>
                              <w:t>(Mo) eli tarkoittaa yleisintä, useimmin esiintyvää muuttujan arvoa</w:t>
                            </w:r>
                            <w:r>
                              <w:rPr>
                                <w:i/>
                                <w:iCs/>
                              </w:rPr>
                              <w:t>.</w:t>
                            </w:r>
                          </w:p>
                        </w:txbxContent>
                      </wps:txbx>
                      <wps:bodyPr rot="0" vert="horz" wrap="square" lIns="91440" tIns="45720" rIns="91440" bIns="45720" anchor="t" anchorCtr="0" upright="1">
                        <a:noAutofit/>
                      </wps:bodyPr>
                    </wps:wsp>
                  </a:graphicData>
                </a:graphic>
              </wp:inline>
            </w:drawing>
          </mc:Choice>
          <mc:Fallback>
            <w:pict>
              <v:shape id="Text Box 211" o:spid="_x0000_s1034" type="#_x0000_t202"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" fillcolor="#fc9" strokecolor="#fc9">
                <v:textbox>
                  <w:txbxContent>
                    <w:p w:rsidR="00261939" w:rsidRDefault="00261939">
                      <w:pPr>
                        <w:rPr>
                          <w:bCs/>
                        </w:rPr>
                      </w:pPr>
                    </w:p>
                    <w:p w:rsidR="00261939" w:rsidRDefault="00261939">
                      <w:r>
                        <w:rPr>
                          <w:i/>
                          <w:iCs/>
                        </w:rPr>
                        <w:t>Tyyppiarvo</w:t>
                      </w:r>
                      <w:r>
                        <w:t xml:space="preserve"> eli </w:t>
                      </w:r>
                      <w:r>
                        <w:rPr>
                          <w:i/>
                          <w:iCs/>
                        </w:rPr>
                        <w:t xml:space="preserve">moodi </w:t>
                      </w:r>
                      <w:r>
                        <w:t>(Mo) eli tarkoittaa yleisintä, useimmin esiintyvää muuttujan arvoa</w:t>
                      </w:r>
                      <w:r>
                        <w:rPr>
                          <w:i/>
                          <w:iCs/>
                        </w:rPr>
                        <w:t>.</w:t>
                      </w:r>
                    </w:p>
                  </w:txbxContent>
                </v:textbox>
                <w10:anchorlock/>
              </v:shape>
            </w:pict>
          </mc:Fallback>
        </mc:AlternateContent>
      </w:r>
    </w:p>
    <w:p w:rsidR="000718A4" w:rsidRDefault="000718A4"/>
    <w:p w:rsidR="00340031" w:rsidRDefault="00340031"/>
    <w:p w:rsidR="000718A4" w:rsidRDefault="000718A4">
      <w:pPr>
        <w:rPr>
          <w:color w:val="000080"/>
        </w:rPr>
      </w:pPr>
      <w:r>
        <w:t>Moodin arvoja voi olla enemmän kuin yksi. Luokitellussa aineistossa moodi on sen luokan luo</w:t>
      </w:r>
      <w:r>
        <w:t>k</w:t>
      </w:r>
      <w:r>
        <w:t>kakeskus, jonka frekvenssi on suurin.</w:t>
      </w:r>
      <w:r>
        <w:rPr>
          <w:color w:val="000080"/>
        </w:rPr>
        <w:t xml:space="preserve"> </w:t>
      </w:r>
    </w:p>
    <w:p w:rsidR="000718A4" w:rsidRDefault="000718A4">
      <w:pPr>
        <w:rPr>
          <w:color w:val="000080"/>
        </w:rPr>
      </w:pPr>
    </w:p>
    <w:p w:rsidR="000718A4" w:rsidRDefault="000718A4">
      <w:pPr>
        <w:rPr>
          <w:color w:val="000080"/>
        </w:rPr>
      </w:pPr>
    </w:p>
    <w:p w:rsidR="000718A4" w:rsidRDefault="00ED77CC">
      <w:r>
        <w:rPr>
          <w:noProof/>
          <w:lang w:eastAsia="fi-FI"/>
        </w:rPr>
        <mc:AlternateContent>
          <mc:Choice Requires="wps">
            <w:drawing>
              <wp:inline distT="0" distB="0" distL="0" distR="0">
                <wp:extent cx="5715000" cy="571500"/>
                <wp:effectExtent l="9525" t="9525" r="9525" b="9525"/>
                <wp:docPr id="4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solidFill>
                          <a:srgbClr val="FFCC99"/>
                        </a:solidFill>
                        <a:ln w="9525">
                          <a:solidFill>
                            <a:srgbClr val="FFCC99"/>
                          </a:solidFill>
                          <a:miter lim="800000"/>
                          <a:headEnd/>
                          <a:tailEnd/>
                        </a:ln>
                      </wps:spPr>
                      <wps:txbx>
                        <w:txbxContent>
                          <w:p w:rsidR="00261939" w:rsidRDefault="00261939">
                            <w:r>
                              <w:rPr>
                                <w:i/>
                                <w:iCs/>
                              </w:rPr>
                              <w:t>Mediaani</w:t>
                            </w:r>
                            <w:r>
                              <w:t xml:space="preserve"> (Md) tarkoittaa keskimmäistä arvoa (tai kahden keskimmäisen arvon keskia</w:t>
                            </w:r>
                            <w:r>
                              <w:t>r</w:t>
                            </w:r>
                            <w:r>
                              <w:t>voa), kun aineisto on järjestetty suuruusjärjestykseen.</w:t>
                            </w:r>
                          </w:p>
                        </w:txbxContent>
                      </wps:txbx>
                      <wps:bodyPr rot="0" vert="horz" wrap="square" lIns="91440" tIns="45720" rIns="91440" bIns="45720" anchor="t" anchorCtr="0" upright="1">
                        <a:noAutofit/>
                      </wps:bodyPr>
                    </wps:wsp>
                  </a:graphicData>
                </a:graphic>
              </wp:inline>
            </w:drawing>
          </mc:Choice>
          <mc:Fallback>
            <w:pict>
              <v:shape id="Text Box 207" o:spid="_x0000_s1035" type="#_x0000_t202" style="width:450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" fillcolor="#fc9" strokecolor="#fc9">
                <v:textbox>
                  <w:txbxContent>
                    <w:p w:rsidR="00261939" w:rsidRDefault="00261939">
                      <w:r>
                        <w:rPr>
                          <w:i/>
                          <w:iCs/>
                        </w:rPr>
                        <w:t>Mediaani</w:t>
                      </w:r>
                      <w:r>
                        <w:t xml:space="preserve"> (Md) tarkoittaa keskimmäistä arvoa (tai kahden keskimmäisen arvon keskia</w:t>
                      </w:r>
                      <w:r>
                        <w:t>r</w:t>
                      </w:r>
                      <w:r>
                        <w:t>voa), kun aineisto on järjestetty suuruusjärjestykseen.</w:t>
                      </w:r>
                    </w:p>
                  </w:txbxContent>
                </v:textbox>
                <w10:anchorlock/>
              </v:shape>
            </w:pict>
          </mc:Fallback>
        </mc:AlternateContent>
      </w:r>
    </w:p>
    <w:p w:rsidR="000718A4" w:rsidRDefault="000718A4"/>
    <w:p w:rsidR="000718A4" w:rsidRDefault="000718A4"/>
    <w:p w:rsidR="000718A4" w:rsidRDefault="000718A4">
      <w:r>
        <w:t>Mediaani jakaa aineiston kahteen yhtä su</w:t>
      </w:r>
      <w:r>
        <w:t>u</w:t>
      </w:r>
      <w:r>
        <w:t>reen osaan.</w:t>
      </w:r>
    </w:p>
    <w:p w:rsidR="000718A4" w:rsidRDefault="000718A4">
      <w:pPr>
        <w:rPr>
          <w:b/>
          <w:bCs/>
        </w:rPr>
      </w:pPr>
    </w:p>
    <w:p w:rsidR="000718A4" w:rsidRDefault="000718A4">
      <w:r>
        <w:rPr>
          <w:b/>
          <w:bCs/>
        </w:rPr>
        <w:t>Huom</w:t>
      </w:r>
      <w:r>
        <w:rPr>
          <w:b/>
          <w:bCs/>
        </w:rPr>
        <w:t>!</w:t>
      </w:r>
      <w:r>
        <w:t xml:space="preserve"> Mediaania voi käyttää vain jos tilastomuuttujan arvot voidaan järjestää suuruusjärje</w:t>
      </w:r>
      <w:r>
        <w:t>s</w:t>
      </w:r>
      <w:r>
        <w:t>tykseen.</w:t>
      </w:r>
    </w:p>
    <w:p w:rsidR="000718A4" w:rsidRDefault="000718A4"/>
    <w:p w:rsidR="000718A4" w:rsidRDefault="000718A4"/>
    <w:p w:rsidR="000718A4" w:rsidRDefault="000718A4">
      <w:pPr>
        <w:rPr>
          <w:b/>
          <w:bCs/>
        </w:rPr>
      </w:pPr>
      <w:r>
        <w:rPr>
          <w:b/>
          <w:bCs/>
        </w:rPr>
        <w:t>Esimerkki 1.</w:t>
      </w:r>
    </w:p>
    <w:p w:rsidR="000718A4" w:rsidRDefault="000718A4"/>
    <w:p w:rsidR="000718A4" w:rsidRDefault="000718A4">
      <w:r>
        <w:rPr>
          <w:noProof/>
          <w:sz w:val="20"/>
        </w:rPr>
        <w:pict>
          <v:shape id="_x0000_s1222" type="#_x0000_t75" style="position:absolute;left:0;text-align:left;margin-left:279pt;margin-top:20.8pt;width:191.25pt;height:139.5pt;z-index:251637760;mso-wrap-edited:f" wrapcoords="-85 0 -85 21484 21600 21484 21600 0 -85 0">
            <v:imagedata r:id="rId85" o:title=""/>
            <w10:wrap type="tight"/>
          </v:shape>
          <o:OLEObject Type="Embed" ProgID="PBrush" ShapeID="_x0000_s1222" DrawAspect="Content" ObjectID="_1421093539" r:id="rId86"/>
        </w:pict>
      </w:r>
      <w:r>
        <w:t>Määritetään erään luokan matematiikan testin mediaani ja moodi. Testin pistemäärät suuruu</w:t>
      </w:r>
      <w:r>
        <w:t>s</w:t>
      </w:r>
      <w:r>
        <w:t>järjestyksessä:</w:t>
      </w:r>
    </w:p>
    <w:p w:rsidR="000718A4" w:rsidRDefault="000718A4">
      <w:r>
        <w:rPr>
          <w:noProof/>
          <w:sz w:val="20"/>
        </w:rPr>
        <w:pict>
          <v:shape id="_x0000_s1223" type="#_x0000_t75" style="position:absolute;left:0;text-align:left;margin-left:0;margin-top:2.2pt;width:278.25pt;height:77.25pt;z-index:251638784;mso-wrap-edited:f" wrapcoords="-58 0 -58 21390 21600 21390 21600 0 -58 0">
            <v:imagedata r:id="rId87" o:title=""/>
            <w10:wrap type="tight"/>
          </v:shape>
          <o:OLEObject Type="Embed" ProgID="PBrush" ShapeID="_x0000_s1223" DrawAspect="Content" ObjectID="_1421093540" r:id="rId88"/>
        </w:pict>
      </w:r>
    </w:p>
    <w:p w:rsidR="000718A4" w:rsidRDefault="000718A4"/>
    <w:p w:rsidR="000718A4" w:rsidRDefault="000718A4"/>
    <w:p w:rsidR="000718A4" w:rsidRDefault="000718A4">
      <w:r>
        <w:t xml:space="preserve">Vastaus: Mediaani on 7 ja moodi 8. </w:t>
      </w:r>
    </w:p>
    <w:p w:rsidR="000718A4" w:rsidRDefault="000718A4">
      <w:pPr>
        <w:pStyle w:val="Sisennettyleipteksti3"/>
        <w:ind w:firstLine="0"/>
      </w:pPr>
    </w:p>
    <w:p w:rsidR="000718A4" w:rsidRPr="00836A4A" w:rsidRDefault="000718A4" w:rsidP="00836A4A">
      <w:pPr>
        <w:pStyle w:val="Sisennettyleipteksti3"/>
        <w:ind w:firstLine="0"/>
        <w:rPr>
          <w:color w:val="auto"/>
        </w:rPr>
      </w:pPr>
      <w:r>
        <w:br/>
      </w:r>
    </w:p>
    <w:p w:rsidR="000718A4" w:rsidRDefault="000718A4"/>
    <w:p w:rsidR="000718A4" w:rsidRDefault="000718A4"/>
    <w:p w:rsidR="000718A4" w:rsidRDefault="000718A4"/>
    <w:p w:rsidR="000718A4" w:rsidRDefault="000718A4">
      <w:pPr>
        <w:rPr>
          <w:b/>
          <w:bCs/>
        </w:rPr>
      </w:pPr>
      <w:r>
        <w:br w:type="page"/>
      </w:r>
      <w:r>
        <w:rPr>
          <w:b/>
          <w:bCs/>
        </w:rPr>
        <w:lastRenderedPageBreak/>
        <w:t>Tehtäviä</w:t>
      </w:r>
    </w:p>
    <w:p w:rsidR="000718A4" w:rsidRDefault="000718A4"/>
    <w:p w:rsidR="000718A4" w:rsidRDefault="000718A4">
      <w:pPr>
        <w:pStyle w:val="tehtvt"/>
      </w:pPr>
    </w:p>
    <w:p w:rsidR="000718A4" w:rsidRDefault="000718A4">
      <w:r>
        <w:t xml:space="preserve">Määritä havaintoarvojen 4, 4, 1, 4, 3, 2, 2 </w:t>
      </w:r>
    </w:p>
    <w:p w:rsidR="000718A4" w:rsidRDefault="000718A4">
      <w:pPr>
        <w:pStyle w:val="abc-kohdat"/>
        <w:numPr>
          <w:ilvl w:val="0"/>
          <w:numId w:val="11"/>
        </w:numPr>
      </w:pPr>
      <w:r>
        <w:t>moodi</w:t>
      </w:r>
    </w:p>
    <w:p w:rsidR="000718A4" w:rsidRDefault="000718A4">
      <w:pPr>
        <w:pStyle w:val="abc-kohdat"/>
        <w:numPr>
          <w:ilvl w:val="0"/>
          <w:numId w:val="11"/>
        </w:numPr>
      </w:pPr>
      <w:r>
        <w:t>mediaani.</w:t>
      </w:r>
    </w:p>
    <w:p w:rsidR="000718A4" w:rsidRDefault="000718A4"/>
    <w:p w:rsidR="000718A4" w:rsidRDefault="000718A4">
      <w:pPr>
        <w:pStyle w:val="tehtvt"/>
      </w:pPr>
    </w:p>
    <w:p w:rsidR="000718A4" w:rsidRDefault="000718A4">
      <w:r>
        <w:t>Autoliike ilmoittaa myynnin moodin olevan Toyota. Mitä sillä tarkoitetaan?</w:t>
      </w:r>
    </w:p>
    <w:p w:rsidR="000718A4" w:rsidRDefault="000718A4"/>
    <w:p w:rsidR="000718A4" w:rsidRDefault="000718A4">
      <w:pPr>
        <w:pStyle w:val="tehtvt"/>
      </w:pPr>
    </w:p>
    <w:p w:rsidR="000718A4" w:rsidRDefault="000718A4">
      <w:r>
        <w:t>Oppilas on saanut ranskan kursseista arvosanat 7, 8, 7, 9, 6. Määritä arvosanojen</w:t>
      </w:r>
    </w:p>
    <w:p w:rsidR="000718A4" w:rsidRDefault="000718A4">
      <w:pPr>
        <w:pStyle w:val="abc-kohdat"/>
        <w:numPr>
          <w:ilvl w:val="0"/>
          <w:numId w:val="12"/>
        </w:numPr>
      </w:pPr>
      <w:r>
        <w:t>moodi</w:t>
      </w:r>
    </w:p>
    <w:p w:rsidR="000718A4" w:rsidRDefault="000718A4">
      <w:pPr>
        <w:pStyle w:val="abc-kohdat"/>
        <w:numPr>
          <w:ilvl w:val="0"/>
          <w:numId w:val="12"/>
        </w:numPr>
      </w:pPr>
      <w:r>
        <w:t>mediaani</w:t>
      </w:r>
    </w:p>
    <w:p w:rsidR="000718A4" w:rsidRDefault="000718A4">
      <w:pPr>
        <w:pStyle w:val="abc-kohdat"/>
        <w:numPr>
          <w:ilvl w:val="0"/>
          <w:numId w:val="12"/>
        </w:numPr>
      </w:pPr>
      <w:r>
        <w:t>keskiarvo.</w:t>
      </w:r>
    </w:p>
    <w:p w:rsidR="000718A4" w:rsidRDefault="000718A4"/>
    <w:p w:rsidR="000718A4" w:rsidRDefault="000718A4">
      <w:pPr>
        <w:pStyle w:val="tehtvt"/>
      </w:pPr>
    </w:p>
    <w:p w:rsidR="000718A4" w:rsidRDefault="000718A4">
      <w:r>
        <w:t>Laske luokkasi oppilaiden pituuksien keskiarvo, moodi ja mediaani.</w:t>
      </w:r>
    </w:p>
    <w:p w:rsidR="000718A4" w:rsidRDefault="000718A4"/>
    <w:p w:rsidR="000718A4" w:rsidRDefault="000718A4">
      <w:pPr>
        <w:pStyle w:val="tehtvt"/>
      </w:pPr>
    </w:p>
    <w:p w:rsidR="000718A4" w:rsidRDefault="000718A4">
      <w:r>
        <w:t>Voidaanko laadulliselle muuttujalle määrittää moodi?</w:t>
      </w:r>
    </w:p>
    <w:p w:rsidR="000718A4" w:rsidRDefault="000718A4"/>
    <w:p w:rsidR="000718A4" w:rsidRDefault="000718A4">
      <w:pPr>
        <w:pStyle w:val="tehtvt"/>
      </w:pPr>
    </w:p>
    <w:p w:rsidR="000718A4" w:rsidRDefault="000718A4">
      <w:r>
        <w:t>Milloin mediaani pitää laskea kahden keskimmäisen luvun keskiarvona?</w:t>
      </w:r>
    </w:p>
    <w:p w:rsidR="000718A4" w:rsidRDefault="000718A4"/>
    <w:p w:rsidR="000718A4" w:rsidRDefault="000718A4">
      <w:pPr>
        <w:pStyle w:val="tehtvt"/>
      </w:pPr>
    </w:p>
    <w:p w:rsidR="000718A4" w:rsidRDefault="000718A4">
      <w:r>
        <w:t>Keksi sellainen havaintojono, jonka mediaani on 3, moodi on 4 ja keskiarvo on 6.</w:t>
      </w:r>
    </w:p>
    <w:p w:rsidR="000718A4" w:rsidRDefault="000718A4"/>
    <w:p w:rsidR="000718A4" w:rsidRDefault="000718A4">
      <w:pPr>
        <w:pStyle w:val="tehtvt"/>
      </w:pPr>
    </w:p>
    <w:p w:rsidR="000718A4" w:rsidRDefault="000718A4">
      <w:r>
        <w:t xml:space="preserve">Erään ammattikorkeakoululuokan oppilaiden iät olivat seuraavat: 24, 21, 20, 21, 23, 24, 27, 30, 52, 21, 21, 25, 31, 30, 21, 20, 23, 20, 24. Määritä </w:t>
      </w:r>
    </w:p>
    <w:p w:rsidR="000718A4" w:rsidRDefault="000718A4" w:rsidP="00AF59AF">
      <w:pPr>
        <w:pStyle w:val="abc-kohdat"/>
        <w:numPr>
          <w:ilvl w:val="0"/>
          <w:numId w:val="51"/>
        </w:numPr>
      </w:pPr>
      <w:r>
        <w:t>keskiarvo</w:t>
      </w:r>
    </w:p>
    <w:p w:rsidR="000718A4" w:rsidRDefault="000718A4" w:rsidP="00AF59AF">
      <w:pPr>
        <w:pStyle w:val="abc-kohdat"/>
        <w:numPr>
          <w:ilvl w:val="0"/>
          <w:numId w:val="51"/>
        </w:numPr>
      </w:pPr>
      <w:r>
        <w:t>moodi</w:t>
      </w:r>
    </w:p>
    <w:p w:rsidR="000718A4" w:rsidRDefault="000718A4" w:rsidP="00AF59AF">
      <w:pPr>
        <w:pStyle w:val="abc-kohdat"/>
        <w:numPr>
          <w:ilvl w:val="0"/>
          <w:numId w:val="51"/>
        </w:numPr>
      </w:pPr>
      <w:r>
        <w:t>mediaani.</w:t>
      </w:r>
    </w:p>
    <w:p w:rsidR="000718A4" w:rsidRDefault="000718A4"/>
    <w:p w:rsidR="00836A4A" w:rsidRDefault="00ED77CC">
      <w:r>
        <w:rPr>
          <w:noProof/>
          <w:lang w:eastAsia="fi-FI"/>
        </w:rPr>
        <w:drawing>
          <wp:inline distT="0" distB="0" distL="0" distR="0">
            <wp:extent cx="3800475" cy="228600"/>
            <wp:effectExtent l="0" t="0" r="9525"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836A4A" w:rsidRDefault="00836A4A"/>
    <w:p w:rsidR="000718A4" w:rsidRDefault="000718A4">
      <w:pPr>
        <w:pStyle w:val="tehtvt"/>
      </w:pPr>
    </w:p>
    <w:p w:rsidR="000718A4" w:rsidRDefault="000718A4">
      <w:r>
        <w:t>Määritä havaintoarvojen 4, 5, 2, 3, 2, 4, 3 moodi, mediaani ja keskiarvo. Miten ne muuttuvat, jos mukaan lisätään havaintoarvo 5?</w:t>
      </w:r>
    </w:p>
    <w:p w:rsidR="000718A4" w:rsidRDefault="000718A4"/>
    <w:p w:rsidR="000718A4" w:rsidRDefault="000718A4">
      <w:pPr>
        <w:pStyle w:val="tehtvt"/>
      </w:pPr>
    </w:p>
    <w:p w:rsidR="000718A4" w:rsidRDefault="000718A4">
      <w:r>
        <w:t>Erän kaupan asiakasmäärät vaihtelevat päivittäin oheisen taulukon mukaisesti. Määritä kaikki keskiluvut.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2700"/>
      </w:tblGrid>
      <w:tr w:rsidR="000718A4">
        <w:tblPrEx>
          <w:tblCellMar>
            <w:top w:w="0" w:type="dxa"/>
            <w:bottom w:w="0" w:type="dxa"/>
          </w:tblCellMar>
        </w:tblPrEx>
        <w:tc>
          <w:tcPr>
            <w:tcW w:w="1330" w:type="dxa"/>
          </w:tcPr>
          <w:p w:rsidR="000718A4" w:rsidRDefault="000718A4">
            <w:pPr>
              <w:jc w:val="center"/>
              <w:rPr>
                <w:b/>
                <w:bCs/>
              </w:rPr>
            </w:pPr>
            <w:r>
              <w:rPr>
                <w:b/>
                <w:bCs/>
              </w:rPr>
              <w:t>päivä</w:t>
            </w:r>
          </w:p>
        </w:tc>
        <w:tc>
          <w:tcPr>
            <w:tcW w:w="2700" w:type="dxa"/>
          </w:tcPr>
          <w:p w:rsidR="000718A4" w:rsidRDefault="000718A4">
            <w:pPr>
              <w:jc w:val="center"/>
              <w:rPr>
                <w:b/>
                <w:bCs/>
              </w:rPr>
            </w:pPr>
            <w:r>
              <w:rPr>
                <w:b/>
                <w:bCs/>
              </w:rPr>
              <w:t>asiakkaiden lukumäärä</w:t>
            </w:r>
          </w:p>
        </w:tc>
      </w:tr>
      <w:tr w:rsidR="000718A4">
        <w:tblPrEx>
          <w:tblCellMar>
            <w:top w:w="0" w:type="dxa"/>
            <w:bottom w:w="0" w:type="dxa"/>
          </w:tblCellMar>
        </w:tblPrEx>
        <w:tc>
          <w:tcPr>
            <w:tcW w:w="1330" w:type="dxa"/>
          </w:tcPr>
          <w:p w:rsidR="000718A4" w:rsidRDefault="000718A4">
            <w:r>
              <w:t>maanantai</w:t>
            </w:r>
          </w:p>
        </w:tc>
        <w:tc>
          <w:tcPr>
            <w:tcW w:w="2700" w:type="dxa"/>
          </w:tcPr>
          <w:p w:rsidR="000718A4" w:rsidRDefault="000718A4">
            <w:pPr>
              <w:jc w:val="center"/>
            </w:pPr>
            <w:r>
              <w:t>54</w:t>
            </w:r>
          </w:p>
        </w:tc>
      </w:tr>
      <w:tr w:rsidR="000718A4">
        <w:tblPrEx>
          <w:tblCellMar>
            <w:top w:w="0" w:type="dxa"/>
            <w:bottom w:w="0" w:type="dxa"/>
          </w:tblCellMar>
        </w:tblPrEx>
        <w:tc>
          <w:tcPr>
            <w:tcW w:w="1330" w:type="dxa"/>
          </w:tcPr>
          <w:p w:rsidR="000718A4" w:rsidRDefault="000718A4">
            <w:r>
              <w:t>tiistai</w:t>
            </w:r>
          </w:p>
        </w:tc>
        <w:tc>
          <w:tcPr>
            <w:tcW w:w="2700" w:type="dxa"/>
          </w:tcPr>
          <w:p w:rsidR="000718A4" w:rsidRDefault="000718A4">
            <w:pPr>
              <w:jc w:val="center"/>
            </w:pPr>
            <w:r>
              <w:t>98</w:t>
            </w:r>
          </w:p>
        </w:tc>
      </w:tr>
      <w:tr w:rsidR="000718A4">
        <w:tblPrEx>
          <w:tblCellMar>
            <w:top w:w="0" w:type="dxa"/>
            <w:bottom w:w="0" w:type="dxa"/>
          </w:tblCellMar>
        </w:tblPrEx>
        <w:tc>
          <w:tcPr>
            <w:tcW w:w="1330" w:type="dxa"/>
          </w:tcPr>
          <w:p w:rsidR="000718A4" w:rsidRDefault="000718A4">
            <w:r>
              <w:t>keskiviikko</w:t>
            </w:r>
          </w:p>
        </w:tc>
        <w:tc>
          <w:tcPr>
            <w:tcW w:w="2700" w:type="dxa"/>
          </w:tcPr>
          <w:p w:rsidR="000718A4" w:rsidRDefault="000718A4">
            <w:pPr>
              <w:jc w:val="center"/>
            </w:pPr>
            <w:r>
              <w:t>116</w:t>
            </w:r>
          </w:p>
        </w:tc>
      </w:tr>
      <w:tr w:rsidR="000718A4">
        <w:tblPrEx>
          <w:tblCellMar>
            <w:top w:w="0" w:type="dxa"/>
            <w:bottom w:w="0" w:type="dxa"/>
          </w:tblCellMar>
        </w:tblPrEx>
        <w:tc>
          <w:tcPr>
            <w:tcW w:w="1330" w:type="dxa"/>
          </w:tcPr>
          <w:p w:rsidR="000718A4" w:rsidRDefault="000718A4">
            <w:r>
              <w:t>torstai</w:t>
            </w:r>
          </w:p>
        </w:tc>
        <w:tc>
          <w:tcPr>
            <w:tcW w:w="2700" w:type="dxa"/>
          </w:tcPr>
          <w:p w:rsidR="000718A4" w:rsidRDefault="000718A4">
            <w:pPr>
              <w:jc w:val="center"/>
            </w:pPr>
            <w:r>
              <w:t>201</w:t>
            </w:r>
          </w:p>
        </w:tc>
      </w:tr>
      <w:tr w:rsidR="000718A4">
        <w:tblPrEx>
          <w:tblCellMar>
            <w:top w:w="0" w:type="dxa"/>
            <w:bottom w:w="0" w:type="dxa"/>
          </w:tblCellMar>
        </w:tblPrEx>
        <w:tc>
          <w:tcPr>
            <w:tcW w:w="1330" w:type="dxa"/>
          </w:tcPr>
          <w:p w:rsidR="000718A4" w:rsidRDefault="000718A4">
            <w:r>
              <w:lastRenderedPageBreak/>
              <w:t>perjantai</w:t>
            </w:r>
          </w:p>
        </w:tc>
        <w:tc>
          <w:tcPr>
            <w:tcW w:w="2700" w:type="dxa"/>
          </w:tcPr>
          <w:p w:rsidR="000718A4" w:rsidRDefault="000718A4">
            <w:pPr>
              <w:jc w:val="center"/>
            </w:pPr>
            <w:r>
              <w:t>195</w:t>
            </w:r>
          </w:p>
        </w:tc>
      </w:tr>
      <w:tr w:rsidR="000718A4">
        <w:tblPrEx>
          <w:tblCellMar>
            <w:top w:w="0" w:type="dxa"/>
            <w:bottom w:w="0" w:type="dxa"/>
          </w:tblCellMar>
        </w:tblPrEx>
        <w:tc>
          <w:tcPr>
            <w:tcW w:w="1330" w:type="dxa"/>
          </w:tcPr>
          <w:p w:rsidR="000718A4" w:rsidRDefault="000718A4">
            <w:r>
              <w:t>lauantai</w:t>
            </w:r>
          </w:p>
        </w:tc>
        <w:tc>
          <w:tcPr>
            <w:tcW w:w="2700" w:type="dxa"/>
          </w:tcPr>
          <w:p w:rsidR="000718A4" w:rsidRDefault="000718A4">
            <w:pPr>
              <w:jc w:val="center"/>
            </w:pPr>
            <w:r>
              <w:t>351</w:t>
            </w:r>
          </w:p>
        </w:tc>
      </w:tr>
    </w:tbl>
    <w:p w:rsidR="000718A4" w:rsidRDefault="000718A4"/>
    <w:p w:rsidR="000718A4" w:rsidRDefault="000718A4">
      <w:pPr>
        <w:pStyle w:val="tehtvt"/>
      </w:pPr>
    </w:p>
    <w:p w:rsidR="000718A4" w:rsidRDefault="000718A4">
      <w:r>
        <w:t xml:space="preserve">Erään yrityksen työntekijöiden ikäjakauma on esitetty oheisessa taulukossa. Mikä on moodi? </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2160"/>
      </w:tblGrid>
      <w:tr w:rsidR="000718A4">
        <w:tblPrEx>
          <w:tblCellMar>
            <w:top w:w="0" w:type="dxa"/>
            <w:bottom w:w="0" w:type="dxa"/>
          </w:tblCellMar>
        </w:tblPrEx>
        <w:tc>
          <w:tcPr>
            <w:tcW w:w="2050" w:type="dxa"/>
          </w:tcPr>
          <w:p w:rsidR="000718A4" w:rsidRDefault="000718A4">
            <w:pPr>
              <w:jc w:val="center"/>
              <w:rPr>
                <w:b/>
                <w:bCs/>
              </w:rPr>
            </w:pPr>
            <w:r>
              <w:rPr>
                <w:b/>
                <w:bCs/>
              </w:rPr>
              <w:t>Ikä [vuosi]</w:t>
            </w:r>
          </w:p>
        </w:tc>
        <w:tc>
          <w:tcPr>
            <w:tcW w:w="2160" w:type="dxa"/>
          </w:tcPr>
          <w:p w:rsidR="000718A4" w:rsidRDefault="000718A4">
            <w:pPr>
              <w:jc w:val="center"/>
              <w:rPr>
                <w:b/>
                <w:bCs/>
              </w:rPr>
            </w:pPr>
            <w:r>
              <w:rPr>
                <w:b/>
                <w:bCs/>
              </w:rPr>
              <w:t>Frekvenssi</w:t>
            </w:r>
          </w:p>
        </w:tc>
      </w:tr>
      <w:tr w:rsidR="000718A4">
        <w:tblPrEx>
          <w:tblCellMar>
            <w:top w:w="0" w:type="dxa"/>
            <w:bottom w:w="0" w:type="dxa"/>
          </w:tblCellMar>
        </w:tblPrEx>
        <w:tc>
          <w:tcPr>
            <w:tcW w:w="2050" w:type="dxa"/>
          </w:tcPr>
          <w:p w:rsidR="000718A4" w:rsidRDefault="000718A4">
            <w:pPr>
              <w:jc w:val="center"/>
            </w:pPr>
            <w:r>
              <w:t>25-30</w:t>
            </w:r>
          </w:p>
        </w:tc>
        <w:tc>
          <w:tcPr>
            <w:tcW w:w="2160" w:type="dxa"/>
          </w:tcPr>
          <w:p w:rsidR="000718A4" w:rsidRDefault="000718A4">
            <w:pPr>
              <w:jc w:val="center"/>
            </w:pPr>
            <w:r>
              <w:t>5</w:t>
            </w:r>
          </w:p>
        </w:tc>
      </w:tr>
      <w:tr w:rsidR="000718A4">
        <w:tblPrEx>
          <w:tblCellMar>
            <w:top w:w="0" w:type="dxa"/>
            <w:bottom w:w="0" w:type="dxa"/>
          </w:tblCellMar>
        </w:tblPrEx>
        <w:tc>
          <w:tcPr>
            <w:tcW w:w="2050" w:type="dxa"/>
          </w:tcPr>
          <w:p w:rsidR="000718A4" w:rsidRDefault="000718A4">
            <w:pPr>
              <w:jc w:val="center"/>
            </w:pPr>
            <w:r>
              <w:t>31-36</w:t>
            </w:r>
          </w:p>
        </w:tc>
        <w:tc>
          <w:tcPr>
            <w:tcW w:w="2160" w:type="dxa"/>
          </w:tcPr>
          <w:p w:rsidR="000718A4" w:rsidRDefault="000718A4">
            <w:pPr>
              <w:jc w:val="center"/>
            </w:pPr>
            <w:r>
              <w:t>11</w:t>
            </w:r>
          </w:p>
        </w:tc>
      </w:tr>
      <w:tr w:rsidR="000718A4">
        <w:tblPrEx>
          <w:tblCellMar>
            <w:top w:w="0" w:type="dxa"/>
            <w:bottom w:w="0" w:type="dxa"/>
          </w:tblCellMar>
        </w:tblPrEx>
        <w:tc>
          <w:tcPr>
            <w:tcW w:w="2050" w:type="dxa"/>
          </w:tcPr>
          <w:p w:rsidR="000718A4" w:rsidRDefault="000718A4">
            <w:pPr>
              <w:jc w:val="center"/>
            </w:pPr>
            <w:r>
              <w:t>37-42</w:t>
            </w:r>
          </w:p>
        </w:tc>
        <w:tc>
          <w:tcPr>
            <w:tcW w:w="2160" w:type="dxa"/>
          </w:tcPr>
          <w:p w:rsidR="000718A4" w:rsidRDefault="000718A4">
            <w:pPr>
              <w:jc w:val="center"/>
            </w:pPr>
            <w:r>
              <w:t>13</w:t>
            </w:r>
          </w:p>
        </w:tc>
      </w:tr>
      <w:tr w:rsidR="000718A4">
        <w:tblPrEx>
          <w:tblCellMar>
            <w:top w:w="0" w:type="dxa"/>
            <w:bottom w:w="0" w:type="dxa"/>
          </w:tblCellMar>
        </w:tblPrEx>
        <w:tc>
          <w:tcPr>
            <w:tcW w:w="2050" w:type="dxa"/>
          </w:tcPr>
          <w:p w:rsidR="000718A4" w:rsidRDefault="000718A4">
            <w:pPr>
              <w:jc w:val="center"/>
            </w:pPr>
            <w:r>
              <w:t>43-48</w:t>
            </w:r>
          </w:p>
        </w:tc>
        <w:tc>
          <w:tcPr>
            <w:tcW w:w="2160" w:type="dxa"/>
          </w:tcPr>
          <w:p w:rsidR="000718A4" w:rsidRDefault="000718A4">
            <w:pPr>
              <w:jc w:val="center"/>
            </w:pPr>
            <w:r>
              <w:t>15</w:t>
            </w:r>
          </w:p>
        </w:tc>
      </w:tr>
      <w:tr w:rsidR="000718A4">
        <w:tblPrEx>
          <w:tblCellMar>
            <w:top w:w="0" w:type="dxa"/>
            <w:bottom w:w="0" w:type="dxa"/>
          </w:tblCellMar>
        </w:tblPrEx>
        <w:tc>
          <w:tcPr>
            <w:tcW w:w="2050" w:type="dxa"/>
          </w:tcPr>
          <w:p w:rsidR="000718A4" w:rsidRDefault="000718A4">
            <w:pPr>
              <w:jc w:val="center"/>
            </w:pPr>
            <w:r>
              <w:t>51-56</w:t>
            </w:r>
          </w:p>
        </w:tc>
        <w:tc>
          <w:tcPr>
            <w:tcW w:w="2160" w:type="dxa"/>
          </w:tcPr>
          <w:p w:rsidR="000718A4" w:rsidRDefault="000718A4">
            <w:pPr>
              <w:jc w:val="center"/>
            </w:pPr>
            <w:r>
              <w:t>8</w:t>
            </w:r>
          </w:p>
        </w:tc>
      </w:tr>
      <w:tr w:rsidR="000718A4">
        <w:tblPrEx>
          <w:tblCellMar>
            <w:top w:w="0" w:type="dxa"/>
            <w:bottom w:w="0" w:type="dxa"/>
          </w:tblCellMar>
        </w:tblPrEx>
        <w:tc>
          <w:tcPr>
            <w:tcW w:w="2050" w:type="dxa"/>
          </w:tcPr>
          <w:p w:rsidR="000718A4" w:rsidRDefault="000718A4">
            <w:pPr>
              <w:jc w:val="center"/>
            </w:pPr>
            <w:r>
              <w:t>57-62</w:t>
            </w:r>
          </w:p>
        </w:tc>
        <w:tc>
          <w:tcPr>
            <w:tcW w:w="2160" w:type="dxa"/>
          </w:tcPr>
          <w:p w:rsidR="000718A4" w:rsidRDefault="000718A4">
            <w:pPr>
              <w:jc w:val="center"/>
            </w:pPr>
            <w:r>
              <w:t>9</w:t>
            </w:r>
          </w:p>
        </w:tc>
      </w:tr>
    </w:tbl>
    <w:p w:rsidR="000718A4" w:rsidRDefault="000718A4"/>
    <w:p w:rsidR="000718A4" w:rsidRDefault="000718A4">
      <w:pPr>
        <w:pStyle w:val="tehtvt"/>
      </w:pPr>
    </w:p>
    <w:p w:rsidR="000718A4" w:rsidRDefault="000718A4">
      <w:r>
        <w:t>Mikä on suomalaisten veriryhmien moodi?</w:t>
      </w:r>
    </w:p>
    <w:p w:rsidR="000718A4" w:rsidRDefault="000718A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2492"/>
      </w:tblGrid>
      <w:tr w:rsidR="000718A4">
        <w:tblPrEx>
          <w:tblCellMar>
            <w:top w:w="0" w:type="dxa"/>
            <w:bottom w:w="0" w:type="dxa"/>
          </w:tblCellMar>
        </w:tblPrEx>
        <w:tc>
          <w:tcPr>
            <w:tcW w:w="1468" w:type="dxa"/>
          </w:tcPr>
          <w:p w:rsidR="000718A4" w:rsidRDefault="000718A4">
            <w:pPr>
              <w:jc w:val="center"/>
              <w:rPr>
                <w:b/>
                <w:bCs/>
              </w:rPr>
            </w:pPr>
            <w:r>
              <w:rPr>
                <w:b/>
                <w:bCs/>
              </w:rPr>
              <w:t>veriryhmä</w:t>
            </w:r>
          </w:p>
        </w:tc>
        <w:tc>
          <w:tcPr>
            <w:tcW w:w="2492" w:type="dxa"/>
          </w:tcPr>
          <w:p w:rsidR="000718A4" w:rsidRDefault="000718A4">
            <w:pPr>
              <w:jc w:val="center"/>
              <w:rPr>
                <w:b/>
                <w:bCs/>
              </w:rPr>
            </w:pPr>
            <w:r>
              <w:rPr>
                <w:b/>
                <w:bCs/>
              </w:rPr>
              <w:t>osuus väe</w:t>
            </w:r>
            <w:r>
              <w:rPr>
                <w:b/>
                <w:bCs/>
              </w:rPr>
              <w:t>s</w:t>
            </w:r>
            <w:r>
              <w:rPr>
                <w:b/>
                <w:bCs/>
              </w:rPr>
              <w:t>töstä [%]</w:t>
            </w:r>
          </w:p>
        </w:tc>
      </w:tr>
      <w:tr w:rsidR="000718A4">
        <w:tblPrEx>
          <w:tblCellMar>
            <w:top w:w="0" w:type="dxa"/>
            <w:bottom w:w="0" w:type="dxa"/>
          </w:tblCellMar>
        </w:tblPrEx>
        <w:trPr>
          <w:cantSplit/>
        </w:trPr>
        <w:tc>
          <w:tcPr>
            <w:tcW w:w="1468" w:type="dxa"/>
          </w:tcPr>
          <w:p w:rsidR="000718A4" w:rsidRDefault="000718A4">
            <w:pPr>
              <w:jc w:val="center"/>
              <w:rPr>
                <w:lang w:val="en-US"/>
              </w:rPr>
            </w:pPr>
            <w:r>
              <w:rPr>
                <w:lang w:val="en-US"/>
              </w:rPr>
              <w:t>A</w:t>
            </w:r>
          </w:p>
        </w:tc>
        <w:tc>
          <w:tcPr>
            <w:tcW w:w="2492" w:type="dxa"/>
          </w:tcPr>
          <w:p w:rsidR="000718A4" w:rsidRDefault="000718A4">
            <w:pPr>
              <w:jc w:val="center"/>
              <w:rPr>
                <w:lang w:val="en-US"/>
              </w:rPr>
            </w:pPr>
            <w:r>
              <w:rPr>
                <w:lang w:val="en-US"/>
              </w:rPr>
              <w:t>45</w:t>
            </w:r>
          </w:p>
        </w:tc>
      </w:tr>
      <w:tr w:rsidR="000718A4">
        <w:tblPrEx>
          <w:tblCellMar>
            <w:top w:w="0" w:type="dxa"/>
            <w:bottom w:w="0" w:type="dxa"/>
          </w:tblCellMar>
        </w:tblPrEx>
        <w:trPr>
          <w:cantSplit/>
        </w:trPr>
        <w:tc>
          <w:tcPr>
            <w:tcW w:w="1468" w:type="dxa"/>
          </w:tcPr>
          <w:p w:rsidR="000718A4" w:rsidRDefault="000718A4">
            <w:pPr>
              <w:jc w:val="center"/>
              <w:rPr>
                <w:lang w:val="en-US"/>
              </w:rPr>
            </w:pPr>
            <w:r>
              <w:rPr>
                <w:lang w:val="en-US"/>
              </w:rPr>
              <w:t>B</w:t>
            </w:r>
          </w:p>
        </w:tc>
        <w:tc>
          <w:tcPr>
            <w:tcW w:w="2492" w:type="dxa"/>
          </w:tcPr>
          <w:p w:rsidR="000718A4" w:rsidRDefault="000718A4">
            <w:pPr>
              <w:jc w:val="center"/>
              <w:rPr>
                <w:lang w:val="en-US"/>
              </w:rPr>
            </w:pPr>
            <w:r>
              <w:rPr>
                <w:lang w:val="en-US"/>
              </w:rPr>
              <w:t>17</w:t>
            </w:r>
          </w:p>
        </w:tc>
      </w:tr>
      <w:tr w:rsidR="000718A4">
        <w:tblPrEx>
          <w:tblCellMar>
            <w:top w:w="0" w:type="dxa"/>
            <w:bottom w:w="0" w:type="dxa"/>
          </w:tblCellMar>
        </w:tblPrEx>
        <w:trPr>
          <w:cantSplit/>
        </w:trPr>
        <w:tc>
          <w:tcPr>
            <w:tcW w:w="1468" w:type="dxa"/>
          </w:tcPr>
          <w:p w:rsidR="000718A4" w:rsidRDefault="000718A4">
            <w:pPr>
              <w:jc w:val="center"/>
              <w:rPr>
                <w:lang w:val="en-US"/>
              </w:rPr>
            </w:pPr>
            <w:r>
              <w:rPr>
                <w:lang w:val="en-US"/>
              </w:rPr>
              <w:t>AB</w:t>
            </w:r>
          </w:p>
        </w:tc>
        <w:tc>
          <w:tcPr>
            <w:tcW w:w="2492" w:type="dxa"/>
          </w:tcPr>
          <w:p w:rsidR="000718A4" w:rsidRDefault="000718A4">
            <w:pPr>
              <w:jc w:val="center"/>
              <w:rPr>
                <w:lang w:val="en-US"/>
              </w:rPr>
            </w:pPr>
            <w:r>
              <w:rPr>
                <w:lang w:val="en-US"/>
              </w:rPr>
              <w:t>8</w:t>
            </w:r>
          </w:p>
        </w:tc>
      </w:tr>
      <w:tr w:rsidR="000718A4">
        <w:tblPrEx>
          <w:tblCellMar>
            <w:top w:w="0" w:type="dxa"/>
            <w:bottom w:w="0" w:type="dxa"/>
          </w:tblCellMar>
        </w:tblPrEx>
        <w:trPr>
          <w:cantSplit/>
        </w:trPr>
        <w:tc>
          <w:tcPr>
            <w:tcW w:w="1468" w:type="dxa"/>
          </w:tcPr>
          <w:p w:rsidR="000718A4" w:rsidRDefault="000718A4">
            <w:pPr>
              <w:jc w:val="center"/>
              <w:rPr>
                <w:lang w:val="en-US"/>
              </w:rPr>
            </w:pPr>
            <w:r>
              <w:rPr>
                <w:lang w:val="en-US"/>
              </w:rPr>
              <w:t>O</w:t>
            </w:r>
          </w:p>
        </w:tc>
        <w:tc>
          <w:tcPr>
            <w:tcW w:w="2492" w:type="dxa"/>
          </w:tcPr>
          <w:p w:rsidR="000718A4" w:rsidRDefault="000718A4">
            <w:pPr>
              <w:jc w:val="center"/>
            </w:pPr>
            <w:r>
              <w:t>30</w:t>
            </w:r>
          </w:p>
        </w:tc>
      </w:tr>
    </w:tbl>
    <w:p w:rsidR="000718A4" w:rsidRDefault="000718A4"/>
    <w:p w:rsidR="000718A4" w:rsidRDefault="000718A4">
      <w:pPr>
        <w:pStyle w:val="tehtvt"/>
      </w:pPr>
    </w:p>
    <w:p w:rsidR="000718A4" w:rsidRDefault="000718A4">
      <w:r>
        <w:t>Eräs luokka sain äidinkielen ylioppilaskokeesta seuraavat arvosanat:</w:t>
      </w:r>
    </w:p>
    <w:p w:rsidR="000718A4" w:rsidRDefault="000718A4">
      <w:r>
        <w:t>I, A, A, A, A, B, B, B, B, B, B, C, C, C, C, M, M, M, E, E, E, E, E, L. Määritä arvosanojen moodi ja med</w:t>
      </w:r>
      <w:r>
        <w:t>i</w:t>
      </w:r>
      <w:r>
        <w:t>aani?</w:t>
      </w:r>
    </w:p>
    <w:p w:rsidR="000718A4" w:rsidRDefault="000718A4"/>
    <w:p w:rsidR="000718A4" w:rsidRDefault="000718A4">
      <w:pPr>
        <w:pStyle w:val="tehtvt"/>
      </w:pPr>
    </w:p>
    <w:p w:rsidR="000718A4" w:rsidRDefault="000718A4">
      <w:r>
        <w:t>Heitä noppaa 15 kertaa, kirjaa ylös saamasi pisteluvut. Määritä niiden moodi ja mediaani. Vertaa tuloksia toisten saamiin tuloksiin.</w:t>
      </w:r>
    </w:p>
    <w:p w:rsidR="000718A4" w:rsidRDefault="000718A4"/>
    <w:p w:rsidR="000718A4" w:rsidRDefault="000718A4">
      <w:pPr>
        <w:pStyle w:val="tehtvt"/>
      </w:pPr>
    </w:p>
    <w:p w:rsidR="000718A4" w:rsidRDefault="000718A4">
      <w:r>
        <w:t>Ossi lottosi viikoittain samalla rivillä. Puolen vuoden aikana hän sai seuraavat osumat.</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1620"/>
      </w:tblGrid>
      <w:tr w:rsidR="000718A4">
        <w:tblPrEx>
          <w:tblCellMar>
            <w:top w:w="0" w:type="dxa"/>
            <w:bottom w:w="0" w:type="dxa"/>
          </w:tblCellMar>
        </w:tblPrEx>
        <w:tc>
          <w:tcPr>
            <w:tcW w:w="1330" w:type="dxa"/>
          </w:tcPr>
          <w:p w:rsidR="000718A4" w:rsidRDefault="000718A4">
            <w:pPr>
              <w:jc w:val="center"/>
              <w:rPr>
                <w:b/>
                <w:bCs/>
              </w:rPr>
            </w:pPr>
            <w:r>
              <w:rPr>
                <w:b/>
                <w:bCs/>
              </w:rPr>
              <w:t>Tulos</w:t>
            </w:r>
          </w:p>
        </w:tc>
        <w:tc>
          <w:tcPr>
            <w:tcW w:w="1620" w:type="dxa"/>
          </w:tcPr>
          <w:p w:rsidR="000718A4" w:rsidRDefault="000718A4">
            <w:pPr>
              <w:jc w:val="center"/>
              <w:rPr>
                <w:b/>
                <w:bCs/>
              </w:rPr>
            </w:pPr>
            <w:r>
              <w:rPr>
                <w:b/>
                <w:bCs/>
              </w:rPr>
              <w:t>Kertojen lkm</w:t>
            </w:r>
          </w:p>
        </w:tc>
      </w:tr>
      <w:tr w:rsidR="000718A4">
        <w:tblPrEx>
          <w:tblCellMar>
            <w:top w:w="0" w:type="dxa"/>
            <w:bottom w:w="0" w:type="dxa"/>
          </w:tblCellMar>
        </w:tblPrEx>
        <w:tc>
          <w:tcPr>
            <w:tcW w:w="1330" w:type="dxa"/>
          </w:tcPr>
          <w:p w:rsidR="000718A4" w:rsidRDefault="000718A4">
            <w:pPr>
              <w:jc w:val="center"/>
            </w:pPr>
            <w:r>
              <w:t>0 oikein</w:t>
            </w:r>
          </w:p>
        </w:tc>
        <w:tc>
          <w:tcPr>
            <w:tcW w:w="1620" w:type="dxa"/>
          </w:tcPr>
          <w:p w:rsidR="000718A4" w:rsidRDefault="000718A4">
            <w:pPr>
              <w:jc w:val="center"/>
            </w:pPr>
            <w:r>
              <w:t>5</w:t>
            </w:r>
          </w:p>
        </w:tc>
      </w:tr>
      <w:tr w:rsidR="000718A4">
        <w:tblPrEx>
          <w:tblCellMar>
            <w:top w:w="0" w:type="dxa"/>
            <w:bottom w:w="0" w:type="dxa"/>
          </w:tblCellMar>
        </w:tblPrEx>
        <w:tc>
          <w:tcPr>
            <w:tcW w:w="1330" w:type="dxa"/>
          </w:tcPr>
          <w:p w:rsidR="000718A4" w:rsidRDefault="000718A4">
            <w:pPr>
              <w:jc w:val="center"/>
            </w:pPr>
            <w:r>
              <w:t>1 oikein</w:t>
            </w:r>
          </w:p>
        </w:tc>
        <w:tc>
          <w:tcPr>
            <w:tcW w:w="1620" w:type="dxa"/>
          </w:tcPr>
          <w:p w:rsidR="000718A4" w:rsidRDefault="000718A4">
            <w:pPr>
              <w:jc w:val="center"/>
            </w:pPr>
            <w:r>
              <w:t>9</w:t>
            </w:r>
          </w:p>
        </w:tc>
      </w:tr>
      <w:tr w:rsidR="000718A4">
        <w:tblPrEx>
          <w:tblCellMar>
            <w:top w:w="0" w:type="dxa"/>
            <w:bottom w:w="0" w:type="dxa"/>
          </w:tblCellMar>
        </w:tblPrEx>
        <w:tc>
          <w:tcPr>
            <w:tcW w:w="1330" w:type="dxa"/>
          </w:tcPr>
          <w:p w:rsidR="000718A4" w:rsidRDefault="000718A4">
            <w:pPr>
              <w:jc w:val="center"/>
            </w:pPr>
            <w:r>
              <w:t>2 oikein</w:t>
            </w:r>
          </w:p>
        </w:tc>
        <w:tc>
          <w:tcPr>
            <w:tcW w:w="1620" w:type="dxa"/>
          </w:tcPr>
          <w:p w:rsidR="000718A4" w:rsidRDefault="000718A4">
            <w:pPr>
              <w:jc w:val="center"/>
            </w:pPr>
            <w:r>
              <w:t>6</w:t>
            </w:r>
          </w:p>
        </w:tc>
      </w:tr>
      <w:tr w:rsidR="000718A4">
        <w:tblPrEx>
          <w:tblCellMar>
            <w:top w:w="0" w:type="dxa"/>
            <w:bottom w:w="0" w:type="dxa"/>
          </w:tblCellMar>
        </w:tblPrEx>
        <w:tc>
          <w:tcPr>
            <w:tcW w:w="1330" w:type="dxa"/>
          </w:tcPr>
          <w:p w:rsidR="000718A4" w:rsidRDefault="000718A4">
            <w:pPr>
              <w:jc w:val="center"/>
            </w:pPr>
            <w:r>
              <w:t>3 oikein</w:t>
            </w:r>
          </w:p>
        </w:tc>
        <w:tc>
          <w:tcPr>
            <w:tcW w:w="1620" w:type="dxa"/>
          </w:tcPr>
          <w:p w:rsidR="000718A4" w:rsidRDefault="000718A4">
            <w:pPr>
              <w:jc w:val="center"/>
            </w:pPr>
            <w:r>
              <w:t>3</w:t>
            </w:r>
          </w:p>
        </w:tc>
      </w:tr>
      <w:tr w:rsidR="000718A4">
        <w:tblPrEx>
          <w:tblCellMar>
            <w:top w:w="0" w:type="dxa"/>
            <w:bottom w:w="0" w:type="dxa"/>
          </w:tblCellMar>
        </w:tblPrEx>
        <w:tc>
          <w:tcPr>
            <w:tcW w:w="1330" w:type="dxa"/>
          </w:tcPr>
          <w:p w:rsidR="000718A4" w:rsidRDefault="000718A4">
            <w:pPr>
              <w:jc w:val="center"/>
            </w:pPr>
            <w:r>
              <w:t>4 oikein</w:t>
            </w:r>
          </w:p>
        </w:tc>
        <w:tc>
          <w:tcPr>
            <w:tcW w:w="1620" w:type="dxa"/>
          </w:tcPr>
          <w:p w:rsidR="000718A4" w:rsidRDefault="000718A4">
            <w:pPr>
              <w:jc w:val="center"/>
            </w:pPr>
            <w:r>
              <w:t>2</w:t>
            </w:r>
          </w:p>
        </w:tc>
      </w:tr>
      <w:tr w:rsidR="000718A4">
        <w:tblPrEx>
          <w:tblCellMar>
            <w:top w:w="0" w:type="dxa"/>
            <w:bottom w:w="0" w:type="dxa"/>
          </w:tblCellMar>
        </w:tblPrEx>
        <w:tc>
          <w:tcPr>
            <w:tcW w:w="1330" w:type="dxa"/>
          </w:tcPr>
          <w:p w:rsidR="000718A4" w:rsidRDefault="000718A4">
            <w:pPr>
              <w:jc w:val="center"/>
            </w:pPr>
            <w:r>
              <w:t>5 oikein</w:t>
            </w:r>
          </w:p>
        </w:tc>
        <w:tc>
          <w:tcPr>
            <w:tcW w:w="1620" w:type="dxa"/>
          </w:tcPr>
          <w:p w:rsidR="000718A4" w:rsidRDefault="000718A4">
            <w:pPr>
              <w:jc w:val="center"/>
            </w:pPr>
            <w:r>
              <w:t>1</w:t>
            </w:r>
          </w:p>
        </w:tc>
      </w:tr>
      <w:tr w:rsidR="000718A4">
        <w:tblPrEx>
          <w:tblCellMar>
            <w:top w:w="0" w:type="dxa"/>
            <w:bottom w:w="0" w:type="dxa"/>
          </w:tblCellMar>
        </w:tblPrEx>
        <w:tc>
          <w:tcPr>
            <w:tcW w:w="1330" w:type="dxa"/>
          </w:tcPr>
          <w:p w:rsidR="000718A4" w:rsidRDefault="000718A4">
            <w:pPr>
              <w:jc w:val="center"/>
            </w:pPr>
            <w:r>
              <w:t>6 oikein</w:t>
            </w:r>
          </w:p>
        </w:tc>
        <w:tc>
          <w:tcPr>
            <w:tcW w:w="1620" w:type="dxa"/>
          </w:tcPr>
          <w:p w:rsidR="000718A4" w:rsidRDefault="000718A4">
            <w:pPr>
              <w:jc w:val="center"/>
            </w:pPr>
            <w:r>
              <w:t>0</w:t>
            </w:r>
          </w:p>
        </w:tc>
      </w:tr>
      <w:tr w:rsidR="000718A4">
        <w:tblPrEx>
          <w:tblCellMar>
            <w:top w:w="0" w:type="dxa"/>
            <w:bottom w:w="0" w:type="dxa"/>
          </w:tblCellMar>
        </w:tblPrEx>
        <w:tc>
          <w:tcPr>
            <w:tcW w:w="1330" w:type="dxa"/>
          </w:tcPr>
          <w:p w:rsidR="000718A4" w:rsidRDefault="000718A4">
            <w:pPr>
              <w:jc w:val="center"/>
            </w:pPr>
            <w:r>
              <w:t>7 oikein</w:t>
            </w:r>
          </w:p>
        </w:tc>
        <w:tc>
          <w:tcPr>
            <w:tcW w:w="1620" w:type="dxa"/>
          </w:tcPr>
          <w:p w:rsidR="000718A4" w:rsidRDefault="000718A4">
            <w:pPr>
              <w:jc w:val="center"/>
            </w:pPr>
            <w:r>
              <w:t>0</w:t>
            </w:r>
          </w:p>
        </w:tc>
      </w:tr>
    </w:tbl>
    <w:p w:rsidR="000718A4" w:rsidRDefault="000718A4"/>
    <w:p w:rsidR="000718A4" w:rsidRDefault="000718A4">
      <w:r>
        <w:t>Määritä tulosten keskiarvo, moodi ja mediaani.</w:t>
      </w:r>
    </w:p>
    <w:p w:rsidR="000718A4" w:rsidRDefault="000718A4"/>
    <w:p w:rsidR="000718A4" w:rsidRDefault="000718A4">
      <w:pPr>
        <w:pStyle w:val="tehtvt"/>
      </w:pPr>
    </w:p>
    <w:p w:rsidR="000718A4" w:rsidRDefault="000718A4">
      <w:r>
        <w:t>Mielipidemittauksessa oli mahdollista vastata vaihtoehdoilla</w:t>
      </w:r>
    </w:p>
    <w:p w:rsidR="000718A4" w:rsidRDefault="000718A4">
      <w:r>
        <w:lastRenderedPageBreak/>
        <w:t>1 = täysin samaa mieltä</w:t>
      </w:r>
    </w:p>
    <w:p w:rsidR="000718A4" w:rsidRDefault="000718A4">
      <w:r>
        <w:t>2 = jokseenkin samaa mieltä</w:t>
      </w:r>
    </w:p>
    <w:p w:rsidR="000718A4" w:rsidRDefault="000718A4">
      <w:r>
        <w:t>3 = neutraali mielipide</w:t>
      </w:r>
    </w:p>
    <w:p w:rsidR="000718A4" w:rsidRDefault="000718A4">
      <w:r>
        <w:t>4 = jokseenkin eri mieltä</w:t>
      </w:r>
    </w:p>
    <w:p w:rsidR="000718A4" w:rsidRDefault="000718A4">
      <w:r>
        <w:t xml:space="preserve">5 = täysin eri mieltä. </w:t>
      </w:r>
    </w:p>
    <w:p w:rsidR="000718A4" w:rsidRDefault="000718A4">
      <w:r>
        <w:t>Erään kysymyksen kohdalla saatiin saatiin seuraavat vastaukset: 3, 1, 4, 5, 3, 2, 1, 2, 1, 2, 3, 4, 3, 5, 3, 5, 4, 1, 2. Määritä vastauksien keskiluvut.</w:t>
      </w:r>
    </w:p>
    <w:p w:rsidR="000718A4" w:rsidRDefault="000718A4"/>
    <w:p w:rsidR="000718A4" w:rsidRDefault="000718A4">
      <w:pPr>
        <w:pStyle w:val="tehtvt"/>
      </w:pPr>
    </w:p>
    <w:p w:rsidR="000718A4" w:rsidRDefault="000718A4">
      <w:r>
        <w:t>Taulukossa on kymmenen Suomen yleisintä sukunimeä vuodelta 2001. Piirrä aineistosta py</w:t>
      </w:r>
      <w:r>
        <w:t>l</w:t>
      </w:r>
      <w:r>
        <w:t>väsdiagrammi ja määritä moodi.</w:t>
      </w:r>
    </w:p>
    <w:p w:rsidR="000718A4" w:rsidRDefault="000718A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980"/>
      </w:tblGrid>
      <w:tr w:rsidR="000718A4">
        <w:tblPrEx>
          <w:tblCellMar>
            <w:top w:w="0" w:type="dxa"/>
            <w:bottom w:w="0" w:type="dxa"/>
          </w:tblCellMar>
        </w:tblPrEx>
        <w:tc>
          <w:tcPr>
            <w:tcW w:w="1800" w:type="dxa"/>
            <w:vAlign w:val="center"/>
          </w:tcPr>
          <w:p w:rsidR="000718A4" w:rsidRDefault="000718A4">
            <w:pPr>
              <w:jc w:val="center"/>
              <w:rPr>
                <w:rFonts w:ascii="Arial" w:hAnsi="Arial" w:cs="Arial"/>
                <w:b/>
                <w:bCs/>
                <w:sz w:val="20"/>
                <w:szCs w:val="20"/>
              </w:rPr>
            </w:pPr>
            <w:r>
              <w:rPr>
                <w:rFonts w:ascii="Arial" w:hAnsi="Arial" w:cs="Arial"/>
                <w:b/>
                <w:bCs/>
                <w:sz w:val="20"/>
                <w:szCs w:val="20"/>
              </w:rPr>
              <w:t>Sukunimi</w:t>
            </w:r>
          </w:p>
        </w:tc>
        <w:tc>
          <w:tcPr>
            <w:tcW w:w="1980" w:type="dxa"/>
            <w:vAlign w:val="center"/>
          </w:tcPr>
          <w:p w:rsidR="000718A4" w:rsidRDefault="000718A4">
            <w:pPr>
              <w:jc w:val="center"/>
              <w:rPr>
                <w:rFonts w:ascii="Arial" w:hAnsi="Arial" w:cs="Arial"/>
                <w:b/>
                <w:bCs/>
                <w:sz w:val="20"/>
                <w:szCs w:val="20"/>
              </w:rPr>
            </w:pPr>
            <w:r>
              <w:rPr>
                <w:rFonts w:ascii="Arial" w:hAnsi="Arial" w:cs="Arial"/>
                <w:b/>
                <w:bCs/>
                <w:sz w:val="20"/>
                <w:szCs w:val="20"/>
              </w:rPr>
              <w:t>Määrä</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Virtanen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24 661</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Korhonen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23 783</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Nieminen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22 173</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Mäkinen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22 026</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Mäkelä</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19 705</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Hämäläinen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19 627</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Laine</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19 130</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Koskinen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18 154</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Heikkinen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17 878</w:t>
            </w:r>
          </w:p>
        </w:tc>
      </w:tr>
      <w:tr w:rsidR="000718A4">
        <w:tblPrEx>
          <w:tblCellMar>
            <w:top w:w="0" w:type="dxa"/>
            <w:bottom w:w="0" w:type="dxa"/>
          </w:tblCellMar>
        </w:tblPrEx>
        <w:tc>
          <w:tcPr>
            <w:tcW w:w="1800" w:type="dxa"/>
            <w:vAlign w:val="center"/>
          </w:tcPr>
          <w:p w:rsidR="000718A4" w:rsidRDefault="000718A4">
            <w:pPr>
              <w:rPr>
                <w:rFonts w:ascii="Arial" w:hAnsi="Arial" w:cs="Arial"/>
                <w:sz w:val="20"/>
                <w:szCs w:val="20"/>
              </w:rPr>
            </w:pPr>
            <w:r>
              <w:rPr>
                <w:rFonts w:ascii="Arial" w:hAnsi="Arial" w:cs="Arial"/>
                <w:sz w:val="20"/>
                <w:szCs w:val="20"/>
              </w:rPr>
              <w:t>Järvinen</w:t>
            </w:r>
          </w:p>
        </w:tc>
        <w:tc>
          <w:tcPr>
            <w:tcW w:w="1980" w:type="dxa"/>
            <w:vAlign w:val="center"/>
          </w:tcPr>
          <w:p w:rsidR="000718A4" w:rsidRDefault="000718A4">
            <w:pPr>
              <w:jc w:val="center"/>
              <w:rPr>
                <w:rFonts w:ascii="Arial" w:hAnsi="Arial" w:cs="Arial"/>
                <w:sz w:val="20"/>
                <w:szCs w:val="20"/>
              </w:rPr>
            </w:pPr>
            <w:r>
              <w:rPr>
                <w:rFonts w:ascii="Arial" w:hAnsi="Arial" w:cs="Arial"/>
                <w:sz w:val="20"/>
                <w:szCs w:val="20"/>
              </w:rPr>
              <w:t>17 617</w:t>
            </w:r>
          </w:p>
        </w:tc>
      </w:tr>
    </w:tbl>
    <w:p w:rsidR="000718A4" w:rsidRDefault="000718A4">
      <w:r>
        <w:t>(Lähde: V</w:t>
      </w:r>
      <w:r>
        <w:t>ä</w:t>
      </w:r>
      <w:r>
        <w:t>estörekisterikeskus)</w:t>
      </w:r>
    </w:p>
    <w:p w:rsidR="000718A4" w:rsidRDefault="000718A4"/>
    <w:p w:rsidR="00836A4A" w:rsidRDefault="00ED77CC">
      <w:r>
        <w:rPr>
          <w:noProof/>
          <w:lang w:eastAsia="fi-FI"/>
        </w:rPr>
        <w:drawing>
          <wp:inline distT="0" distB="0" distL="0" distR="0">
            <wp:extent cx="3724275" cy="238125"/>
            <wp:effectExtent l="0" t="0" r="9525" b="952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836A4A" w:rsidRDefault="00836A4A"/>
    <w:p w:rsidR="000718A4" w:rsidRDefault="000718A4">
      <w:pPr>
        <w:pStyle w:val="tehtvt"/>
      </w:pPr>
    </w:p>
    <w:p w:rsidR="000718A4" w:rsidRDefault="000718A4">
      <w:r>
        <w:t>Oppilas on saanut matematiikan kursseista arvosanat 9, 8, 6, 4, 5 ja 9. Määritä arvosanojen keskiarvo ja mediaani. Oppilas osallistuu vielä yhteen syventävään kurssiin. Millaiseksi em. tunnusluvut tällöin enintään voivat parantua? (yo kevät 1999)</w:t>
      </w:r>
    </w:p>
    <w:p w:rsidR="000718A4" w:rsidRDefault="000718A4"/>
    <w:p w:rsidR="000718A4" w:rsidRDefault="000718A4"/>
    <w:p w:rsidR="00836A4A" w:rsidRPr="00FF5345" w:rsidRDefault="00FF5345">
      <w:pPr>
        <w:rPr>
          <w:b/>
          <w:color w:val="403152"/>
        </w:rPr>
      </w:pPr>
      <w:r w:rsidRPr="00FF5345">
        <w:rPr>
          <w:b/>
          <w:color w:val="403152"/>
        </w:rPr>
        <w:t xml:space="preserve">Seuraavien tehtävien ratkaisemiseksi tarvitset lisätietoa. </w:t>
      </w:r>
      <w:r w:rsidR="00836A4A" w:rsidRPr="00FF5345">
        <w:rPr>
          <w:b/>
          <w:color w:val="403152"/>
        </w:rPr>
        <w:t>Selvitä mitä tarkoittaa summ</w:t>
      </w:r>
      <w:r w:rsidR="00836A4A" w:rsidRPr="00FF5345">
        <w:rPr>
          <w:b/>
          <w:color w:val="403152"/>
        </w:rPr>
        <w:t>a</w:t>
      </w:r>
      <w:r w:rsidR="00836A4A" w:rsidRPr="00FF5345">
        <w:rPr>
          <w:b/>
          <w:color w:val="403152"/>
        </w:rPr>
        <w:t>frekvenssi</w:t>
      </w:r>
      <w:r w:rsidRPr="00FF5345">
        <w:rPr>
          <w:b/>
          <w:color w:val="403152"/>
        </w:rPr>
        <w:t>käyrä ja m</w:t>
      </w:r>
      <w:r w:rsidRPr="00FF5345">
        <w:rPr>
          <w:b/>
          <w:color w:val="403152"/>
        </w:rPr>
        <w:t>i</w:t>
      </w:r>
      <w:r w:rsidRPr="00FF5345">
        <w:rPr>
          <w:b/>
          <w:color w:val="403152"/>
        </w:rPr>
        <w:t xml:space="preserve">ten sen avulla voidaan määrittää mediaani graafisesti. </w:t>
      </w:r>
    </w:p>
    <w:p w:rsidR="00836A4A" w:rsidRDefault="00836A4A"/>
    <w:p w:rsidR="00836A4A" w:rsidRDefault="00836A4A" w:rsidP="00836A4A">
      <w:pPr>
        <w:pStyle w:val="tehtvt"/>
      </w:pPr>
    </w:p>
    <w:p w:rsidR="00836A4A" w:rsidRDefault="00836A4A" w:rsidP="00836A4A">
      <w:r>
        <w:t>Seuraava summafrekvenssikäyrä on piirretty palkansaajien kuukausiansioista.</w:t>
      </w:r>
    </w:p>
    <w:p w:rsidR="00836A4A" w:rsidRDefault="00836A4A" w:rsidP="00AF59AF">
      <w:pPr>
        <w:pStyle w:val="abc-kohdat"/>
        <w:numPr>
          <w:ilvl w:val="0"/>
          <w:numId w:val="83"/>
        </w:numPr>
      </w:pPr>
      <w:r>
        <w:t>Kuinka monen palkansaajan tiedot on kerätty?</w:t>
      </w:r>
    </w:p>
    <w:p w:rsidR="00836A4A" w:rsidRDefault="00836A4A" w:rsidP="00AF59AF">
      <w:pPr>
        <w:pStyle w:val="abc-kohdat"/>
        <w:numPr>
          <w:ilvl w:val="0"/>
          <w:numId w:val="83"/>
        </w:numPr>
      </w:pPr>
      <w:r>
        <w:t>Moniko tienaa enintään 2500 €/kk?</w:t>
      </w:r>
    </w:p>
    <w:p w:rsidR="00836A4A" w:rsidRDefault="00836A4A" w:rsidP="00AF59AF">
      <w:pPr>
        <w:pStyle w:val="abc-kohdat"/>
        <w:numPr>
          <w:ilvl w:val="0"/>
          <w:numId w:val="83"/>
        </w:numPr>
      </w:pPr>
      <w:r>
        <w:t>Moniko tienaa vähintään 2800 €/kk?</w:t>
      </w:r>
    </w:p>
    <w:p w:rsidR="00836A4A" w:rsidRDefault="00836A4A" w:rsidP="00AF59AF">
      <w:pPr>
        <w:pStyle w:val="abc-kohdat"/>
        <w:numPr>
          <w:ilvl w:val="0"/>
          <w:numId w:val="83"/>
        </w:numPr>
      </w:pPr>
      <w:r>
        <w:t>Mikä on kyselyyn vastanneiden keskiansio?</w:t>
      </w:r>
    </w:p>
    <w:p w:rsidR="00836A4A" w:rsidRDefault="00836A4A" w:rsidP="00836A4A"/>
    <w:p w:rsidR="00836A4A" w:rsidRDefault="00836A4A" w:rsidP="00836A4A">
      <w:r>
        <w:object w:dxaOrig="7981" w:dyaOrig="3691">
          <v:shape id="_x0000_i1043" type="#_x0000_t75" style="width:399pt;height:184.5pt" o:ole="">
            <v:imagedata r:id="rId89" o:title=""/>
          </v:shape>
          <o:OLEObject Type="Embed" ProgID="PBrush" ShapeID="_x0000_i1043" DrawAspect="Content" ObjectID="_1421093286" r:id="rId90"/>
        </w:object>
      </w:r>
    </w:p>
    <w:p w:rsidR="00836A4A" w:rsidRDefault="00836A4A" w:rsidP="00836A4A"/>
    <w:p w:rsidR="00836A4A" w:rsidRDefault="00836A4A" w:rsidP="00836A4A">
      <w:pPr>
        <w:pStyle w:val="tehtvt"/>
      </w:pPr>
    </w:p>
    <w:p w:rsidR="00836A4A" w:rsidRDefault="00836A4A" w:rsidP="00836A4A">
      <w:r>
        <w:t>Seuraavassa taulukossa on esitetty aika minuutteina, jonka pankin asiakkaat käyttävät jon</w:t>
      </w:r>
      <w:r>
        <w:t>o</w:t>
      </w:r>
      <w:r>
        <w:t>tukseen. Mikä on jonotuksen moodi? Määritä mediaani graafisesti.</w:t>
      </w:r>
    </w:p>
    <w:p w:rsidR="00836A4A" w:rsidRDefault="00836A4A" w:rsidP="00836A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440"/>
      </w:tblGrid>
      <w:tr w:rsidR="00836A4A" w:rsidTr="00E87C0E">
        <w:tblPrEx>
          <w:tblCellMar>
            <w:top w:w="0" w:type="dxa"/>
            <w:bottom w:w="0" w:type="dxa"/>
          </w:tblCellMar>
        </w:tblPrEx>
        <w:tc>
          <w:tcPr>
            <w:tcW w:w="1908" w:type="dxa"/>
          </w:tcPr>
          <w:p w:rsidR="00836A4A" w:rsidRDefault="00836A4A" w:rsidP="00E87C0E">
            <w:pPr>
              <w:jc w:val="center"/>
              <w:rPr>
                <w:b/>
                <w:bCs/>
              </w:rPr>
            </w:pPr>
            <w:r>
              <w:rPr>
                <w:b/>
                <w:bCs/>
              </w:rPr>
              <w:t>odotusaika [min]</w:t>
            </w:r>
          </w:p>
        </w:tc>
        <w:tc>
          <w:tcPr>
            <w:tcW w:w="1440" w:type="dxa"/>
          </w:tcPr>
          <w:p w:rsidR="00836A4A" w:rsidRDefault="00836A4A" w:rsidP="00E87C0E">
            <w:pPr>
              <w:jc w:val="center"/>
              <w:rPr>
                <w:b/>
                <w:bCs/>
              </w:rPr>
            </w:pPr>
            <w:r>
              <w:rPr>
                <w:b/>
                <w:bCs/>
              </w:rPr>
              <w:t>frekvenssi</w:t>
            </w:r>
          </w:p>
        </w:tc>
      </w:tr>
      <w:tr w:rsidR="00836A4A" w:rsidTr="00E87C0E">
        <w:tblPrEx>
          <w:tblCellMar>
            <w:top w:w="0" w:type="dxa"/>
            <w:bottom w:w="0" w:type="dxa"/>
          </w:tblCellMar>
        </w:tblPrEx>
        <w:tc>
          <w:tcPr>
            <w:tcW w:w="1908" w:type="dxa"/>
          </w:tcPr>
          <w:p w:rsidR="00836A4A" w:rsidRDefault="00836A4A" w:rsidP="00E87C0E">
            <w:pPr>
              <w:jc w:val="center"/>
            </w:pPr>
            <w:r>
              <w:t>1-3</w:t>
            </w:r>
          </w:p>
        </w:tc>
        <w:tc>
          <w:tcPr>
            <w:tcW w:w="1440" w:type="dxa"/>
          </w:tcPr>
          <w:p w:rsidR="00836A4A" w:rsidRDefault="00836A4A" w:rsidP="00E87C0E">
            <w:pPr>
              <w:jc w:val="center"/>
            </w:pPr>
            <w:r>
              <w:t>8</w:t>
            </w:r>
          </w:p>
        </w:tc>
      </w:tr>
      <w:tr w:rsidR="00836A4A" w:rsidTr="00E87C0E">
        <w:tblPrEx>
          <w:tblCellMar>
            <w:top w:w="0" w:type="dxa"/>
            <w:bottom w:w="0" w:type="dxa"/>
          </w:tblCellMar>
        </w:tblPrEx>
        <w:tc>
          <w:tcPr>
            <w:tcW w:w="1908" w:type="dxa"/>
          </w:tcPr>
          <w:p w:rsidR="00836A4A" w:rsidRDefault="00836A4A" w:rsidP="00E87C0E">
            <w:pPr>
              <w:jc w:val="center"/>
            </w:pPr>
            <w:r>
              <w:t>4-6</w:t>
            </w:r>
          </w:p>
        </w:tc>
        <w:tc>
          <w:tcPr>
            <w:tcW w:w="1440" w:type="dxa"/>
          </w:tcPr>
          <w:p w:rsidR="00836A4A" w:rsidRDefault="00836A4A" w:rsidP="00E87C0E">
            <w:pPr>
              <w:jc w:val="center"/>
            </w:pPr>
            <w:r>
              <w:t>18</w:t>
            </w:r>
          </w:p>
        </w:tc>
      </w:tr>
      <w:tr w:rsidR="00836A4A" w:rsidTr="00E87C0E">
        <w:tblPrEx>
          <w:tblCellMar>
            <w:top w:w="0" w:type="dxa"/>
            <w:bottom w:w="0" w:type="dxa"/>
          </w:tblCellMar>
        </w:tblPrEx>
        <w:tc>
          <w:tcPr>
            <w:tcW w:w="1908" w:type="dxa"/>
          </w:tcPr>
          <w:p w:rsidR="00836A4A" w:rsidRDefault="00836A4A" w:rsidP="00E87C0E">
            <w:pPr>
              <w:jc w:val="center"/>
            </w:pPr>
            <w:r>
              <w:t>7-9</w:t>
            </w:r>
          </w:p>
        </w:tc>
        <w:tc>
          <w:tcPr>
            <w:tcW w:w="1440" w:type="dxa"/>
          </w:tcPr>
          <w:p w:rsidR="00836A4A" w:rsidRDefault="00836A4A" w:rsidP="00E87C0E">
            <w:pPr>
              <w:jc w:val="center"/>
            </w:pPr>
            <w:r>
              <w:t>12</w:t>
            </w:r>
          </w:p>
        </w:tc>
      </w:tr>
      <w:tr w:rsidR="00836A4A" w:rsidTr="00E87C0E">
        <w:tblPrEx>
          <w:tblCellMar>
            <w:top w:w="0" w:type="dxa"/>
            <w:bottom w:w="0" w:type="dxa"/>
          </w:tblCellMar>
        </w:tblPrEx>
        <w:tc>
          <w:tcPr>
            <w:tcW w:w="1908" w:type="dxa"/>
          </w:tcPr>
          <w:p w:rsidR="00836A4A" w:rsidRDefault="00836A4A" w:rsidP="00E87C0E">
            <w:pPr>
              <w:jc w:val="center"/>
            </w:pPr>
            <w:r>
              <w:t>10-12</w:t>
            </w:r>
          </w:p>
        </w:tc>
        <w:tc>
          <w:tcPr>
            <w:tcW w:w="1440" w:type="dxa"/>
          </w:tcPr>
          <w:p w:rsidR="00836A4A" w:rsidRDefault="00836A4A" w:rsidP="00E87C0E">
            <w:pPr>
              <w:jc w:val="center"/>
            </w:pPr>
            <w:r>
              <w:t>5</w:t>
            </w:r>
          </w:p>
        </w:tc>
      </w:tr>
      <w:tr w:rsidR="00836A4A" w:rsidTr="00E87C0E">
        <w:tblPrEx>
          <w:tblCellMar>
            <w:top w:w="0" w:type="dxa"/>
            <w:bottom w:w="0" w:type="dxa"/>
          </w:tblCellMar>
        </w:tblPrEx>
        <w:tc>
          <w:tcPr>
            <w:tcW w:w="1908" w:type="dxa"/>
          </w:tcPr>
          <w:p w:rsidR="00836A4A" w:rsidRDefault="00836A4A" w:rsidP="00E87C0E">
            <w:pPr>
              <w:jc w:val="center"/>
            </w:pPr>
            <w:r>
              <w:t>13-15</w:t>
            </w:r>
          </w:p>
        </w:tc>
        <w:tc>
          <w:tcPr>
            <w:tcW w:w="1440" w:type="dxa"/>
          </w:tcPr>
          <w:p w:rsidR="00836A4A" w:rsidRDefault="00836A4A" w:rsidP="00E87C0E">
            <w:pPr>
              <w:jc w:val="center"/>
            </w:pPr>
            <w:r>
              <w:t>3</w:t>
            </w:r>
          </w:p>
        </w:tc>
      </w:tr>
      <w:tr w:rsidR="00836A4A" w:rsidTr="00E87C0E">
        <w:tblPrEx>
          <w:tblCellMar>
            <w:top w:w="0" w:type="dxa"/>
            <w:bottom w:w="0" w:type="dxa"/>
          </w:tblCellMar>
        </w:tblPrEx>
        <w:tc>
          <w:tcPr>
            <w:tcW w:w="1908" w:type="dxa"/>
          </w:tcPr>
          <w:p w:rsidR="00836A4A" w:rsidRDefault="00836A4A" w:rsidP="00E87C0E">
            <w:pPr>
              <w:jc w:val="center"/>
            </w:pPr>
            <w:r>
              <w:t>16-18</w:t>
            </w:r>
          </w:p>
        </w:tc>
        <w:tc>
          <w:tcPr>
            <w:tcW w:w="1440" w:type="dxa"/>
          </w:tcPr>
          <w:p w:rsidR="00836A4A" w:rsidRDefault="00836A4A" w:rsidP="00E87C0E">
            <w:pPr>
              <w:jc w:val="center"/>
            </w:pPr>
            <w:r>
              <w:t>1</w:t>
            </w:r>
          </w:p>
        </w:tc>
      </w:tr>
    </w:tbl>
    <w:p w:rsidR="00836A4A" w:rsidRDefault="00836A4A" w:rsidP="00836A4A"/>
    <w:p w:rsidR="00836A4A" w:rsidRDefault="00836A4A" w:rsidP="00836A4A">
      <w:pPr>
        <w:pStyle w:val="tehtvt"/>
      </w:pPr>
    </w:p>
    <w:p w:rsidR="00836A4A" w:rsidRDefault="00836A4A" w:rsidP="00836A4A">
      <w:r>
        <w:t>Matematiikan kokeen maksimipistemäärä oli 50 ja oppilaiden koemenestyminen on esitetty seuraavassa luokitellussa taulukossa. Mikä on kokeen pistemäärän moodi? Määritä mediaani graafisesti.</w:t>
      </w:r>
    </w:p>
    <w:p w:rsidR="00836A4A" w:rsidRDefault="00836A4A" w:rsidP="00836A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791"/>
        <w:gridCol w:w="796"/>
        <w:gridCol w:w="805"/>
        <w:gridCol w:w="805"/>
        <w:gridCol w:w="805"/>
        <w:gridCol w:w="805"/>
        <w:gridCol w:w="805"/>
        <w:gridCol w:w="805"/>
        <w:gridCol w:w="806"/>
        <w:gridCol w:w="806"/>
      </w:tblGrid>
      <w:tr w:rsidR="00836A4A" w:rsidTr="00E87C0E">
        <w:tblPrEx>
          <w:tblCellMar>
            <w:top w:w="0" w:type="dxa"/>
            <w:bottom w:w="0" w:type="dxa"/>
          </w:tblCellMar>
        </w:tblPrEx>
        <w:tc>
          <w:tcPr>
            <w:tcW w:w="1257" w:type="dxa"/>
          </w:tcPr>
          <w:p w:rsidR="00836A4A" w:rsidRDefault="00836A4A" w:rsidP="00E87C0E">
            <w:pPr>
              <w:rPr>
                <w:b/>
                <w:bCs/>
              </w:rPr>
            </w:pPr>
            <w:r>
              <w:rPr>
                <w:b/>
                <w:bCs/>
              </w:rPr>
              <w:t>pisteet</w:t>
            </w:r>
          </w:p>
        </w:tc>
        <w:tc>
          <w:tcPr>
            <w:tcW w:w="791" w:type="dxa"/>
          </w:tcPr>
          <w:p w:rsidR="00836A4A" w:rsidRDefault="00836A4A" w:rsidP="00E87C0E">
            <w:pPr>
              <w:jc w:val="center"/>
            </w:pPr>
            <w:r>
              <w:t>0-5</w:t>
            </w:r>
          </w:p>
        </w:tc>
        <w:tc>
          <w:tcPr>
            <w:tcW w:w="796" w:type="dxa"/>
          </w:tcPr>
          <w:p w:rsidR="00836A4A" w:rsidRDefault="00836A4A" w:rsidP="00E87C0E">
            <w:pPr>
              <w:jc w:val="center"/>
            </w:pPr>
            <w:r>
              <w:t>6-10</w:t>
            </w:r>
          </w:p>
        </w:tc>
        <w:tc>
          <w:tcPr>
            <w:tcW w:w="805" w:type="dxa"/>
          </w:tcPr>
          <w:p w:rsidR="00836A4A" w:rsidRDefault="00836A4A" w:rsidP="00E87C0E">
            <w:pPr>
              <w:jc w:val="center"/>
            </w:pPr>
            <w:r>
              <w:t>11-15</w:t>
            </w:r>
          </w:p>
        </w:tc>
        <w:tc>
          <w:tcPr>
            <w:tcW w:w="805" w:type="dxa"/>
          </w:tcPr>
          <w:p w:rsidR="00836A4A" w:rsidRDefault="00836A4A" w:rsidP="00E87C0E">
            <w:pPr>
              <w:jc w:val="center"/>
            </w:pPr>
            <w:r>
              <w:t>16-20</w:t>
            </w:r>
          </w:p>
        </w:tc>
        <w:tc>
          <w:tcPr>
            <w:tcW w:w="805" w:type="dxa"/>
          </w:tcPr>
          <w:p w:rsidR="00836A4A" w:rsidRDefault="00836A4A" w:rsidP="00E87C0E">
            <w:pPr>
              <w:jc w:val="center"/>
            </w:pPr>
            <w:r>
              <w:t>21-25</w:t>
            </w:r>
          </w:p>
        </w:tc>
        <w:tc>
          <w:tcPr>
            <w:tcW w:w="805" w:type="dxa"/>
          </w:tcPr>
          <w:p w:rsidR="00836A4A" w:rsidRDefault="00836A4A" w:rsidP="00E87C0E">
            <w:pPr>
              <w:jc w:val="center"/>
            </w:pPr>
            <w:r>
              <w:t>26-30</w:t>
            </w:r>
          </w:p>
        </w:tc>
        <w:tc>
          <w:tcPr>
            <w:tcW w:w="805" w:type="dxa"/>
          </w:tcPr>
          <w:p w:rsidR="00836A4A" w:rsidRDefault="00836A4A" w:rsidP="00E87C0E">
            <w:pPr>
              <w:jc w:val="center"/>
            </w:pPr>
            <w:r>
              <w:t>31-35</w:t>
            </w:r>
          </w:p>
        </w:tc>
        <w:tc>
          <w:tcPr>
            <w:tcW w:w="805" w:type="dxa"/>
          </w:tcPr>
          <w:p w:rsidR="00836A4A" w:rsidRDefault="00836A4A" w:rsidP="00E87C0E">
            <w:pPr>
              <w:jc w:val="center"/>
            </w:pPr>
            <w:r>
              <w:t>36-40</w:t>
            </w:r>
          </w:p>
        </w:tc>
        <w:tc>
          <w:tcPr>
            <w:tcW w:w="806" w:type="dxa"/>
          </w:tcPr>
          <w:p w:rsidR="00836A4A" w:rsidRDefault="00836A4A" w:rsidP="00E87C0E">
            <w:pPr>
              <w:jc w:val="center"/>
            </w:pPr>
            <w:r>
              <w:t>41-45</w:t>
            </w:r>
          </w:p>
        </w:tc>
        <w:tc>
          <w:tcPr>
            <w:tcW w:w="806" w:type="dxa"/>
          </w:tcPr>
          <w:p w:rsidR="00836A4A" w:rsidRDefault="00836A4A" w:rsidP="00E87C0E">
            <w:pPr>
              <w:jc w:val="center"/>
            </w:pPr>
            <w:r>
              <w:t>46-50</w:t>
            </w:r>
          </w:p>
        </w:tc>
      </w:tr>
      <w:tr w:rsidR="00836A4A" w:rsidTr="00E87C0E">
        <w:tblPrEx>
          <w:tblCellMar>
            <w:top w:w="0" w:type="dxa"/>
            <w:bottom w:w="0" w:type="dxa"/>
          </w:tblCellMar>
        </w:tblPrEx>
        <w:tc>
          <w:tcPr>
            <w:tcW w:w="1257" w:type="dxa"/>
          </w:tcPr>
          <w:p w:rsidR="00836A4A" w:rsidRDefault="00836A4A" w:rsidP="00E87C0E">
            <w:pPr>
              <w:rPr>
                <w:b/>
                <w:bCs/>
              </w:rPr>
            </w:pPr>
            <w:r>
              <w:rPr>
                <w:b/>
                <w:bCs/>
              </w:rPr>
              <w:t>frekvenssi</w:t>
            </w:r>
          </w:p>
        </w:tc>
        <w:tc>
          <w:tcPr>
            <w:tcW w:w="791" w:type="dxa"/>
          </w:tcPr>
          <w:p w:rsidR="00836A4A" w:rsidRDefault="00836A4A" w:rsidP="00E87C0E">
            <w:pPr>
              <w:jc w:val="center"/>
            </w:pPr>
            <w:r>
              <w:t>1</w:t>
            </w:r>
          </w:p>
        </w:tc>
        <w:tc>
          <w:tcPr>
            <w:tcW w:w="796" w:type="dxa"/>
          </w:tcPr>
          <w:p w:rsidR="00836A4A" w:rsidRDefault="00836A4A" w:rsidP="00E87C0E">
            <w:pPr>
              <w:jc w:val="center"/>
            </w:pPr>
            <w:r>
              <w:t>1</w:t>
            </w:r>
          </w:p>
        </w:tc>
        <w:tc>
          <w:tcPr>
            <w:tcW w:w="805" w:type="dxa"/>
          </w:tcPr>
          <w:p w:rsidR="00836A4A" w:rsidRDefault="00836A4A" w:rsidP="00E87C0E">
            <w:pPr>
              <w:jc w:val="center"/>
            </w:pPr>
            <w:r>
              <w:t>5</w:t>
            </w:r>
          </w:p>
        </w:tc>
        <w:tc>
          <w:tcPr>
            <w:tcW w:w="805" w:type="dxa"/>
          </w:tcPr>
          <w:p w:rsidR="00836A4A" w:rsidRDefault="00836A4A" w:rsidP="00E87C0E">
            <w:pPr>
              <w:jc w:val="center"/>
            </w:pPr>
            <w:r>
              <w:t>8</w:t>
            </w:r>
          </w:p>
        </w:tc>
        <w:tc>
          <w:tcPr>
            <w:tcW w:w="805" w:type="dxa"/>
          </w:tcPr>
          <w:p w:rsidR="00836A4A" w:rsidRDefault="00836A4A" w:rsidP="00E87C0E">
            <w:pPr>
              <w:jc w:val="center"/>
            </w:pPr>
            <w:r>
              <w:t>13</w:t>
            </w:r>
          </w:p>
        </w:tc>
        <w:tc>
          <w:tcPr>
            <w:tcW w:w="805" w:type="dxa"/>
          </w:tcPr>
          <w:p w:rsidR="00836A4A" w:rsidRDefault="00836A4A" w:rsidP="00E87C0E">
            <w:pPr>
              <w:jc w:val="center"/>
            </w:pPr>
            <w:r>
              <w:t>9</w:t>
            </w:r>
          </w:p>
        </w:tc>
        <w:tc>
          <w:tcPr>
            <w:tcW w:w="805" w:type="dxa"/>
          </w:tcPr>
          <w:p w:rsidR="00836A4A" w:rsidRDefault="00836A4A" w:rsidP="00E87C0E">
            <w:pPr>
              <w:jc w:val="center"/>
            </w:pPr>
            <w:r>
              <w:t>6</w:t>
            </w:r>
          </w:p>
        </w:tc>
        <w:tc>
          <w:tcPr>
            <w:tcW w:w="805" w:type="dxa"/>
          </w:tcPr>
          <w:p w:rsidR="00836A4A" w:rsidRDefault="00836A4A" w:rsidP="00E87C0E">
            <w:pPr>
              <w:jc w:val="center"/>
            </w:pPr>
            <w:r>
              <w:t>3</w:t>
            </w:r>
          </w:p>
        </w:tc>
        <w:tc>
          <w:tcPr>
            <w:tcW w:w="806" w:type="dxa"/>
          </w:tcPr>
          <w:p w:rsidR="00836A4A" w:rsidRDefault="00836A4A" w:rsidP="00E87C0E">
            <w:pPr>
              <w:jc w:val="center"/>
            </w:pPr>
            <w:r>
              <w:t>2</w:t>
            </w:r>
          </w:p>
        </w:tc>
        <w:tc>
          <w:tcPr>
            <w:tcW w:w="806" w:type="dxa"/>
          </w:tcPr>
          <w:p w:rsidR="00836A4A" w:rsidRDefault="00836A4A" w:rsidP="00E87C0E">
            <w:pPr>
              <w:jc w:val="center"/>
            </w:pPr>
            <w:r>
              <w:t>2</w:t>
            </w:r>
          </w:p>
        </w:tc>
      </w:tr>
    </w:tbl>
    <w:p w:rsidR="00836A4A" w:rsidRDefault="00836A4A" w:rsidP="00836A4A"/>
    <w:p w:rsidR="00836A4A" w:rsidRDefault="00836A4A" w:rsidP="00836A4A">
      <w:pPr>
        <w:pStyle w:val="tehtvt"/>
      </w:pPr>
    </w:p>
    <w:p w:rsidR="00836A4A" w:rsidRDefault="00836A4A" w:rsidP="00836A4A">
      <w:r>
        <w:t>Ovatko väittämät totta?</w:t>
      </w:r>
    </w:p>
    <w:p w:rsidR="00836A4A" w:rsidRDefault="00836A4A" w:rsidP="00AF59AF">
      <w:pPr>
        <w:pStyle w:val="abc-kohdat"/>
        <w:numPr>
          <w:ilvl w:val="0"/>
          <w:numId w:val="46"/>
        </w:numPr>
      </w:pPr>
      <w:r>
        <w:t>Luokittelemattoman aineiston summafrekvenssi muodostetaan samalla tavalla kuin luok</w:t>
      </w:r>
      <w:r>
        <w:t>i</w:t>
      </w:r>
      <w:r>
        <w:t>tellunkin aineiston.</w:t>
      </w:r>
      <w:r>
        <w:rPr>
          <w:color w:val="000080"/>
        </w:rPr>
        <w:t xml:space="preserve"> </w:t>
      </w:r>
    </w:p>
    <w:p w:rsidR="00836A4A" w:rsidRDefault="00836A4A" w:rsidP="00AF59AF">
      <w:pPr>
        <w:pStyle w:val="abc-kohdat"/>
        <w:numPr>
          <w:ilvl w:val="0"/>
          <w:numId w:val="46"/>
        </w:numPr>
      </w:pPr>
      <w:r>
        <w:t>Luokitellun aineiston kuvaaja on aina tarkempi kuin luokittelemattoman.</w:t>
      </w:r>
    </w:p>
    <w:p w:rsidR="00836A4A" w:rsidRDefault="00836A4A" w:rsidP="00AF59AF">
      <w:pPr>
        <w:pStyle w:val="abc-kohdat"/>
        <w:numPr>
          <w:ilvl w:val="0"/>
          <w:numId w:val="46"/>
        </w:numPr>
      </w:pPr>
      <w:r>
        <w:t xml:space="preserve">Summakäyrään sijoitetaan arvot aina luokan luokkakeskuksesta.  </w:t>
      </w:r>
    </w:p>
    <w:p w:rsidR="00836A4A" w:rsidRDefault="00836A4A" w:rsidP="00836A4A"/>
    <w:p w:rsidR="000718A4" w:rsidRDefault="000718A4"/>
    <w:p w:rsidR="000718A4" w:rsidRDefault="000718A4"/>
    <w:p w:rsidR="000718A4" w:rsidRDefault="000718A4"/>
    <w:p w:rsidR="000718A4" w:rsidRDefault="000718A4">
      <w:pPr>
        <w:pStyle w:val="Otsikko1"/>
        <w:rPr>
          <w:color w:val="000080"/>
        </w:rPr>
      </w:pPr>
      <w:r>
        <w:br w:type="page"/>
      </w:r>
      <w:r>
        <w:rPr>
          <w:color w:val="000080"/>
        </w:rPr>
        <w:lastRenderedPageBreak/>
        <w:t>Lumelääke</w:t>
      </w:r>
    </w:p>
    <w:p w:rsidR="000718A4" w:rsidRDefault="000718A4">
      <w:pPr>
        <w:rPr>
          <w:color w:val="000080"/>
        </w:rPr>
      </w:pPr>
    </w:p>
    <w:p w:rsidR="000718A4" w:rsidRDefault="000718A4">
      <w:pPr>
        <w:pStyle w:val="Leipteksti"/>
      </w:pPr>
      <w:r>
        <w:t>Farmakologia on lääkeaineiden valmistusta, käyttöä, vaiheita elimistössä ja vaikutuksia tutk</w:t>
      </w:r>
      <w:r>
        <w:t>i</w:t>
      </w:r>
      <w:r>
        <w:t>va lääketieteen ala. Toksikologia puolestaan tutkii myrkkyjä ja niiden vaikutuksia sekä niiden aiheuttamien sairauksien hoitoa. Molemmat tieteet käyttävät hyväkseen kemiaa, biokemiaa, molekyylibiologiaa, epidemiologiaa ja tilastotiedettä. Lääkekehittely on erittäin järjestäyt</w:t>
      </w:r>
      <w:r>
        <w:t>y</w:t>
      </w:r>
      <w:r>
        <w:t>nyttä, tarkoin säädeltyä ja valvottua tutkimustyötä. Lääkkeen vaikutusprofiilin tutkiminen on tärkeää, koska usei</w:t>
      </w:r>
      <w:r>
        <w:t>m</w:t>
      </w:r>
      <w:r>
        <w:t>milla aineilla on toivotun vaikutuksen lisäksi myös muita vaikutuksia, jotka saattavat kohdistua aivan toiseen elimeen tai toimintoon kuin mihin lääkeainetta kehite</w:t>
      </w:r>
      <w:r>
        <w:t>t</w:t>
      </w:r>
      <w:r>
        <w:t>täessä on pyritty. Ei riitä, että lääkkeen tai esimerkiksi lapsille annettavan rokotteen tehoon uskotaan, siitä pitää saada varmuus. Ennen kuin uudet lääkkeet päästetään apteekkeihin, sitä edeltää laaja tilast</w:t>
      </w:r>
      <w:r>
        <w:t>o</w:t>
      </w:r>
      <w:r>
        <w:t xml:space="preserve">matematiikkaan pohjautuva kenttätutkimus. Käyttöön lopulta hyväksytty lääkeaine on sekin vasta uransa alussa, koska monet harvinaiset ja vakavat sivuvaikutukset paljastuvat vasta laajemmassa käytössä. </w:t>
      </w:r>
    </w:p>
    <w:p w:rsidR="000718A4" w:rsidRDefault="000718A4">
      <w:pPr>
        <w:rPr>
          <w:color w:val="000080"/>
        </w:rPr>
      </w:pPr>
    </w:p>
    <w:p w:rsidR="000718A4" w:rsidRDefault="000718A4">
      <w:pPr>
        <w:pStyle w:val="Leipteksti"/>
      </w:pPr>
      <w:r>
        <w:t>Ennen kuin lääkettä voidaan antaa ihmisille, on takana valtava määrä laboratoriokokeita. N</w:t>
      </w:r>
      <w:r>
        <w:t>ä</w:t>
      </w:r>
      <w:r>
        <w:t>mä eivät kuitenkaan yksinään riitä todistamaan, että lääkkeen edut ovat sen haittoja suure</w:t>
      </w:r>
      <w:r>
        <w:t>m</w:t>
      </w:r>
      <w:r>
        <w:t>mat. Satunnaistettua, valvottua kliinistä kenttätutkimusta pidetään tärkeimpänä ja parhaimp</w:t>
      </w:r>
      <w:r>
        <w:t>a</w:t>
      </w:r>
      <w:r>
        <w:t>na lääkeaineen tehon osoittajana. Sillä pyritään löytämään vastaus siihen, tehoaako lääkeaine oikeasti. Koe perustuu vertailulle. Koehenkilöt jaetaan kahteen eri ryhmään: niihin, joille lä</w:t>
      </w:r>
      <w:r>
        <w:t>ä</w:t>
      </w:r>
      <w:r>
        <w:t>kettä annetaan ja niihin, jotka lääkettä eivät saa. Ryhmää, joka ainoastaan kuvittelee saavansa lääkettä, kutsutaan vertailu- tai kontrolliryhmäksi ja heille annettavaa lääkettä lume-lääkkeeksi. Lumelääke on tehoton ja sillä pyritään ainoastaan kasvattamaan henkilön uskoa omaan parantumiseensa. Tilastollisen analyysin käyttö koeryhmien tuloksia analysoitaessa vaatii, etteivät ryhmät saa olla heterogeenisiä. Vertailuryhmän ihmisten täytyy olla samanla</w:t>
      </w:r>
      <w:r>
        <w:t>i</w:t>
      </w:r>
      <w:r>
        <w:t>sia kuin koeryhmänkin. Tähän pyritään valitsemalla ihmiset ryhmiin satunnaisesti. Kumpaan ryhmään kukin potilas kuuluu voidaan ratkaista vaikka kolikkoa heittämällä. Sen enempää potilas kuin tutkiva lääkärikään ei tiedä, käytetäänkö hoidossa oikeaa vai lumelääkettä. Tä</w:t>
      </w:r>
      <w:r>
        <w:t>l</w:t>
      </w:r>
      <w:r>
        <w:t>lainen satunnaistettu kaksoissokkokoe on johtopäätösten teon kannalta ihanteellinen. Erity</w:t>
      </w:r>
      <w:r>
        <w:t>i</w:t>
      </w:r>
      <w:r>
        <w:t>sesti hoidon tuloksen arvioinnissa on sokkous tärkeää, jolloin sekä tutkivan lääkärin että pot</w:t>
      </w:r>
      <w:r>
        <w:t>i</w:t>
      </w:r>
      <w:r>
        <w:t>laan odotukset saattavat oleellisesti vaikuttaa kokeen lopputulokseen. Psykologinen merkitys on varsin suuri. Yleisesti tiedetään, että yli 30 % leikkauspotilaista ilmoittaa leikkauskipujen vähent</w:t>
      </w:r>
      <w:r>
        <w:t>y</w:t>
      </w:r>
      <w:r>
        <w:t>vän lumekipulääkkeen antamisen jälkeen.</w:t>
      </w:r>
    </w:p>
    <w:p w:rsidR="000718A4" w:rsidRDefault="000718A4">
      <w:pPr>
        <w:rPr>
          <w:color w:val="000080"/>
        </w:rPr>
      </w:pPr>
    </w:p>
    <w:p w:rsidR="000718A4" w:rsidRDefault="000718A4">
      <w:pPr>
        <w:pStyle w:val="Leipteksti"/>
      </w:pPr>
      <w:r>
        <w:t>Lumelääkkeen käyttöön liittyy vaikeita eettisiä ongelmia. Potilaiden on  hyväksyttävä koke</w:t>
      </w:r>
      <w:r>
        <w:t>e</w:t>
      </w:r>
      <w:r>
        <w:t>seen osallistuessaan, että he sattuman perusteella saattavat saada täysin vaikuttamatonta lä</w:t>
      </w:r>
      <w:r>
        <w:t>ä</w:t>
      </w:r>
      <w:r>
        <w:t>kettä. Tilanteessa, jossa potilaalla on tarve luottaa hoitavan lääkärin tietämykseen ja kykyihin, voi tutkimuksen tuoma satunnaisuus ja epävarmuus tuntua epäoikeudenmukaiselta. Yleisesti potilaiden osallistumista lääketieteelliseen tutkimukseen kannatetaan, mutta omalle kohdalle sattuessa osallistumishalukkuus ei enää olekaan niin selvää. Halukkuutta usein lisäävät lääk</w:t>
      </w:r>
      <w:r>
        <w:t>ä</w:t>
      </w:r>
      <w:r>
        <w:t>rin esittämä toive osallistumisesta, mahdollisuus päästä kokeilemaan uutta lääkettä sekä tila</w:t>
      </w:r>
      <w:r>
        <w:t>i</w:t>
      </w:r>
      <w:r>
        <w:t>suus päästä edistämään tutkimusta. Yleinen kieltäytymissyy on hoitoon liittyvä epävarmuus. Yksittäisen potilaan hyvinvointi on kuitenkin asetettava yhteiskunnallisten tarpeiden yläpu</w:t>
      </w:r>
      <w:r>
        <w:t>o</w:t>
      </w:r>
      <w:r>
        <w:t xml:space="preserve">lelle ja kliinisiin tutkimuksiin osallistuville on taattava paras mahdollinen hoito. </w:t>
      </w:r>
    </w:p>
    <w:p w:rsidR="000718A4" w:rsidRDefault="000718A4">
      <w:pPr>
        <w:rPr>
          <w:color w:val="000080"/>
        </w:rPr>
      </w:pPr>
    </w:p>
    <w:p w:rsidR="000718A4" w:rsidRDefault="000718A4">
      <w:pPr>
        <w:pStyle w:val="Leipteksti"/>
      </w:pPr>
      <w:r>
        <w:t>Eräs lääketieteen historian merkittävimmistä kenttäkokeista oli poliolääkkeen testaaminen. USA koki ensimmäisen polioepidemian vuonna 1916 ja 40 vuoden aikana tauti tarttui satoihin tuhansiin lapsiin. 1950-luvun alussa Tri J. Salkin kehitti rokotteen, joka oli osoittautunut lab</w:t>
      </w:r>
      <w:r>
        <w:t>o</w:t>
      </w:r>
      <w:r>
        <w:t xml:space="preserve">ratoriokokeissa turvalliseksi vasta-ainetuotannon käynnistäjäksi. USA:n kansanterveyslaitos organisoi 1954 kenttäkokeen Salkin poliolääkkeen testaamiselle,  jonka kohteina olivat 1., 2., </w:t>
      </w:r>
      <w:r>
        <w:lastRenderedPageBreak/>
        <w:t>3. luokan oppilaat. Kaikkiaan kokeeseen osallistui 2 miljoonaa lasta, joista 1/2 miljoonaa r</w:t>
      </w:r>
      <w:r>
        <w:t>o</w:t>
      </w:r>
      <w:r>
        <w:t>kotettiin poliorokotteella ja miljoona osallistui lumeryhmään. Vertailuryhmän lapsille anne</w:t>
      </w:r>
      <w:r>
        <w:t>t</w:t>
      </w:r>
      <w:r>
        <w:t>tiin rokotteen sijasta ruiskeena suolaliuosta. Lapsista puolta miljoonaa ei saanut rokottaa va</w:t>
      </w:r>
      <w:r>
        <w:t>n</w:t>
      </w:r>
      <w:r>
        <w:t>hempien vaatimuksesta. Eikö olisi ollut riittävää tarkkailla pelkästään rokotettuja lapsia ilman lumeryhmän käyttöä? Polio esiintyy aina epidemioina, joten poliotapausten lukumäärän la</w:t>
      </w:r>
      <w:r>
        <w:t>s</w:t>
      </w:r>
      <w:r>
        <w:t>ku rokotuksen jälkeen saattaisi johtua epidemian voiman laantumisesta. Jos kaksi vertail</w:t>
      </w:r>
      <w:r>
        <w:t>u</w:t>
      </w:r>
      <w:r>
        <w:t>ryhmää oltaisiin jaettu ainoastaan niihin lapsiin, joille rokotus saatiin antaa ja niihin, joiden vanhe</w:t>
      </w:r>
      <w:r>
        <w:t>m</w:t>
      </w:r>
      <w:r>
        <w:t>mat eivät sitä sallineet, olisi menettely sisältänyt vakavan virhelähteen. Alimpiin tuloluokkiin kuuluvat vanhemmat kielsivät lastensa rokottamisen herkemmin kuin ylimpiin tuloluokkiin kuuluvat vanhemmat. Ylimpien tuloluokkien lapset  kuitenkin sairastuivat alimpien tuloluo</w:t>
      </w:r>
      <w:r>
        <w:t>k</w:t>
      </w:r>
      <w:r>
        <w:t>kien lapsia helpommin polioon. Alimpien tuloluokkien lapset saivat varhaislapsuudessaan epähygieenisissä oloissa helpoimmin leviävän polion, joka oli lähes oireeton. Tämä kuitenkin riitti käynnistämään kehossa vasta-aineiden tuotannon polion vakavampia muotoja vastaan. Sekä koe- että lumeryhmään pyrittiin löytämään sosiaaliselta taustaltaan, rodultaan, sukupu</w:t>
      </w:r>
      <w:r>
        <w:t>o</w:t>
      </w:r>
      <w:r>
        <w:t>leltaan ja muilta fyysisiltä ominaisuuksiltaan samankaltaiset koehenkilöt. Koe suoritettiin s</w:t>
      </w:r>
      <w:r>
        <w:t>a</w:t>
      </w:r>
      <w:r>
        <w:t>tunnaistettuna kaksoissokkokokeena. Nykyään kaikki lapset rokotetaan poliota va</w:t>
      </w:r>
      <w:r>
        <w:t>s</w:t>
      </w:r>
      <w:r>
        <w:t>taan.</w:t>
      </w:r>
    </w:p>
    <w:p w:rsidR="000718A4" w:rsidRDefault="000718A4">
      <w:pPr>
        <w:pStyle w:val="Leipteksti"/>
      </w:pPr>
    </w:p>
    <w:p w:rsidR="000718A4" w:rsidRDefault="000718A4">
      <w:pPr>
        <w:rPr>
          <w:b/>
          <w:bCs/>
        </w:rPr>
      </w:pPr>
    </w:p>
    <w:p w:rsidR="000718A4" w:rsidRDefault="000718A4">
      <w:pPr>
        <w:pStyle w:val="otsikot"/>
      </w:pPr>
      <w:bookmarkStart w:id="113" w:name="_Toc31978168"/>
      <w:bookmarkStart w:id="114" w:name="_Toc32311074"/>
      <w:bookmarkStart w:id="115" w:name="_Toc32311876"/>
      <w:bookmarkStart w:id="116" w:name="_Toc32311916"/>
      <w:bookmarkStart w:id="117" w:name="_Toc33429486"/>
      <w:bookmarkStart w:id="118" w:name="_Toc36809386"/>
      <w:bookmarkStart w:id="119" w:name="_Toc36887186"/>
      <w:bookmarkStart w:id="120" w:name="_Toc36890301"/>
      <w:bookmarkStart w:id="121" w:name="_Toc36893995"/>
      <w:bookmarkStart w:id="122" w:name="_Toc36895753"/>
      <w:bookmarkStart w:id="123" w:name="_Toc36895832"/>
      <w:bookmarkStart w:id="124" w:name="_Toc37073759"/>
      <w:bookmarkStart w:id="125" w:name="_Toc38680877"/>
      <w:bookmarkStart w:id="126" w:name="_Toc38719224"/>
      <w:bookmarkStart w:id="127" w:name="_Toc39894871"/>
      <w:r>
        <w:br w:type="page"/>
      </w:r>
      <w:bookmarkStart w:id="128" w:name="_Toc205452115"/>
      <w:bookmarkStart w:id="129" w:name="_Toc342986476"/>
      <w:bookmarkStart w:id="130" w:name="_Toc342988892"/>
      <w:bookmarkStart w:id="131" w:name="_Toc342995066"/>
      <w:bookmarkStart w:id="132" w:name="_Toc342995787"/>
      <w:bookmarkStart w:id="133" w:name="_Toc343014139"/>
      <w:bookmarkStart w:id="134" w:name="_Toc343017136"/>
      <w:bookmarkStart w:id="135" w:name="_Toc343019174"/>
      <w:bookmarkStart w:id="136" w:name="_Toc34307437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lastRenderedPageBreak/>
        <w:t>Hajontalukujen määrittäminen</w:t>
      </w:r>
      <w:bookmarkEnd w:id="128"/>
      <w:bookmarkEnd w:id="129"/>
      <w:bookmarkEnd w:id="130"/>
      <w:bookmarkEnd w:id="131"/>
      <w:bookmarkEnd w:id="132"/>
      <w:bookmarkEnd w:id="133"/>
      <w:bookmarkEnd w:id="134"/>
      <w:bookmarkEnd w:id="135"/>
      <w:bookmarkEnd w:id="136"/>
    </w:p>
    <w:p w:rsidR="000718A4" w:rsidRDefault="000718A4">
      <w:pPr>
        <w:rPr>
          <w:color w:val="0000FF"/>
        </w:rPr>
      </w:pPr>
      <w:r>
        <w:t xml:space="preserve"> </w:t>
      </w:r>
    </w:p>
    <w:p w:rsidR="000718A4" w:rsidRDefault="000718A4">
      <w:pPr>
        <w:rPr>
          <w:color w:val="000080"/>
        </w:rPr>
      </w:pPr>
    </w:p>
    <w:p w:rsidR="000718A4" w:rsidRDefault="000718A4">
      <w:r>
        <w:t xml:space="preserve">Alla esitetyillä kahdella erityyppisellä jakaumalla on sama mediaani. Pelkät keskiluvut eivät siis riitä jakaumien kuvailuun, vaan vaaditaan myös </w:t>
      </w:r>
      <w:r>
        <w:rPr>
          <w:i/>
          <w:iCs/>
        </w:rPr>
        <w:t>hajontalukuja</w:t>
      </w:r>
      <w:r>
        <w:t>, jotka kuvaavat miten tila</w:t>
      </w:r>
      <w:r>
        <w:t>s</w:t>
      </w:r>
      <w:r>
        <w:t xml:space="preserve">tomuuttujan arvot jakautuvat tai hajaantuvat arvoasteikolle. </w:t>
      </w:r>
    </w:p>
    <w:p w:rsidR="000718A4" w:rsidRDefault="000718A4">
      <w:pPr>
        <w:rPr>
          <w:color w:val="000080"/>
        </w:rPr>
      </w:pPr>
    </w:p>
    <w:p w:rsidR="000718A4" w:rsidRDefault="000718A4">
      <w:pPr>
        <w:pStyle w:val="Leipteksti2"/>
      </w:pPr>
    </w:p>
    <w:p w:rsidR="000718A4" w:rsidRDefault="000718A4">
      <w:pPr>
        <w:pStyle w:val="Leipteksti2"/>
      </w:pPr>
      <w:r>
        <w:object w:dxaOrig="9616" w:dyaOrig="2085">
          <v:shape id="_x0000_i1044" type="#_x0000_t75" style="width:453.75pt;height:98.25pt" o:ole="">
            <v:imagedata r:id="rId91" o:title=""/>
          </v:shape>
          <o:OLEObject Type="Embed" ProgID="PBrush" ShapeID="_x0000_i1044" DrawAspect="Content" ObjectID="_1421093287" r:id="rId92"/>
        </w:object>
      </w:r>
    </w:p>
    <w:p w:rsidR="000718A4" w:rsidRDefault="000718A4">
      <w:pPr>
        <w:pStyle w:val="Leipteksti2"/>
      </w:pPr>
    </w:p>
    <w:p w:rsidR="000718A4" w:rsidRDefault="000718A4">
      <w:pPr>
        <w:pStyle w:val="Leipteksti2"/>
      </w:pPr>
    </w:p>
    <w:p w:rsidR="000718A4" w:rsidRDefault="00ED77CC">
      <w:r>
        <w:rPr>
          <w:noProof/>
          <w:lang w:eastAsia="fi-FI"/>
        </w:rPr>
        <mc:AlternateContent>
          <mc:Choice Requires="wps">
            <w:drawing>
              <wp:inline distT="0" distB="0" distL="0" distR="0">
                <wp:extent cx="5715000" cy="470535"/>
                <wp:effectExtent l="9525" t="9525" r="9525" b="5715"/>
                <wp:docPr id="4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0535"/>
                        </a:xfrm>
                        <a:prstGeom prst="rect">
                          <a:avLst/>
                        </a:prstGeom>
                        <a:solidFill>
                          <a:srgbClr val="FFCC99"/>
                        </a:solidFill>
                        <a:ln w="9525">
                          <a:solidFill>
                            <a:srgbClr val="FFCC99"/>
                          </a:solidFill>
                          <a:miter lim="800000"/>
                          <a:headEnd/>
                          <a:tailEnd/>
                        </a:ln>
                      </wps:spPr>
                      <wps:txbx>
                        <w:txbxContent>
                          <w:p w:rsidR="00261939" w:rsidRDefault="00261939">
                            <w:pPr>
                              <w:rPr>
                                <w:color w:val="000000"/>
                              </w:rPr>
                            </w:pPr>
                            <w:r>
                              <w:rPr>
                                <w:i/>
                                <w:iCs/>
                                <w:color w:val="000000"/>
                              </w:rPr>
                              <w:t>Vaihteluväli</w:t>
                            </w:r>
                            <w:r>
                              <w:rPr>
                                <w:b/>
                                <w:bCs/>
                                <w:color w:val="000000"/>
                              </w:rPr>
                              <w:t xml:space="preserve"> </w:t>
                            </w:r>
                            <w:r>
                              <w:rPr>
                                <w:color w:val="000000"/>
                              </w:rPr>
                              <w:t xml:space="preserve">kertoo millä välillä havainnot vaihtelevat. </w:t>
                            </w:r>
                          </w:p>
                          <w:p w:rsidR="00261939" w:rsidRDefault="00261939">
                            <w:r>
                              <w:rPr>
                                <w:i/>
                                <w:iCs/>
                              </w:rPr>
                              <w:t>Vaihteluvälin pituus</w:t>
                            </w:r>
                            <w:r>
                              <w:t xml:space="preserve"> on muuttujan suurimman ja pienimmän arvon erotus.</w:t>
                            </w:r>
                          </w:p>
                        </w:txbxContent>
                      </wps:txbx>
                      <wps:bodyPr rot="0" vert="horz" wrap="square" lIns="91440" tIns="45720" rIns="91440" bIns="45720" anchor="t" anchorCtr="0" upright="1">
                        <a:noAutofit/>
                      </wps:bodyPr>
                    </wps:wsp>
                  </a:graphicData>
                </a:graphic>
              </wp:inline>
            </w:drawing>
          </mc:Choice>
          <mc:Fallback>
            <w:pict>
              <v:shape id="Text Box 212" o:spid="_x0000_s1036" type="#_x0000_t202" style="width:450pt;height: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" fillcolor="#fc9" strokecolor="#fc9">
                <v:textbox>
                  <w:txbxContent>
                    <w:p w:rsidR="00261939" w:rsidRDefault="00261939">
                      <w:pPr>
                        <w:rPr>
                          <w:color w:val="000000"/>
                        </w:rPr>
                      </w:pPr>
                      <w:r>
                        <w:rPr>
                          <w:i/>
                          <w:iCs/>
                          <w:color w:val="000000"/>
                        </w:rPr>
                        <w:t>Vaihteluväli</w:t>
                      </w:r>
                      <w:r>
                        <w:rPr>
                          <w:b/>
                          <w:bCs/>
                          <w:color w:val="000000"/>
                        </w:rPr>
                        <w:t xml:space="preserve"> </w:t>
                      </w:r>
                      <w:r>
                        <w:rPr>
                          <w:color w:val="000000"/>
                        </w:rPr>
                        <w:t xml:space="preserve">kertoo millä välillä havainnot vaihtelevat. </w:t>
                      </w:r>
                    </w:p>
                    <w:p w:rsidR="00261939" w:rsidRDefault="00261939">
                      <w:r>
                        <w:rPr>
                          <w:i/>
                          <w:iCs/>
                        </w:rPr>
                        <w:t>Vaihteluvälin pituus</w:t>
                      </w:r>
                      <w:r>
                        <w:t xml:space="preserve"> on muuttujan suurimman ja pienimmän arvon erotus.</w:t>
                      </w:r>
                    </w:p>
                  </w:txbxContent>
                </v:textbox>
                <w10:anchorlock/>
              </v:shape>
            </w:pict>
          </mc:Fallback>
        </mc:AlternateContent>
      </w:r>
    </w:p>
    <w:p w:rsidR="000718A4" w:rsidRDefault="000718A4"/>
    <w:p w:rsidR="000718A4" w:rsidRDefault="000718A4">
      <w:pPr>
        <w:rPr>
          <w:b/>
          <w:bCs/>
          <w:color w:val="0000FF"/>
        </w:rPr>
      </w:pPr>
      <w:r>
        <w:t>Hajontaluvut kuvaavat aineiston vai</w:t>
      </w:r>
      <w:r>
        <w:t>h</w:t>
      </w:r>
      <w:r>
        <w:t>telua keskikohdasta mitattuna. Hajontalukuja ovat mm. vaihteluväli, vaihteluvälin pituus ja keskihajonta. Näistä jälkimmäinen on yleisin.</w:t>
      </w:r>
    </w:p>
    <w:p w:rsidR="000718A4" w:rsidRDefault="000718A4">
      <w:pPr>
        <w:rPr>
          <w:b/>
          <w:bCs/>
          <w:color w:val="000000"/>
        </w:rPr>
      </w:pPr>
    </w:p>
    <w:p w:rsidR="004B2CF4" w:rsidRDefault="004B2CF4">
      <w:pPr>
        <w:rPr>
          <w:b/>
          <w:bCs/>
          <w:color w:val="000000"/>
        </w:rPr>
      </w:pPr>
    </w:p>
    <w:p w:rsidR="004B2CF4" w:rsidRDefault="004B2CF4">
      <w:pPr>
        <w:rPr>
          <w:b/>
          <w:bCs/>
          <w:color w:val="000000"/>
        </w:rPr>
      </w:pPr>
    </w:p>
    <w:p w:rsidR="000718A4" w:rsidRDefault="000718A4">
      <w:pPr>
        <w:rPr>
          <w:b/>
          <w:bCs/>
          <w:color w:val="000000"/>
        </w:rPr>
      </w:pPr>
      <w:r>
        <w:rPr>
          <w:b/>
          <w:bCs/>
          <w:color w:val="000000"/>
        </w:rPr>
        <w:t>Esimerkki 1.</w:t>
      </w:r>
    </w:p>
    <w:p w:rsidR="000718A4" w:rsidRDefault="000718A4">
      <w:pPr>
        <w:rPr>
          <w:color w:val="000000"/>
        </w:rPr>
      </w:pPr>
    </w:p>
    <w:p w:rsidR="000718A4" w:rsidRDefault="000718A4">
      <w:pPr>
        <w:rPr>
          <w:color w:val="000000"/>
        </w:rPr>
      </w:pPr>
      <w:r>
        <w:rPr>
          <w:color w:val="000000"/>
        </w:rPr>
        <w:t xml:space="preserve">Lukujonon 100, 76, 23, 636, 9, 94, 91, 555 </w:t>
      </w:r>
    </w:p>
    <w:p w:rsidR="000718A4" w:rsidRDefault="000718A4">
      <w:pPr>
        <w:rPr>
          <w:color w:val="000000"/>
        </w:rPr>
      </w:pPr>
    </w:p>
    <w:p w:rsidR="000718A4" w:rsidRDefault="000718A4">
      <w:pPr>
        <w:rPr>
          <w:color w:val="000000"/>
        </w:rPr>
      </w:pPr>
      <w:r>
        <w:rPr>
          <w:color w:val="000000"/>
        </w:rPr>
        <w:t xml:space="preserve">vaihteluväli on (9, 555) </w:t>
      </w:r>
    </w:p>
    <w:p w:rsidR="000718A4" w:rsidRDefault="000718A4">
      <w:pPr>
        <w:rPr>
          <w:color w:val="000000"/>
        </w:rPr>
      </w:pPr>
    </w:p>
    <w:p w:rsidR="000718A4" w:rsidRDefault="000718A4">
      <w:pPr>
        <w:rPr>
          <w:color w:val="000000"/>
        </w:rPr>
      </w:pPr>
      <w:r>
        <w:rPr>
          <w:color w:val="000000"/>
        </w:rPr>
        <w:t xml:space="preserve">ja vaihteluvälin pituus on 555 - 9 = 546. </w:t>
      </w:r>
    </w:p>
    <w:p w:rsidR="004B2CF4" w:rsidRDefault="004B2CF4">
      <w:pPr>
        <w:rPr>
          <w:color w:val="000000"/>
        </w:rPr>
      </w:pPr>
    </w:p>
    <w:p w:rsidR="004B2CF4" w:rsidRDefault="004B2CF4">
      <w:pPr>
        <w:rPr>
          <w:color w:val="000000"/>
        </w:rPr>
      </w:pPr>
    </w:p>
    <w:p w:rsidR="000718A4" w:rsidRDefault="000718A4"/>
    <w:p w:rsidR="000718A4" w:rsidRDefault="00ED77CC">
      <w:r>
        <w:rPr>
          <w:noProof/>
          <w:lang w:eastAsia="fi-FI"/>
        </w:rPr>
        <mc:AlternateContent>
          <mc:Choice Requires="wps">
            <w:drawing>
              <wp:inline distT="0" distB="0" distL="0" distR="0">
                <wp:extent cx="5715000" cy="457200"/>
                <wp:effectExtent l="9525" t="9525" r="9525" b="9525"/>
                <wp:docPr id="3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CC99"/>
                        </a:solidFill>
                        <a:ln w="9525">
                          <a:solidFill>
                            <a:srgbClr val="FFCC99"/>
                          </a:solidFill>
                          <a:miter lim="800000"/>
                          <a:headEnd/>
                          <a:tailEnd/>
                        </a:ln>
                      </wps:spPr>
                      <wps:txbx>
                        <w:txbxContent>
                          <w:p w:rsidR="00261939" w:rsidRDefault="00261939">
                            <w:r>
                              <w:rPr>
                                <w:i/>
                                <w:iCs/>
                              </w:rPr>
                              <w:t>Keskihajonta</w:t>
                            </w:r>
                            <w:r>
                              <w:t xml:space="preserve"> ilmoittaa, kuinka kaukana muuttujan arvot ovat keskimäärin keskiarvo</w:t>
                            </w:r>
                            <w:r>
                              <w:t>s</w:t>
                            </w:r>
                            <w:r>
                              <w:t>ta.</w:t>
                            </w:r>
                          </w:p>
                        </w:txbxContent>
                      </wps:txbx>
                      <wps:bodyPr rot="0" vert="horz" wrap="square" lIns="91440" tIns="45720" rIns="91440" bIns="45720" anchor="t" anchorCtr="0" upright="1">
                        <a:noAutofit/>
                      </wps:bodyPr>
                    </wps:wsp>
                  </a:graphicData>
                </a:graphic>
              </wp:inline>
            </w:drawing>
          </mc:Choice>
          <mc:Fallback>
            <w:pict>
              <v:shape id="Text Box 209" o:spid="_x0000_s1037" type="#_x0000_t202" style="width:45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" fillcolor="#fc9" strokecolor="#fc9">
                <v:textbox>
                  <w:txbxContent>
                    <w:p w:rsidR="00261939" w:rsidRDefault="00261939">
                      <w:r>
                        <w:rPr>
                          <w:i/>
                          <w:iCs/>
                        </w:rPr>
                        <w:t>Keskihajonta</w:t>
                      </w:r>
                      <w:r>
                        <w:t xml:space="preserve"> ilmoittaa, kuinka kaukana muuttujan arvot ovat keskimäärin keskiarvo</w:t>
                      </w:r>
                      <w:r>
                        <w:t>s</w:t>
                      </w:r>
                      <w:r>
                        <w:t>ta.</w:t>
                      </w:r>
                    </w:p>
                  </w:txbxContent>
                </v:textbox>
                <w10:anchorlock/>
              </v:shape>
            </w:pict>
          </mc:Fallback>
        </mc:AlternateContent>
      </w:r>
    </w:p>
    <w:p w:rsidR="000718A4" w:rsidRDefault="000718A4"/>
    <w:p w:rsidR="000718A4" w:rsidRDefault="000718A4">
      <w:pPr>
        <w:pStyle w:val="Leipteksti2"/>
      </w:pPr>
    </w:p>
    <w:p w:rsidR="004B2CF4" w:rsidRDefault="004B2CF4">
      <w:pPr>
        <w:pStyle w:val="Leipteksti2"/>
      </w:pPr>
    </w:p>
    <w:p w:rsidR="000718A4" w:rsidRDefault="004B2CF4">
      <w:pPr>
        <w:rPr>
          <w:b/>
          <w:bCs/>
        </w:rPr>
      </w:pPr>
      <w:r>
        <w:rPr>
          <w:b/>
          <w:bCs/>
        </w:rPr>
        <w:t>Esimerkki 2</w:t>
      </w:r>
      <w:r w:rsidR="000718A4">
        <w:rPr>
          <w:b/>
          <w:bCs/>
        </w:rPr>
        <w:t>.</w:t>
      </w:r>
    </w:p>
    <w:p w:rsidR="000718A4" w:rsidRDefault="000718A4"/>
    <w:p w:rsidR="000718A4" w:rsidRDefault="000718A4">
      <w:r>
        <w:t>Elisa sai historian kokeesta 25 pistettä. Luokan keskiarvo oli 21 ja keskihajonta 5. Rinna</w:t>
      </w:r>
      <w:r>
        <w:t>k</w:t>
      </w:r>
      <w:r>
        <w:t>kaisluokalla oleva Petteri sai kokeesta 28 pistettä. Petterin luokan keskiarvo oli 24 ja keskih</w:t>
      </w:r>
      <w:r>
        <w:t>a</w:t>
      </w:r>
      <w:r>
        <w:t>jonta 6. Tutkitaan, kumman koetulos oli omaan luokkaansa verrattuna parempi.</w:t>
      </w:r>
    </w:p>
    <w:p w:rsidR="000718A4" w:rsidRDefault="000718A4"/>
    <w:p w:rsidR="000718A4" w:rsidRDefault="000718A4">
      <w:r>
        <w:t>Elisan koetulos:</w:t>
      </w:r>
    </w:p>
    <w:p w:rsidR="000718A4" w:rsidRDefault="000718A4"/>
    <w:p w:rsidR="000718A4" w:rsidRDefault="000718A4">
      <w:pPr>
        <w:jc w:val="center"/>
      </w:pPr>
      <w:r>
        <w:object w:dxaOrig="4381" w:dyaOrig="1875">
          <v:shape id="_x0000_i1045" type="#_x0000_t75" style="width:219pt;height:93.75pt" o:ole="">
            <v:imagedata r:id="rId93" o:title=""/>
          </v:shape>
          <o:OLEObject Type="Embed" ProgID="PBrush" ShapeID="_x0000_i1045" DrawAspect="Content" ObjectID="_1421093288" r:id="rId94"/>
        </w:object>
      </w:r>
    </w:p>
    <w:p w:rsidR="000718A4" w:rsidRDefault="000718A4">
      <w:r>
        <w:t>Verrataan saatua erotusta nyt keskihajontaan, niin saadaan selville kuinka monta hajontaa keskiarvon yläpuolella Elisan pistemäärä on:</w:t>
      </w:r>
    </w:p>
    <w:p w:rsidR="000718A4" w:rsidRDefault="000718A4"/>
    <w:p w:rsidR="000718A4" w:rsidRDefault="000718A4">
      <w:r>
        <w:rPr>
          <w:position w:val="-24"/>
        </w:rPr>
        <w:object w:dxaOrig="780" w:dyaOrig="620">
          <v:shape id="_x0000_i1046" type="#_x0000_t75" style="width:39pt;height:30.75pt" o:ole="">
            <v:imagedata r:id="rId95" o:title=""/>
          </v:shape>
          <o:OLEObject Type="Embed" ProgID="Equation.3" ShapeID="_x0000_i1046" DrawAspect="Content" ObjectID="_1421093289" r:id="rId96"/>
        </w:object>
      </w:r>
    </w:p>
    <w:p w:rsidR="000718A4" w:rsidRDefault="000718A4"/>
    <w:p w:rsidR="000718A4" w:rsidRDefault="000718A4">
      <w:r>
        <w:t>Vastaavasti Petterin koetulos:</w:t>
      </w:r>
    </w:p>
    <w:p w:rsidR="000718A4" w:rsidRDefault="000718A4"/>
    <w:p w:rsidR="000718A4" w:rsidRDefault="000718A4">
      <w:r>
        <w:t xml:space="preserve">28 – 24 = 4 </w:t>
      </w:r>
      <w:r>
        <w:t xml:space="preserve"> </w:t>
      </w:r>
    </w:p>
    <w:p w:rsidR="000718A4" w:rsidRDefault="000718A4">
      <w:r>
        <w:rPr>
          <w:position w:val="-24"/>
        </w:rPr>
        <w:object w:dxaOrig="900" w:dyaOrig="620">
          <v:shape id="_x0000_i1047" type="#_x0000_t75" style="width:45pt;height:30.75pt" o:ole="">
            <v:imagedata r:id="rId97" o:title=""/>
          </v:shape>
          <o:OLEObject Type="Embed" ProgID="Equation.3" ShapeID="_x0000_i1047" DrawAspect="Content" ObjectID="_1421093290" r:id="rId98"/>
        </w:object>
      </w:r>
    </w:p>
    <w:p w:rsidR="000718A4" w:rsidRDefault="000718A4"/>
    <w:p w:rsidR="000718A4" w:rsidRDefault="000718A4">
      <w:r>
        <w:t>Vastaus: Elisan tulos on suhteellisesti parempi.</w:t>
      </w:r>
    </w:p>
    <w:p w:rsidR="000718A4" w:rsidRDefault="000718A4"/>
    <w:p w:rsidR="000718A4" w:rsidRDefault="000718A4"/>
    <w:p w:rsidR="000718A4" w:rsidRDefault="000718A4">
      <w:r>
        <w:rPr>
          <w:i/>
          <w:iCs/>
        </w:rPr>
        <w:t>Windows- laskimella</w:t>
      </w:r>
      <w:r>
        <w:t xml:space="preserve"> saadaan keskihajonta laskettua kätevästi. Luvut syötetään samoin kuin keskiarvoakin laskettaessa. Kun kaikki luvut on syötetty ja klikattu </w:t>
      </w:r>
      <w:r>
        <w:rPr>
          <w:i/>
          <w:iCs/>
        </w:rPr>
        <w:t>Sta</w:t>
      </w:r>
      <w:r>
        <w:t>-painiketta, sa</w:t>
      </w:r>
      <w:r>
        <w:t>a</w:t>
      </w:r>
      <w:r>
        <w:t xml:space="preserve">daan keskihajonta klikkaamalla tilastonäppäintä </w:t>
      </w:r>
      <w:r>
        <w:rPr>
          <w:i/>
          <w:iCs/>
        </w:rPr>
        <w:t>s</w:t>
      </w:r>
      <w:r>
        <w:t xml:space="preserve">. </w:t>
      </w:r>
    </w:p>
    <w:p w:rsidR="000718A4" w:rsidRDefault="000718A4"/>
    <w:p w:rsidR="000718A4" w:rsidRDefault="000718A4"/>
    <w:p w:rsidR="000718A4" w:rsidRDefault="000718A4"/>
    <w:p w:rsidR="000718A4" w:rsidRDefault="000718A4"/>
    <w:p w:rsidR="000718A4" w:rsidRDefault="000718A4"/>
    <w:p w:rsidR="000718A4" w:rsidRDefault="000718A4">
      <w:pPr>
        <w:pStyle w:val="Alatunniste"/>
        <w:tabs>
          <w:tab w:val="clear" w:pos="4153"/>
          <w:tab w:val="clear" w:pos="8306"/>
        </w:tabs>
      </w:pPr>
    </w:p>
    <w:p w:rsidR="000718A4" w:rsidRDefault="000718A4">
      <w:r>
        <w:rPr>
          <w:b/>
          <w:bCs/>
        </w:rPr>
        <w:br w:type="page"/>
      </w:r>
      <w:r>
        <w:rPr>
          <w:b/>
          <w:bCs/>
        </w:rPr>
        <w:lastRenderedPageBreak/>
        <w:t>Tehtäviä</w:t>
      </w:r>
    </w:p>
    <w:p w:rsidR="000718A4" w:rsidRDefault="000718A4"/>
    <w:p w:rsidR="000718A4" w:rsidRDefault="000718A4">
      <w:pPr>
        <w:pStyle w:val="tehtvt"/>
      </w:pPr>
    </w:p>
    <w:p w:rsidR="000718A4" w:rsidRDefault="000718A4">
      <w:r>
        <w:t>Milloin keskiarvo on kuvaavampi, silloin kun keskihajonta on pieni vai suuri?</w:t>
      </w:r>
    </w:p>
    <w:p w:rsidR="000718A4" w:rsidRDefault="000718A4"/>
    <w:p w:rsidR="000718A4" w:rsidRDefault="000718A4">
      <w:pPr>
        <w:pStyle w:val="tehtvt"/>
      </w:pPr>
    </w:p>
    <w:p w:rsidR="000718A4" w:rsidRDefault="000718A4">
      <w:r>
        <w:t xml:space="preserve">Määritä lukujen 4, 12, 11, 10, 4, 11, 6, 8, 12 ja 13 vaihteluväli sekä vaihteluvälin pituus. </w:t>
      </w:r>
    </w:p>
    <w:p w:rsidR="000718A4" w:rsidRDefault="000718A4"/>
    <w:p w:rsidR="000718A4" w:rsidRDefault="000718A4">
      <w:pPr>
        <w:pStyle w:val="tehtvt"/>
      </w:pPr>
    </w:p>
    <w:p w:rsidR="000718A4" w:rsidRDefault="000718A4">
      <w:r>
        <w:t>Laske laskimella lukujen keskihajonnat (käyttäen tilastotoimintoa).</w:t>
      </w:r>
    </w:p>
    <w:p w:rsidR="000718A4" w:rsidRDefault="000718A4" w:rsidP="00B67E91">
      <w:pPr>
        <w:pStyle w:val="abc-kohdat"/>
        <w:numPr>
          <w:ilvl w:val="0"/>
          <w:numId w:val="93"/>
        </w:numPr>
      </w:pPr>
      <w:r>
        <w:t>0, 1, 2, 3, 4, 5</w:t>
      </w:r>
    </w:p>
    <w:p w:rsidR="000718A4" w:rsidRDefault="000718A4" w:rsidP="00B67E91">
      <w:pPr>
        <w:pStyle w:val="abc-kohdat"/>
        <w:numPr>
          <w:ilvl w:val="0"/>
          <w:numId w:val="93"/>
        </w:numPr>
      </w:pPr>
      <w:r>
        <w:t>9, 7, 10, 8,</w:t>
      </w:r>
      <w:r>
        <w:tab/>
        <w:t>8, 9, 6</w:t>
      </w:r>
    </w:p>
    <w:p w:rsidR="000718A4" w:rsidRDefault="000718A4" w:rsidP="00B67E91">
      <w:pPr>
        <w:pStyle w:val="abc-kohdat"/>
        <w:numPr>
          <w:ilvl w:val="0"/>
          <w:numId w:val="93"/>
        </w:numPr>
      </w:pPr>
      <w:r>
        <w:t>15,</w:t>
      </w:r>
      <w:r>
        <w:tab/>
        <w:t xml:space="preserve">32, 25, 12, 26, -5 </w:t>
      </w:r>
    </w:p>
    <w:p w:rsidR="000718A4" w:rsidRDefault="000718A4"/>
    <w:p w:rsidR="00CF374B" w:rsidRDefault="00CF374B" w:rsidP="00CF374B">
      <w:pPr>
        <w:pStyle w:val="tehtvt"/>
      </w:pPr>
    </w:p>
    <w:p w:rsidR="00CF374B" w:rsidRDefault="00CF374B" w:rsidP="00CF374B">
      <w:r>
        <w:t xml:space="preserve">Perheen lasten iät ovat 3, 6, 12 ja 19. Laske ikien </w:t>
      </w:r>
    </w:p>
    <w:p w:rsidR="00CF374B" w:rsidRDefault="00CF374B" w:rsidP="00AF59AF">
      <w:pPr>
        <w:pStyle w:val="abc-kohdat"/>
        <w:numPr>
          <w:ilvl w:val="0"/>
          <w:numId w:val="52"/>
        </w:numPr>
      </w:pPr>
      <w:r>
        <w:t>keskiarvo</w:t>
      </w:r>
    </w:p>
    <w:p w:rsidR="00CF374B" w:rsidRDefault="00CF374B" w:rsidP="00AF59AF">
      <w:pPr>
        <w:pStyle w:val="abc-kohdat"/>
        <w:numPr>
          <w:ilvl w:val="0"/>
          <w:numId w:val="52"/>
        </w:numPr>
      </w:pPr>
      <w:r>
        <w:t>keskihajonta.</w:t>
      </w:r>
    </w:p>
    <w:p w:rsidR="00CF374B" w:rsidRDefault="00CF374B" w:rsidP="00CF374B"/>
    <w:p w:rsidR="00CF374B" w:rsidRDefault="00CF374B" w:rsidP="00CF374B">
      <w:pPr>
        <w:pStyle w:val="tehtvt"/>
      </w:pPr>
    </w:p>
    <w:p w:rsidR="00CF374B" w:rsidRDefault="00CF374B" w:rsidP="00CF374B">
      <w:r>
        <w:t>Tanssiryhmän tanssijoiden pituudet (cm) ovat 158 165 162 171 168 172 163. Ilmoita pituu</w:t>
      </w:r>
      <w:r>
        <w:t>k</w:t>
      </w:r>
      <w:r>
        <w:t>sien</w:t>
      </w:r>
    </w:p>
    <w:p w:rsidR="00CF374B" w:rsidRDefault="00CF374B" w:rsidP="00AF59AF">
      <w:pPr>
        <w:pStyle w:val="abc-kohdat"/>
        <w:numPr>
          <w:ilvl w:val="0"/>
          <w:numId w:val="74"/>
        </w:numPr>
      </w:pPr>
      <w:r>
        <w:t>vaihteluväli</w:t>
      </w:r>
    </w:p>
    <w:p w:rsidR="00CF374B" w:rsidRDefault="00CF374B" w:rsidP="00AF59AF">
      <w:pPr>
        <w:pStyle w:val="abc-kohdat"/>
        <w:numPr>
          <w:ilvl w:val="0"/>
          <w:numId w:val="74"/>
        </w:numPr>
      </w:pPr>
      <w:r>
        <w:t>vaihteluvälin pituus.</w:t>
      </w:r>
    </w:p>
    <w:p w:rsidR="00CF374B" w:rsidRDefault="00CF374B" w:rsidP="00CF374B"/>
    <w:p w:rsidR="00CF374B" w:rsidRDefault="00CF374B" w:rsidP="00CF374B">
      <w:pPr>
        <w:pStyle w:val="tehtvt"/>
      </w:pPr>
    </w:p>
    <w:p w:rsidR="00CF374B" w:rsidRDefault="00CF374B" w:rsidP="00CF374B">
      <w:r>
        <w:t>Noppaa heitettiin viisi kertaa ja saatiin silmäluvut 6, 2, 3, 2, 4. Laske pistelukujen</w:t>
      </w:r>
    </w:p>
    <w:p w:rsidR="00CF374B" w:rsidRDefault="00CF374B" w:rsidP="00AF59AF">
      <w:pPr>
        <w:pStyle w:val="abc-kohdat"/>
        <w:numPr>
          <w:ilvl w:val="0"/>
          <w:numId w:val="53"/>
        </w:numPr>
      </w:pPr>
      <w:r>
        <w:t>keskiarvo</w:t>
      </w:r>
    </w:p>
    <w:p w:rsidR="00CF374B" w:rsidRDefault="00CF374B" w:rsidP="00AF59AF">
      <w:pPr>
        <w:pStyle w:val="abc-kohdat"/>
        <w:numPr>
          <w:ilvl w:val="0"/>
          <w:numId w:val="53"/>
        </w:numPr>
      </w:pPr>
      <w:r>
        <w:t>keskihajonta.</w:t>
      </w:r>
    </w:p>
    <w:p w:rsidR="00CF374B" w:rsidRDefault="00CF374B" w:rsidP="00CF374B"/>
    <w:p w:rsidR="000718A4" w:rsidRDefault="000718A4">
      <w:pPr>
        <w:pStyle w:val="tehtvt"/>
      </w:pPr>
    </w:p>
    <w:p w:rsidR="000718A4" w:rsidRDefault="000718A4">
      <w:r>
        <w:t>Erään ryhmän Cooperin testissä saatiin seuraavat tulokset: 2100 m, 2200 m, 2400 m, 2500 m, 2600 m, 2650 m, 2700 m, 2800 m ja 3000 m. Laske tulosten</w:t>
      </w:r>
    </w:p>
    <w:p w:rsidR="000718A4" w:rsidRDefault="000718A4" w:rsidP="00AF59AF">
      <w:pPr>
        <w:pStyle w:val="abc-kohdat"/>
        <w:numPr>
          <w:ilvl w:val="0"/>
          <w:numId w:val="26"/>
        </w:numPr>
      </w:pPr>
      <w:r>
        <w:t>vaihteluväli</w:t>
      </w:r>
    </w:p>
    <w:p w:rsidR="000718A4" w:rsidRDefault="000718A4" w:rsidP="00AF59AF">
      <w:pPr>
        <w:pStyle w:val="abc-kohdat"/>
        <w:numPr>
          <w:ilvl w:val="0"/>
          <w:numId w:val="26"/>
        </w:numPr>
      </w:pPr>
      <w:r>
        <w:t>vaihteluvälin pituus</w:t>
      </w:r>
    </w:p>
    <w:p w:rsidR="000718A4" w:rsidRDefault="000718A4" w:rsidP="00AF59AF">
      <w:pPr>
        <w:pStyle w:val="abc-kohdat"/>
        <w:numPr>
          <w:ilvl w:val="0"/>
          <w:numId w:val="26"/>
        </w:numPr>
      </w:pPr>
      <w:r>
        <w:t>keskiarvo</w:t>
      </w:r>
    </w:p>
    <w:p w:rsidR="000718A4" w:rsidRDefault="000718A4" w:rsidP="00AF59AF">
      <w:pPr>
        <w:pStyle w:val="abc-kohdat"/>
        <w:numPr>
          <w:ilvl w:val="0"/>
          <w:numId w:val="26"/>
        </w:numPr>
      </w:pPr>
      <w:r>
        <w:t>keskihajonta.</w:t>
      </w:r>
    </w:p>
    <w:p w:rsidR="000718A4" w:rsidRDefault="000718A4"/>
    <w:p w:rsidR="00CF374B" w:rsidRDefault="00CF374B" w:rsidP="00CF374B">
      <w:pPr>
        <w:pStyle w:val="tehtvt"/>
      </w:pPr>
    </w:p>
    <w:p w:rsidR="00CF374B" w:rsidRDefault="00CF374B" w:rsidP="00CF374B">
      <w:r>
        <w:t>Laske seuraavien lukujen keskiarvot ja keskihajonnat.</w:t>
      </w:r>
    </w:p>
    <w:p w:rsidR="00CF374B" w:rsidRDefault="00CF374B" w:rsidP="00B67E91">
      <w:pPr>
        <w:pStyle w:val="abc-kohdat"/>
        <w:numPr>
          <w:ilvl w:val="0"/>
          <w:numId w:val="85"/>
        </w:numPr>
      </w:pPr>
      <w:r>
        <w:t>–2, -1, 0, 1, 2</w:t>
      </w:r>
    </w:p>
    <w:p w:rsidR="00CF374B" w:rsidRDefault="00CF374B" w:rsidP="00B67E91">
      <w:pPr>
        <w:pStyle w:val="abc-kohdat"/>
        <w:numPr>
          <w:ilvl w:val="0"/>
          <w:numId w:val="85"/>
        </w:numPr>
      </w:pPr>
      <w:r>
        <w:t>2, 2, 2, 2, 2</w:t>
      </w:r>
    </w:p>
    <w:p w:rsidR="00CF374B" w:rsidRDefault="00CF374B" w:rsidP="00B67E91">
      <w:pPr>
        <w:pStyle w:val="abc-kohdat"/>
        <w:numPr>
          <w:ilvl w:val="0"/>
          <w:numId w:val="85"/>
        </w:numPr>
      </w:pPr>
      <w:r>
        <w:t>1, 2, 3</w:t>
      </w:r>
    </w:p>
    <w:p w:rsidR="00CF374B" w:rsidRDefault="00CF374B" w:rsidP="00B67E91">
      <w:pPr>
        <w:pStyle w:val="abc-kohdat"/>
        <w:numPr>
          <w:ilvl w:val="0"/>
          <w:numId w:val="85"/>
        </w:numPr>
      </w:pPr>
      <w:r>
        <w:t>1, 1, 2, 2, 3, 3</w:t>
      </w:r>
    </w:p>
    <w:p w:rsidR="00CF374B" w:rsidRDefault="00CF374B" w:rsidP="00CF374B"/>
    <w:p w:rsidR="00CF374B" w:rsidRDefault="00ED77CC">
      <w:r>
        <w:rPr>
          <w:noProof/>
          <w:lang w:eastAsia="fi-FI"/>
        </w:rPr>
        <w:drawing>
          <wp:inline distT="0" distB="0" distL="0" distR="0">
            <wp:extent cx="3800475" cy="228600"/>
            <wp:effectExtent l="0" t="0" r="9525"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CF374B" w:rsidRDefault="00CF374B"/>
    <w:p w:rsidR="00CF374B" w:rsidRDefault="00CF374B" w:rsidP="00CF374B">
      <w:pPr>
        <w:pStyle w:val="tehtvt"/>
      </w:pPr>
    </w:p>
    <w:p w:rsidR="00CF374B" w:rsidRDefault="00CF374B" w:rsidP="00CF374B">
      <w:r>
        <w:lastRenderedPageBreak/>
        <w:t>Puutarhuri A ilmoittaa omenoidensa halkaisijan keskiarvoksi 6,5 cm ja hajonnaksi 2,3 cm. Puutarhurin B omenoiden vastaavat mitat ovat 6,1 cm ja 0,9 cm. Kummalta ostaisit ison kasan omenoita myyntiin?</w:t>
      </w:r>
    </w:p>
    <w:p w:rsidR="00CF374B" w:rsidRDefault="00CF374B" w:rsidP="00CF374B"/>
    <w:p w:rsidR="000718A4" w:rsidRDefault="000718A4">
      <w:pPr>
        <w:pStyle w:val="tehtvt"/>
      </w:pPr>
    </w:p>
    <w:p w:rsidR="000718A4" w:rsidRDefault="000718A4">
      <w:r>
        <w:t>Seitsemän luvun vaihteluvälin pituus on 38. Mitkä kaksi lukua voivat olla puuttuvan numeron paikalla?</w:t>
      </w:r>
    </w:p>
    <w:p w:rsidR="000718A4" w:rsidRDefault="000718A4" w:rsidP="00CF374B">
      <w:pPr>
        <w:jc w:val="center"/>
      </w:pPr>
      <w:r>
        <w:object w:dxaOrig="2910" w:dyaOrig="1200">
          <v:shape id="_x0000_i1048" type="#_x0000_t75" style="width:145.5pt;height:60pt" o:ole="">
            <v:imagedata r:id="rId99" o:title=""/>
          </v:shape>
          <o:OLEObject Type="Embed" ProgID="PBrush" ShapeID="_x0000_i1048" DrawAspect="Content" ObjectID="_1421093291" r:id="rId100"/>
        </w:object>
      </w:r>
    </w:p>
    <w:p w:rsidR="00CF374B" w:rsidRDefault="00CF374B" w:rsidP="00CF374B">
      <w:pPr>
        <w:jc w:val="center"/>
      </w:pPr>
    </w:p>
    <w:p w:rsidR="000718A4" w:rsidRDefault="000718A4">
      <w:pPr>
        <w:pStyle w:val="tehtvt"/>
      </w:pPr>
    </w:p>
    <w:p w:rsidR="000718A4" w:rsidRDefault="000718A4">
      <w:r>
        <w:t>Keksi havaintojono, jonka vaihteluvälin pituus on 6.</w:t>
      </w:r>
    </w:p>
    <w:p w:rsidR="000718A4" w:rsidRDefault="000718A4"/>
    <w:p w:rsidR="000718A4" w:rsidRDefault="000718A4">
      <w:pPr>
        <w:pStyle w:val="tehtvt"/>
      </w:pPr>
    </w:p>
    <w:p w:rsidR="000718A4" w:rsidRDefault="000718A4">
      <w:r>
        <w:t>Kummassa tapauksessa on suurempi keskihajonta?</w:t>
      </w:r>
    </w:p>
    <w:p w:rsidR="000718A4" w:rsidRDefault="000718A4">
      <w:r>
        <w:object w:dxaOrig="7754" w:dyaOrig="2100">
          <v:shape id="_x0000_i1049" type="#_x0000_t75" style="width:387.75pt;height:105pt" o:ole="">
            <v:imagedata r:id="rId101" o:title=""/>
          </v:shape>
          <o:OLEObject Type="Embed" ProgID="PBrush" ShapeID="_x0000_i1049" DrawAspect="Content" ObjectID="_1421093292" r:id="rId102"/>
        </w:object>
      </w:r>
    </w:p>
    <w:p w:rsidR="000718A4" w:rsidRDefault="000718A4"/>
    <w:p w:rsidR="000718A4" w:rsidRDefault="000718A4">
      <w:pPr>
        <w:pStyle w:val="tehtvt"/>
      </w:pPr>
    </w:p>
    <w:p w:rsidR="000718A4" w:rsidRDefault="000718A4">
      <w:r>
        <w:t>Kuoroon kuuluu kymmenen laulajaa, joiden keski-ikä on 23 vuotta ja vaihteluvälin pituus</w:t>
      </w:r>
      <w:r>
        <w:t xml:space="preserve"> 5 vuotta. Voivatko seuraavat väittämät olla totta vai ei?</w:t>
      </w:r>
    </w:p>
    <w:p w:rsidR="000718A4" w:rsidRDefault="000718A4" w:rsidP="00B67E91">
      <w:pPr>
        <w:pStyle w:val="abc-kohdat"/>
        <w:numPr>
          <w:ilvl w:val="0"/>
          <w:numId w:val="87"/>
        </w:numPr>
      </w:pPr>
      <w:r>
        <w:t>Nuorin laulaja on 17 vuotta.</w:t>
      </w:r>
    </w:p>
    <w:p w:rsidR="000718A4" w:rsidRDefault="000718A4" w:rsidP="00AF59AF">
      <w:pPr>
        <w:pStyle w:val="abc-kohdat"/>
        <w:numPr>
          <w:ilvl w:val="0"/>
          <w:numId w:val="79"/>
        </w:numPr>
      </w:pPr>
      <w:r>
        <w:t>Kaikki laulajat ovat</w:t>
      </w:r>
      <w:r>
        <w:t xml:space="preserve"> yli 19-vuotiaita.</w:t>
      </w:r>
    </w:p>
    <w:p w:rsidR="000718A4" w:rsidRDefault="000718A4" w:rsidP="00AF59AF">
      <w:pPr>
        <w:pStyle w:val="abc-kohdat"/>
        <w:numPr>
          <w:ilvl w:val="0"/>
          <w:numId w:val="79"/>
        </w:numPr>
      </w:pPr>
      <w:r>
        <w:t>Vanhin kuorolaisista on 4 vuotta nuorinta vanhempi.</w:t>
      </w:r>
    </w:p>
    <w:p w:rsidR="000718A4" w:rsidRDefault="000718A4" w:rsidP="00AF59AF">
      <w:pPr>
        <w:pStyle w:val="abc-kohdat"/>
        <w:numPr>
          <w:ilvl w:val="0"/>
          <w:numId w:val="79"/>
        </w:numPr>
      </w:pPr>
      <w:r>
        <w:t>Kaikki ovat iältään 21-26 -vuotiaita.</w:t>
      </w:r>
    </w:p>
    <w:p w:rsidR="000718A4" w:rsidRDefault="000718A4"/>
    <w:p w:rsidR="00CF374B" w:rsidRDefault="00CF374B" w:rsidP="00CF374B">
      <w:pPr>
        <w:pStyle w:val="tehtvt"/>
      </w:pPr>
    </w:p>
    <w:p w:rsidR="00CF374B" w:rsidRDefault="00CF374B" w:rsidP="00CF374B">
      <w:r>
        <w:t>Joonas sai biologian kokeesta 38 pistettä. Luokan koepistemäärien keskiarvo oli 30 ja kesk</w:t>
      </w:r>
      <w:r>
        <w:t>i</w:t>
      </w:r>
      <w:r>
        <w:t>hajonta 8. Rinnakkaisluokalla oleva Susanne sai kokeesta 30 pistettä. Hänen luokkansa ke</w:t>
      </w:r>
      <w:r>
        <w:t>s</w:t>
      </w:r>
      <w:r>
        <w:t>kiarvo oli 22 ja keskihajonta 6. Kumman koetulos oli omaan luokkaansa verrattuna parempi?</w:t>
      </w:r>
    </w:p>
    <w:p w:rsidR="00CF374B" w:rsidRDefault="00CF374B" w:rsidP="00CF374B"/>
    <w:p w:rsidR="000718A4" w:rsidRDefault="000718A4">
      <w:pPr>
        <w:pStyle w:val="tehtvt"/>
      </w:pPr>
    </w:p>
    <w:p w:rsidR="000718A4" w:rsidRDefault="000718A4">
      <w:r>
        <w:t>Taulukossa on ilmoitettu kaupassa myytävien päärynöiden koot. Laske päärynöiden kesk</w:t>
      </w:r>
      <w:r>
        <w:t>i</w:t>
      </w:r>
      <w:r>
        <w:t>määräinen koko ja keskihajonta.</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705"/>
        <w:gridCol w:w="720"/>
        <w:gridCol w:w="720"/>
        <w:gridCol w:w="576"/>
        <w:gridCol w:w="684"/>
      </w:tblGrid>
      <w:tr w:rsidR="000718A4">
        <w:tblPrEx>
          <w:tblCellMar>
            <w:top w:w="0" w:type="dxa"/>
            <w:bottom w:w="0" w:type="dxa"/>
          </w:tblCellMar>
        </w:tblPrEx>
        <w:tc>
          <w:tcPr>
            <w:tcW w:w="1256" w:type="dxa"/>
          </w:tcPr>
          <w:p w:rsidR="000718A4" w:rsidRDefault="000718A4">
            <w:pPr>
              <w:rPr>
                <w:b/>
                <w:bCs/>
              </w:rPr>
            </w:pPr>
            <w:r>
              <w:rPr>
                <w:b/>
                <w:bCs/>
              </w:rPr>
              <w:t>paino [g]</w:t>
            </w:r>
          </w:p>
        </w:tc>
        <w:tc>
          <w:tcPr>
            <w:tcW w:w="705" w:type="dxa"/>
          </w:tcPr>
          <w:p w:rsidR="000718A4" w:rsidRDefault="000718A4">
            <w:r>
              <w:t>70</w:t>
            </w:r>
          </w:p>
        </w:tc>
        <w:tc>
          <w:tcPr>
            <w:tcW w:w="720" w:type="dxa"/>
          </w:tcPr>
          <w:p w:rsidR="000718A4" w:rsidRDefault="000718A4">
            <w:r>
              <w:t>80</w:t>
            </w:r>
          </w:p>
        </w:tc>
        <w:tc>
          <w:tcPr>
            <w:tcW w:w="720" w:type="dxa"/>
          </w:tcPr>
          <w:p w:rsidR="000718A4" w:rsidRDefault="000718A4">
            <w:r>
              <w:t>90</w:t>
            </w:r>
          </w:p>
        </w:tc>
        <w:tc>
          <w:tcPr>
            <w:tcW w:w="576" w:type="dxa"/>
          </w:tcPr>
          <w:p w:rsidR="000718A4" w:rsidRDefault="000718A4">
            <w:r>
              <w:t>100</w:t>
            </w:r>
          </w:p>
        </w:tc>
        <w:tc>
          <w:tcPr>
            <w:tcW w:w="684" w:type="dxa"/>
          </w:tcPr>
          <w:p w:rsidR="000718A4" w:rsidRDefault="000718A4">
            <w:r>
              <w:t>110</w:t>
            </w:r>
          </w:p>
        </w:tc>
      </w:tr>
      <w:tr w:rsidR="000718A4">
        <w:tblPrEx>
          <w:tblCellMar>
            <w:top w:w="0" w:type="dxa"/>
            <w:bottom w:w="0" w:type="dxa"/>
          </w:tblCellMar>
        </w:tblPrEx>
        <w:tc>
          <w:tcPr>
            <w:tcW w:w="1256" w:type="dxa"/>
          </w:tcPr>
          <w:p w:rsidR="000718A4" w:rsidRDefault="000718A4">
            <w:pPr>
              <w:rPr>
                <w:b/>
                <w:bCs/>
              </w:rPr>
            </w:pPr>
            <w:r>
              <w:rPr>
                <w:b/>
                <w:bCs/>
              </w:rPr>
              <w:t>frekvenssi</w:t>
            </w:r>
          </w:p>
        </w:tc>
        <w:tc>
          <w:tcPr>
            <w:tcW w:w="705" w:type="dxa"/>
          </w:tcPr>
          <w:p w:rsidR="000718A4" w:rsidRDefault="000718A4">
            <w:r>
              <w:t>2</w:t>
            </w:r>
          </w:p>
        </w:tc>
        <w:tc>
          <w:tcPr>
            <w:tcW w:w="720" w:type="dxa"/>
          </w:tcPr>
          <w:p w:rsidR="000718A4" w:rsidRDefault="000718A4">
            <w:r>
              <w:t>8</w:t>
            </w:r>
          </w:p>
        </w:tc>
        <w:tc>
          <w:tcPr>
            <w:tcW w:w="720" w:type="dxa"/>
          </w:tcPr>
          <w:p w:rsidR="000718A4" w:rsidRDefault="000718A4">
            <w:r>
              <w:t>12</w:t>
            </w:r>
          </w:p>
        </w:tc>
        <w:tc>
          <w:tcPr>
            <w:tcW w:w="576" w:type="dxa"/>
          </w:tcPr>
          <w:p w:rsidR="000718A4" w:rsidRDefault="000718A4">
            <w:r>
              <w:t>9</w:t>
            </w:r>
          </w:p>
        </w:tc>
        <w:tc>
          <w:tcPr>
            <w:tcW w:w="684" w:type="dxa"/>
          </w:tcPr>
          <w:p w:rsidR="000718A4" w:rsidRDefault="000718A4">
            <w:r>
              <w:t>6</w:t>
            </w:r>
          </w:p>
        </w:tc>
      </w:tr>
    </w:tbl>
    <w:p w:rsidR="000718A4" w:rsidRDefault="000718A4"/>
    <w:p w:rsidR="000718A4" w:rsidRDefault="000718A4">
      <w:pPr>
        <w:pStyle w:val="tehtvt"/>
      </w:pPr>
    </w:p>
    <w:p w:rsidR="000718A4" w:rsidRDefault="000718A4">
      <w:r>
        <w:t>Lukujen –3, 0, 4, 6 ja 8 keskiarvo on 3 ja keskihajonta noin 4. Päättele ilman laskimen tilast</w:t>
      </w:r>
      <w:r>
        <w:t>o</w:t>
      </w:r>
      <w:r>
        <w:t>toimintoja seuraavien lukujen keskiarvot ja hajonnat.</w:t>
      </w:r>
    </w:p>
    <w:p w:rsidR="000718A4" w:rsidRDefault="000718A4" w:rsidP="00B67E91">
      <w:pPr>
        <w:pStyle w:val="abc-kohdat"/>
        <w:numPr>
          <w:ilvl w:val="0"/>
          <w:numId w:val="84"/>
        </w:numPr>
      </w:pPr>
      <w:r>
        <w:t>–4, -1, 3, 5, 7</w:t>
      </w:r>
    </w:p>
    <w:p w:rsidR="000718A4" w:rsidRDefault="000718A4" w:rsidP="00B67E91">
      <w:pPr>
        <w:pStyle w:val="abc-kohdat"/>
        <w:numPr>
          <w:ilvl w:val="0"/>
          <w:numId w:val="84"/>
        </w:numPr>
      </w:pPr>
      <w:r>
        <w:lastRenderedPageBreak/>
        <w:t>–8, -5, -1, 1, 3</w:t>
      </w:r>
    </w:p>
    <w:p w:rsidR="000718A4" w:rsidRDefault="000718A4" w:rsidP="00B67E91">
      <w:pPr>
        <w:pStyle w:val="abc-kohdat"/>
        <w:numPr>
          <w:ilvl w:val="0"/>
          <w:numId w:val="84"/>
        </w:numPr>
      </w:pPr>
      <w:r>
        <w:t>–9, 0, 12, 18, 24</w:t>
      </w:r>
    </w:p>
    <w:p w:rsidR="000718A4" w:rsidRDefault="000718A4" w:rsidP="00B67E91">
      <w:pPr>
        <w:pStyle w:val="abc-kohdat"/>
        <w:numPr>
          <w:ilvl w:val="0"/>
          <w:numId w:val="84"/>
        </w:numPr>
      </w:pPr>
      <w:r>
        <w:t>3, 0, -4, -6, -8</w:t>
      </w:r>
    </w:p>
    <w:p w:rsidR="000718A4" w:rsidRDefault="000718A4"/>
    <w:p w:rsidR="000718A4" w:rsidRDefault="000718A4">
      <w:pPr>
        <w:pStyle w:val="tehtvt"/>
      </w:pPr>
    </w:p>
    <w:p w:rsidR="000718A4" w:rsidRDefault="000718A4">
      <w:r>
        <w:t>Onko keskihajonnan yksikkö sama kuin muuttujan yksikkö? Perustele.</w:t>
      </w:r>
    </w:p>
    <w:p w:rsidR="000718A4" w:rsidRDefault="000718A4"/>
    <w:p w:rsidR="00CF374B" w:rsidRDefault="00ED77CC">
      <w:r>
        <w:rPr>
          <w:noProof/>
          <w:lang w:eastAsia="fi-FI"/>
        </w:rPr>
        <w:drawing>
          <wp:inline distT="0" distB="0" distL="0" distR="0">
            <wp:extent cx="3724275" cy="238125"/>
            <wp:effectExtent l="0" t="0" r="9525" b="9525"/>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CF374B" w:rsidRDefault="00CF374B"/>
    <w:p w:rsidR="000718A4" w:rsidRDefault="000718A4">
      <w:pPr>
        <w:pStyle w:val="tehtvt"/>
      </w:pPr>
    </w:p>
    <w:p w:rsidR="000718A4" w:rsidRDefault="000718A4">
      <w:r>
        <w:t>Älykkyyttä mitataan älykkyystesteillä, jotka antavat tuloksena älykkyysosamäärän. Noin 96 % :lla ihmisistä älykkyysosamäärä on välillä 52 – 148. Into teki kaksi eri älykkyystestiä A ja B. Kaikkien älykkyystesteihin osallistuneiden t</w:t>
      </w:r>
      <w:r>
        <w:t>u</w:t>
      </w:r>
      <w:r>
        <w:t>losten keskiarvo ja –hajonta testissä A oli 135 ja 24 sekä testissä B vastaavasti 140 ja 15. Into sai molemmista testeistä tuloksen 145. Ku</w:t>
      </w:r>
      <w:r>
        <w:t>m</w:t>
      </w:r>
      <w:r>
        <w:t>massa älykkyystestissä hän menestyi suhteellisesti p</w:t>
      </w:r>
      <w:r>
        <w:t>a</w:t>
      </w:r>
      <w:r>
        <w:t>remmin?</w:t>
      </w:r>
    </w:p>
    <w:p w:rsidR="000718A4" w:rsidRDefault="000718A4"/>
    <w:p w:rsidR="000718A4" w:rsidRDefault="000718A4">
      <w:pPr>
        <w:pStyle w:val="tehtvt"/>
      </w:pPr>
    </w:p>
    <w:p w:rsidR="000718A4" w:rsidRDefault="000718A4">
      <w:r>
        <w:t>Carina osallistui samoihin älykkyystesteihin kuin Into ja hän sai molemmista älykkyystestei</w:t>
      </w:r>
      <w:r>
        <w:t>s</w:t>
      </w:r>
      <w:r>
        <w:t>tä saman tuloksen ja lisäksi hän menestyi molemmissa testeissä suhteellisesti yhtä hyvin. M</w:t>
      </w:r>
      <w:r>
        <w:t>i</w:t>
      </w:r>
      <w:r>
        <w:t>kä oli Carinan tulos?</w:t>
      </w:r>
    </w:p>
    <w:p w:rsidR="000718A4" w:rsidRDefault="000718A4"/>
    <w:p w:rsidR="000718A4" w:rsidRDefault="000718A4">
      <w:pPr>
        <w:pStyle w:val="tehtvt"/>
      </w:pPr>
    </w:p>
    <w:p w:rsidR="000718A4" w:rsidRDefault="000718A4">
      <w:r>
        <w:t>Abiturientit saivat helmikuussa 1991 pitkässä ranskassa seuraavat määrät kouluarvosanoja:</w:t>
      </w:r>
    </w:p>
    <w:p w:rsidR="000718A4" w:rsidRDefault="000718A4"/>
    <w:p w:rsidR="000718A4" w:rsidRDefault="000718A4">
      <w:r>
        <w:t xml:space="preserve"> arvosana:      </w:t>
      </w:r>
      <w:r>
        <w:tab/>
        <w:t xml:space="preserve">4  </w:t>
      </w:r>
      <w:r>
        <w:tab/>
        <w:t xml:space="preserve">5   </w:t>
      </w:r>
      <w:r>
        <w:tab/>
        <w:t xml:space="preserve">6   </w:t>
      </w:r>
      <w:r>
        <w:tab/>
        <w:t xml:space="preserve">7   </w:t>
      </w:r>
      <w:r>
        <w:tab/>
        <w:t xml:space="preserve">8   </w:t>
      </w:r>
      <w:r>
        <w:tab/>
        <w:t xml:space="preserve">9   </w:t>
      </w:r>
      <w:r>
        <w:tab/>
        <w:t xml:space="preserve">10   </w:t>
      </w:r>
      <w:r>
        <w:tab/>
        <w:t>Yhteensä</w:t>
      </w:r>
    </w:p>
    <w:p w:rsidR="000718A4" w:rsidRDefault="000718A4">
      <w:r>
        <w:t xml:space="preserve"> lukumäärä:    </w:t>
      </w:r>
      <w:r>
        <w:tab/>
        <w:t xml:space="preserve">0   </w:t>
      </w:r>
      <w:r>
        <w:tab/>
        <w:t xml:space="preserve">8  </w:t>
      </w:r>
      <w:r>
        <w:tab/>
        <w:t xml:space="preserve">10  </w:t>
      </w:r>
      <w:r>
        <w:tab/>
        <w:t xml:space="preserve">30  </w:t>
      </w:r>
      <w:r>
        <w:tab/>
        <w:t xml:space="preserve">36  </w:t>
      </w:r>
      <w:r>
        <w:tab/>
        <w:t xml:space="preserve">39   </w:t>
      </w:r>
      <w:r>
        <w:tab/>
        <w:t xml:space="preserve">29   </w:t>
      </w:r>
      <w:r>
        <w:tab/>
        <w:t xml:space="preserve">152 </w:t>
      </w:r>
    </w:p>
    <w:p w:rsidR="000718A4" w:rsidRDefault="000718A4"/>
    <w:p w:rsidR="000718A4" w:rsidRDefault="000718A4">
      <w:r>
        <w:t>Piirrä pylväsdiagrammi aineistosta sekä laske taulukossa olevien arvosanojen keskiarvo ja keskihajonta. (yo kevät 1992)</w:t>
      </w:r>
    </w:p>
    <w:p w:rsidR="000718A4" w:rsidRDefault="000718A4"/>
    <w:p w:rsidR="00CC4DE0" w:rsidRDefault="00CC4DE0">
      <w:pPr>
        <w:pStyle w:val="Otsikko1"/>
      </w:pPr>
    </w:p>
    <w:p w:rsidR="00CC4DE0" w:rsidRDefault="00CC4DE0">
      <w:pPr>
        <w:pStyle w:val="Otsikko1"/>
      </w:pPr>
    </w:p>
    <w:p w:rsidR="00CC4DE0" w:rsidRDefault="00216BCC" w:rsidP="00216BCC">
      <w:r>
        <w:t xml:space="preserve"> </w:t>
      </w:r>
    </w:p>
    <w:p w:rsidR="00CC4DE0" w:rsidRDefault="00CC4DE0" w:rsidP="00CC4DE0"/>
    <w:p w:rsidR="000718A4" w:rsidRDefault="000718A4">
      <w:pPr>
        <w:pStyle w:val="Otsikko1"/>
        <w:rPr>
          <w:color w:val="000080"/>
        </w:rPr>
      </w:pPr>
      <w:r>
        <w:br w:type="page"/>
      </w:r>
      <w:r>
        <w:rPr>
          <w:color w:val="000080"/>
        </w:rPr>
        <w:lastRenderedPageBreak/>
        <w:t xml:space="preserve">Hakukoneet </w:t>
      </w:r>
    </w:p>
    <w:p w:rsidR="000718A4" w:rsidRDefault="000718A4">
      <w:pPr>
        <w:ind w:left="1440" w:hanging="1440"/>
        <w:rPr>
          <w:color w:val="000080"/>
        </w:rPr>
      </w:pPr>
    </w:p>
    <w:p w:rsidR="000718A4" w:rsidRDefault="000718A4">
      <w:pPr>
        <w:rPr>
          <w:color w:val="000080"/>
        </w:rPr>
      </w:pPr>
    </w:p>
    <w:p w:rsidR="000718A4" w:rsidRDefault="000718A4">
      <w:pPr>
        <w:pStyle w:val="Leipteksti"/>
        <w:rPr>
          <w:szCs w:val="20"/>
        </w:rPr>
      </w:pPr>
      <w:r>
        <w:t>Internetin käyttäjän ongelmana ei yleensä ole sieltä löytyvän tiedon puute, vaan sen määrän rajoittaminen hyödyllisimpiin linkkeihin. Tietoa voidaan etsiä hakukoneilla tai aihehakemi</w:t>
      </w:r>
      <w:r>
        <w:t>s</w:t>
      </w:r>
      <w:r>
        <w:t>toilla. Aiheenmukaiset hakemistot ovat ihmisten lajittelemia. Hakukone on puolestaan mek</w:t>
      </w:r>
      <w:r>
        <w:t>a</w:t>
      </w:r>
      <w:r>
        <w:t>nismi, jolla haetaan tietoja hakurobottien indeksoimista tietokannoista.</w:t>
      </w:r>
      <w:r>
        <w:rPr>
          <w:szCs w:val="20"/>
        </w:rPr>
        <w:t xml:space="preserve"> </w:t>
      </w:r>
    </w:p>
    <w:p w:rsidR="000718A4" w:rsidRDefault="000718A4"/>
    <w:p w:rsidR="000718A4" w:rsidRDefault="000718A4">
      <w:pPr>
        <w:pStyle w:val="Leipteksti"/>
      </w:pPr>
      <w:r>
        <w:t>Hakukoneiden isoäitinä voidaan pitää vuonna 1993 kehitettyä Veronicaa. Graafisen läpimu</w:t>
      </w:r>
      <w:r>
        <w:t>r</w:t>
      </w:r>
      <w:r>
        <w:t>ron jälkeen vuonna 1994 ilmestyi maata pitkin liikkuvan hämähäkkilajin mukaan nimetty L</w:t>
      </w:r>
      <w:r>
        <w:t>y</w:t>
      </w:r>
      <w:r>
        <w:t>cos. Seuraavana vuonna toimintansa aloitti Altavista, jonka hakuominaisuudet olivat enne</w:t>
      </w:r>
      <w:r>
        <w:t>n</w:t>
      </w:r>
      <w:r>
        <w:t>näkemättömät. Boolen operaattoreiden lisäksi Altavista osasi hyödyllisen linkkihaun. Sillä voitiin etsiä myös news-viestejä sekä kuvatiedostoja. Vuonna 2000 ilmestyi Google. Nimi on peräisin suurta lukua tarkoittavasta googol-sanasta, jossa on ykkösen jälkeen sata nollaa. A</w:t>
      </w:r>
      <w:r>
        <w:t>i</w:t>
      </w:r>
      <w:r>
        <w:t>emmista poiketen Google tallensi indeksoimansa sivut myös omille palvelimilleen. Tällöin sivu saatiin näkyviin, vaikka linkki olisi jo vanhentunut tai yhteys katkennut. Google indeksoi www-sivujen lisäksi myös pdf-, Word-, Excel- ja PowerPoint-tiedostoja sekä rtf-muotoisia tekstitiedostoja.</w:t>
      </w:r>
    </w:p>
    <w:p w:rsidR="000718A4" w:rsidRDefault="000718A4">
      <w:pPr>
        <w:rPr>
          <w:color w:val="000080"/>
        </w:rPr>
      </w:pPr>
    </w:p>
    <w:p w:rsidR="000718A4" w:rsidRDefault="000718A4">
      <w:pPr>
        <w:rPr>
          <w:color w:val="000080"/>
        </w:rPr>
      </w:pPr>
      <w:r>
        <w:rPr>
          <w:color w:val="000080"/>
        </w:rPr>
        <w:t>Kaikki hakukoneet toimivat samalla periaatteella. Hakurobotti tekee tutkimustyötä liikkuen www-sivulta toiselle linkkejä seuraten. Sivujen url-osoitteet ja niillä esiintyvät sanat poim</w:t>
      </w:r>
      <w:r>
        <w:rPr>
          <w:color w:val="000080"/>
        </w:rPr>
        <w:t>i</w:t>
      </w:r>
      <w:r>
        <w:rPr>
          <w:color w:val="000080"/>
        </w:rPr>
        <w:t>taan talteen ja lisätään valtavaan tietokantaan. Tietokannasta laaditaan hakuindeksi, jossa s</w:t>
      </w:r>
      <w:r>
        <w:rPr>
          <w:color w:val="000080"/>
        </w:rPr>
        <w:t>a</w:t>
      </w:r>
      <w:r>
        <w:rPr>
          <w:color w:val="000080"/>
        </w:rPr>
        <w:t>nat ovat aakkosjärjestyksessä</w:t>
      </w:r>
      <w:r>
        <w:rPr>
          <w:color w:val="000080"/>
          <w:szCs w:val="20"/>
        </w:rPr>
        <w:t>.</w:t>
      </w:r>
      <w:r>
        <w:rPr>
          <w:color w:val="000080"/>
        </w:rPr>
        <w:t xml:space="preserve"> Sitä paremmin indeksi pysyy ajan tasalla, mitä useammin hak</w:t>
      </w:r>
      <w:r>
        <w:rPr>
          <w:color w:val="000080"/>
        </w:rPr>
        <w:t>u</w:t>
      </w:r>
      <w:r>
        <w:rPr>
          <w:color w:val="000080"/>
        </w:rPr>
        <w:t>robotti käy tutkimassa, onko vanhoja sivuja muokattu tai onko palveluun ilmestynyt uusia s</w:t>
      </w:r>
      <w:r>
        <w:rPr>
          <w:color w:val="000080"/>
        </w:rPr>
        <w:t>i</w:t>
      </w:r>
      <w:r>
        <w:rPr>
          <w:color w:val="000080"/>
        </w:rPr>
        <w:t>vuja. Yleensä laajat kierrokset tehdään noin kuukauden välein ja muulloin tiedonhakua varten tallennettuja tietoja päivitetään vain satunnaisesti. Aikaa myöten kaikkien www-sivujen, jo</w:t>
      </w:r>
      <w:r>
        <w:rPr>
          <w:color w:val="000080"/>
        </w:rPr>
        <w:t>i</w:t>
      </w:r>
      <w:r>
        <w:rPr>
          <w:color w:val="000080"/>
        </w:rPr>
        <w:t>hin on linkki joltain muulta sivulta, pitäisi päätyä automaattisesti hakurobotin käsittelyyn.</w:t>
      </w:r>
    </w:p>
    <w:p w:rsidR="000718A4" w:rsidRDefault="000718A4">
      <w:pPr>
        <w:rPr>
          <w:color w:val="000080"/>
        </w:rPr>
      </w:pPr>
    </w:p>
    <w:p w:rsidR="000718A4" w:rsidRDefault="000718A4">
      <w:pPr>
        <w:rPr>
          <w:color w:val="000080"/>
        </w:rPr>
      </w:pPr>
      <w:r>
        <w:rPr>
          <w:color w:val="000080"/>
        </w:rPr>
        <w:t>Hakukone välittää kyselyn tietokantaan sen perusteella, mitä käyttäjä kirjoittaa www-sivun hakukenttään. Tuloksena saadaan lista kaikista niistä sivuista, joilla syötetyt sanat esiintyvät. Haun rajaaminen kannattaa tehdä huolella, sillä kymmenien tuhansien osumien läpikäyminen on täysin mahdotonta. Parhaimman hyödyn hakukoneista saa, kun niiden käyttöohjeisiin t</w:t>
      </w:r>
      <w:r>
        <w:rPr>
          <w:color w:val="000080"/>
        </w:rPr>
        <w:t>u</w:t>
      </w:r>
      <w:r>
        <w:rPr>
          <w:color w:val="000080"/>
        </w:rPr>
        <w:t>tustuu kunnolla. Boolen operaattorit ovat oiva apu hakulauseen rakentamisessa. Hakusanat kannattaa kirjoittaa pienillä kirjaimilla, ellei ole ehdottoman varma isojen kirjaimien käytöstä. Vaikka oletuksena ovat pienet kirjaimet, palauttaa haku myös isoilla kirjaimilla kirjoitetut versiot kyseisestä hausta. Sanayhdistelmät on syytä laittaa lainausmerkkien sisään. Esime</w:t>
      </w:r>
      <w:r>
        <w:rPr>
          <w:color w:val="000080"/>
        </w:rPr>
        <w:t>r</w:t>
      </w:r>
      <w:r>
        <w:rPr>
          <w:color w:val="000080"/>
        </w:rPr>
        <w:t>kiksi ”Tarja Halonen” ei ota hakuun erikseen mukaan kaikkia Tarjoja ja erikseen kaikkia H</w:t>
      </w:r>
      <w:r>
        <w:rPr>
          <w:color w:val="000080"/>
        </w:rPr>
        <w:t>a</w:t>
      </w:r>
      <w:r>
        <w:rPr>
          <w:color w:val="000080"/>
        </w:rPr>
        <w:t>losia. Päivitysaikatauluista ja indeksoinnin laajuusrajoituksista johtuen  kannattaa kokeilla useita eri hakukoneita. Samakaan hakukone ei välttämättä tänään anna samaa listaa, joka sa</w:t>
      </w:r>
      <w:r>
        <w:rPr>
          <w:color w:val="000080"/>
        </w:rPr>
        <w:t>a</w:t>
      </w:r>
      <w:r>
        <w:rPr>
          <w:color w:val="000080"/>
        </w:rPr>
        <w:t>tiin samalla kyselyllä eilen. Haku voidaan tehdä myös ns. metahakukoneen kautta, joka lähe</w:t>
      </w:r>
      <w:r>
        <w:rPr>
          <w:color w:val="000080"/>
        </w:rPr>
        <w:t>t</w:t>
      </w:r>
      <w:r>
        <w:rPr>
          <w:color w:val="000080"/>
        </w:rPr>
        <w:t xml:space="preserve">tää kyselyn yhtä aikaa usealle eri hakukoneelle ja yhdistää tulokset. </w:t>
      </w:r>
    </w:p>
    <w:p w:rsidR="000718A4" w:rsidRDefault="000718A4">
      <w:pPr>
        <w:rPr>
          <w:color w:val="000080"/>
        </w:rPr>
      </w:pPr>
      <w:r>
        <w:rPr>
          <w:color w:val="000080"/>
        </w:rPr>
        <w:t xml:space="preserve"> </w:t>
      </w:r>
    </w:p>
    <w:p w:rsidR="000718A4" w:rsidRDefault="000718A4">
      <w:pPr>
        <w:rPr>
          <w:color w:val="000080"/>
        </w:rPr>
      </w:pPr>
      <w:r>
        <w:rPr>
          <w:color w:val="000080"/>
        </w:rPr>
        <w:t>Hakukoneiden paremmuus määräytyy paljolti sen perusteella, miten hyvin ne osaavat erotella tärkeät sivut vähemmän tärkeistä. Tuloslista pitää rakentaa siten, että hyödyllisimmät sivut ovat sen alussa. Hyödyllisyyden arviointi ei kuitenkaan ole helppoa. Jos hyödyllisyys määr</w:t>
      </w:r>
      <w:r>
        <w:rPr>
          <w:color w:val="000080"/>
        </w:rPr>
        <w:t>i</w:t>
      </w:r>
      <w:r>
        <w:rPr>
          <w:color w:val="000080"/>
        </w:rPr>
        <w:t>tellään sanojen esiintymiskertojen perusteella, voivat sivujen tekijät monistaa avainsanoja useaan kertaan nostaakseen oman sivunsa sijoitusta listalla. Todenmukaisempi tulos saadaan painottamalla sivun url-osoitteessa sekä title- ja meta-kentissä esiintyviä hakusanoja. Ensi</w:t>
      </w:r>
      <w:r>
        <w:rPr>
          <w:color w:val="000080"/>
        </w:rPr>
        <w:t>m</w:t>
      </w:r>
      <w:r>
        <w:rPr>
          <w:color w:val="000080"/>
        </w:rPr>
        <w:t xml:space="preserve">mäisille tekstiriveille voidaan myös asettaa muita suurempi painoarvo. PageRank-menetelmässä sivujen tärkeys määräytyy siihen osoittavien linkkien määrän mukaan. </w:t>
      </w:r>
    </w:p>
    <w:p w:rsidR="000718A4" w:rsidRDefault="000718A4">
      <w:pPr>
        <w:rPr>
          <w:color w:val="000080"/>
        </w:rPr>
      </w:pPr>
    </w:p>
    <w:p w:rsidR="000718A4" w:rsidRDefault="000718A4">
      <w:pPr>
        <w:rPr>
          <w:color w:val="000080"/>
        </w:rPr>
      </w:pPr>
      <w:r>
        <w:rPr>
          <w:color w:val="000080"/>
        </w:rPr>
        <w:t>Hakupalvelut eivät synny ilman kovaa työtä ja suuria investointeja. Esimerkiksi Googlen ti</w:t>
      </w:r>
      <w:r>
        <w:rPr>
          <w:color w:val="000080"/>
        </w:rPr>
        <w:t>e</w:t>
      </w:r>
      <w:r>
        <w:rPr>
          <w:color w:val="000080"/>
        </w:rPr>
        <w:t>tokannan pyörimiseen vaaditaan erittäin nopeat verkkoyhteydet ja noin 10 000 Linux-pc:tä. Piilaaksossa sijaitsevan Googlen palveluksessa on 400 henkilöä, joista 50 on suorittanut to</w:t>
      </w:r>
      <w:r>
        <w:rPr>
          <w:color w:val="000080"/>
        </w:rPr>
        <w:t>h</w:t>
      </w:r>
      <w:r>
        <w:rPr>
          <w:color w:val="000080"/>
        </w:rPr>
        <w:t>toritason tutkinnon. Hakukoneet rahoittavat toimintaansa muun muassa verkkomainonnalla tarjoten siihen aivan uusia mahdollisuuksia. Ne nimittäin tietävät, mistä käyttäjät ovat kii</w:t>
      </w:r>
      <w:r>
        <w:rPr>
          <w:color w:val="000080"/>
        </w:rPr>
        <w:t>n</w:t>
      </w:r>
      <w:r>
        <w:rPr>
          <w:color w:val="000080"/>
        </w:rPr>
        <w:t xml:space="preserve">nostuneita. Esimerkiksi digitelevisioita myyvä liike voi ostaa oman ilmoituksensa näkymään aina, kun käyttäjä on syöttänyt hakukenttään sanan digitelevisio. </w:t>
      </w:r>
    </w:p>
    <w:p w:rsidR="000718A4" w:rsidRDefault="000718A4">
      <w:pPr>
        <w:rPr>
          <w:color w:val="000080"/>
        </w:rPr>
      </w:pPr>
    </w:p>
    <w:p w:rsidR="000718A4" w:rsidRDefault="000718A4">
      <w:r>
        <w:rPr>
          <w:color w:val="000080"/>
        </w:rPr>
        <w:t>Paraskaan hakukone ei kuitenkaan löydä kuin murto-osan netin sisällöstä. Tavallisten hak</w:t>
      </w:r>
      <w:r>
        <w:rPr>
          <w:color w:val="000080"/>
        </w:rPr>
        <w:t>u</w:t>
      </w:r>
      <w:r>
        <w:rPr>
          <w:color w:val="000080"/>
        </w:rPr>
        <w:t>koneiden ulottumattomiin jääviä sivuja kutsutaan syväksi webiksi (deep web). Koska sivut eivät ole html-muodossa eikä niihin ole linkkejä, hakurobotit eivät pääse niihin käsiksi. Es</w:t>
      </w:r>
      <w:r>
        <w:rPr>
          <w:color w:val="000080"/>
        </w:rPr>
        <w:t>i</w:t>
      </w:r>
      <w:r>
        <w:rPr>
          <w:color w:val="000080"/>
        </w:rPr>
        <w:t>merkiksi eduskunnan tai Finlexin laajat tietopalvelut edustavat Suomessa syvää webbiä. Nä</w:t>
      </w:r>
      <w:r>
        <w:rPr>
          <w:color w:val="000080"/>
        </w:rPr>
        <w:t>i</w:t>
      </w:r>
      <w:r>
        <w:rPr>
          <w:color w:val="000080"/>
        </w:rPr>
        <w:t>den sisältöä pääsee lukemaan vain tekemällä kyselyn palvelun oman hakukoneen kautta. S</w:t>
      </w:r>
      <w:r>
        <w:rPr>
          <w:color w:val="000080"/>
        </w:rPr>
        <w:t>y</w:t>
      </w:r>
      <w:r>
        <w:rPr>
          <w:color w:val="000080"/>
        </w:rPr>
        <w:t xml:space="preserve">vän webin arvioidaan olevan jopa yli 500 kertaa hakukoneiden näkemää webbiä suurempi. </w:t>
      </w:r>
    </w:p>
    <w:p w:rsidR="000718A4" w:rsidRDefault="000718A4"/>
    <w:p w:rsidR="000718A4" w:rsidRDefault="000718A4"/>
    <w:p w:rsidR="000718A4" w:rsidRDefault="000718A4"/>
    <w:p w:rsidR="000718A4" w:rsidRDefault="000718A4">
      <w:pPr>
        <w:pStyle w:val="NormaaliWWW"/>
        <w:ind w:right="720"/>
        <w:rPr>
          <w:rFonts w:ascii="Verdana" w:hAnsi="Verdana"/>
          <w:sz w:val="20"/>
          <w:szCs w:val="20"/>
        </w:rPr>
      </w:pPr>
    </w:p>
    <w:p w:rsidR="000718A4" w:rsidRDefault="000718A4">
      <w:pPr>
        <w:pStyle w:val="Otsikko3"/>
        <w:ind w:right="720"/>
        <w:rPr>
          <w:rFonts w:ascii="Verdana" w:hAnsi="Verdana"/>
          <w:sz w:val="20"/>
          <w:szCs w:val="20"/>
        </w:rPr>
      </w:pPr>
    </w:p>
    <w:p w:rsidR="000718A4" w:rsidRDefault="000718A4"/>
    <w:p w:rsidR="000718A4" w:rsidRDefault="000718A4">
      <w:pPr>
        <w:pStyle w:val="Otsikko3"/>
      </w:pPr>
    </w:p>
    <w:p w:rsidR="000718A4" w:rsidRDefault="000718A4">
      <w:pPr>
        <w:pStyle w:val="NormaaliWWW"/>
      </w:pPr>
    </w:p>
    <w:p w:rsidR="000718A4" w:rsidRDefault="000718A4"/>
    <w:p w:rsidR="000718A4" w:rsidRDefault="000718A4">
      <w:pPr>
        <w:pStyle w:val="otsikot"/>
      </w:pPr>
      <w:r>
        <w:br w:type="page"/>
      </w:r>
      <w:bookmarkStart w:id="137" w:name="_Toc31978169"/>
      <w:bookmarkStart w:id="138" w:name="_Toc32311075"/>
      <w:bookmarkStart w:id="139" w:name="_Toc32311877"/>
      <w:bookmarkStart w:id="140" w:name="_Toc32311917"/>
      <w:bookmarkStart w:id="141" w:name="_Toc33429488"/>
      <w:bookmarkStart w:id="142" w:name="_Toc36809388"/>
      <w:bookmarkStart w:id="143" w:name="_Toc36887188"/>
      <w:bookmarkStart w:id="144" w:name="_Toc36890303"/>
      <w:bookmarkStart w:id="145" w:name="_Toc36893997"/>
      <w:bookmarkStart w:id="146" w:name="_Toc36895755"/>
      <w:bookmarkStart w:id="147" w:name="_Toc36895834"/>
      <w:bookmarkStart w:id="148" w:name="_Toc37073761"/>
      <w:bookmarkStart w:id="149" w:name="_Toc38680879"/>
      <w:bookmarkStart w:id="150" w:name="_Toc38719226"/>
      <w:bookmarkStart w:id="151" w:name="_Toc39894873"/>
      <w:bookmarkStart w:id="152" w:name="_Toc205452116"/>
      <w:bookmarkStart w:id="153" w:name="_Toc342986477"/>
      <w:bookmarkStart w:id="154" w:name="_Toc342988893"/>
      <w:bookmarkStart w:id="155" w:name="_Toc342995068"/>
      <w:bookmarkStart w:id="156" w:name="_Toc342995788"/>
      <w:bookmarkStart w:id="157" w:name="_Toc343014140"/>
      <w:bookmarkStart w:id="158" w:name="_Toc343017137"/>
      <w:bookmarkStart w:id="159" w:name="_Toc343019175"/>
      <w:bookmarkStart w:id="160" w:name="_Toc343074374"/>
      <w:r>
        <w:lastRenderedPageBreak/>
        <w:t>Taulukkolaskentaa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0718A4" w:rsidRDefault="000718A4"/>
    <w:p w:rsidR="000718A4" w:rsidRDefault="000718A4"/>
    <w:p w:rsidR="000718A4" w:rsidRDefault="000718A4">
      <w:r>
        <w:t>Erityisiä tilastojen käsittelyyn tarkoitettuja tietokoneohjelmia ovat SPSS ja SAS. Myös ta</w:t>
      </w:r>
      <w:r>
        <w:t>u</w:t>
      </w:r>
      <w:r>
        <w:t>lukkolaskentaohjelmalla, kuten Excelillä, voidaan käsitellä tilastoja. Taulukkolaskentaohj</w:t>
      </w:r>
      <w:r>
        <w:t>e</w:t>
      </w:r>
      <w:r>
        <w:t>lamasta löytyy valmiita t</w:t>
      </w:r>
      <w:r>
        <w:t>i</w:t>
      </w:r>
      <w:r>
        <w:t>lastollisia funktioita ja sillä on helppo piirtää erilaisia diagrammeja.</w:t>
      </w:r>
    </w:p>
    <w:p w:rsidR="000718A4" w:rsidRDefault="000718A4">
      <w:pPr>
        <w:rPr>
          <w:b/>
        </w:rPr>
      </w:pPr>
    </w:p>
    <w:p w:rsidR="000718A4" w:rsidRDefault="000718A4">
      <w:pPr>
        <w:rPr>
          <w:b/>
        </w:rPr>
      </w:pPr>
      <w:r>
        <w:rPr>
          <w:b/>
        </w:rPr>
        <w:t>Esimerkki 1.</w:t>
      </w:r>
    </w:p>
    <w:p w:rsidR="000718A4" w:rsidRDefault="000718A4">
      <w:pPr>
        <w:pStyle w:val="Teksti"/>
        <w:rPr>
          <w:bCs/>
          <w:lang w:val="fi-FI"/>
        </w:rPr>
      </w:pPr>
    </w:p>
    <w:p w:rsidR="000718A4" w:rsidRDefault="000718A4">
      <w:pPr>
        <w:rPr>
          <w:bCs/>
        </w:rPr>
      </w:pPr>
      <w:r>
        <w:rPr>
          <w:bCs/>
        </w:rPr>
        <w:t>Piirretään taulukon tiedoista sektoridiagrammi Excelin avulla.</w:t>
      </w:r>
    </w:p>
    <w:p w:rsidR="000718A4" w:rsidRDefault="000718A4">
      <w:pPr>
        <w:rPr>
          <w:bCs/>
        </w:rPr>
      </w:pPr>
    </w:p>
    <w:p w:rsidR="000718A4" w:rsidRDefault="000718A4" w:rsidP="00B67E91">
      <w:pPr>
        <w:numPr>
          <w:ilvl w:val="0"/>
          <w:numId w:val="196"/>
        </w:numPr>
        <w:rPr>
          <w:bCs/>
        </w:rPr>
      </w:pPr>
    </w:p>
    <w:p w:rsidR="000718A4" w:rsidRDefault="000718A4">
      <w:pPr>
        <w:ind w:left="720"/>
      </w:pPr>
      <w:r>
        <w:object w:dxaOrig="6346" w:dyaOrig="2190">
          <v:shape id="_x0000_i1050" type="#_x0000_t75" style="width:317.25pt;height:109.5pt" o:ole="">
            <v:imagedata r:id="rId103" o:title=""/>
          </v:shape>
          <o:OLEObject Type="Embed" ProgID="PBrush" ShapeID="_x0000_i1050" DrawAspect="Content" ObjectID="_1421093293" r:id="rId104"/>
        </w:object>
      </w:r>
    </w:p>
    <w:p w:rsidR="000718A4" w:rsidRDefault="000718A4">
      <w:pPr>
        <w:rPr>
          <w:b/>
        </w:rPr>
      </w:pPr>
    </w:p>
    <w:p w:rsidR="000718A4" w:rsidRDefault="000718A4" w:rsidP="00B67E91">
      <w:pPr>
        <w:numPr>
          <w:ilvl w:val="0"/>
          <w:numId w:val="196"/>
        </w:numPr>
        <w:rPr>
          <w:bCs/>
        </w:rPr>
      </w:pPr>
    </w:p>
    <w:p w:rsidR="000718A4" w:rsidRDefault="000718A4">
      <w:pPr>
        <w:ind w:left="720"/>
        <w:rPr>
          <w:b/>
        </w:rPr>
      </w:pPr>
      <w:r>
        <w:object w:dxaOrig="3930" w:dyaOrig="645">
          <v:shape id="_x0000_i1051" type="#_x0000_t75" style="width:196.5pt;height:32.25pt" o:ole="">
            <v:imagedata r:id="rId105" o:title=""/>
          </v:shape>
          <o:OLEObject Type="Embed" ProgID="PBrush" ShapeID="_x0000_i1051" DrawAspect="Content" ObjectID="_1421093294" r:id="rId106"/>
        </w:object>
      </w:r>
    </w:p>
    <w:p w:rsidR="000718A4" w:rsidRDefault="000718A4">
      <w:pPr>
        <w:rPr>
          <w:b/>
        </w:rPr>
      </w:pPr>
    </w:p>
    <w:p w:rsidR="000718A4" w:rsidRDefault="000718A4" w:rsidP="00B67E91">
      <w:pPr>
        <w:numPr>
          <w:ilvl w:val="0"/>
          <w:numId w:val="196"/>
        </w:numPr>
        <w:rPr>
          <w:b/>
        </w:rPr>
      </w:pPr>
      <w:r>
        <w:rPr>
          <w:bCs/>
        </w:rPr>
        <w:t>Esiin ilmestyy ”Ohjattu kaavion luominen” –ikkuna:</w:t>
      </w:r>
    </w:p>
    <w:p w:rsidR="000718A4" w:rsidRDefault="000718A4">
      <w:pPr>
        <w:ind w:left="360"/>
        <w:rPr>
          <w:b/>
        </w:rPr>
      </w:pPr>
      <w:r>
        <w:object w:dxaOrig="8549" w:dyaOrig="5911">
          <v:shape id="_x0000_i1052" type="#_x0000_t75" style="width:427.5pt;height:295.5pt" o:ole="">
            <v:imagedata r:id="rId107" o:title=""/>
          </v:shape>
          <o:OLEObject Type="Embed" ProgID="PBrush" ShapeID="_x0000_i1052" DrawAspect="Content" ObjectID="_1421093295" r:id="rId108"/>
        </w:object>
      </w:r>
    </w:p>
    <w:p w:rsidR="000718A4" w:rsidRDefault="000718A4">
      <w:pPr>
        <w:rPr>
          <w:b/>
        </w:rPr>
      </w:pPr>
    </w:p>
    <w:p w:rsidR="000718A4" w:rsidRDefault="000718A4">
      <w:pPr>
        <w:rPr>
          <w:b/>
        </w:rPr>
      </w:pPr>
    </w:p>
    <w:p w:rsidR="000718A4" w:rsidRDefault="000718A4">
      <w:pPr>
        <w:pStyle w:val="Leipteksti2"/>
        <w:rPr>
          <w:color w:val="auto"/>
        </w:rPr>
      </w:pPr>
      <w:r>
        <w:rPr>
          <w:color w:val="auto"/>
        </w:rPr>
        <w:lastRenderedPageBreak/>
        <w:t>Myös aineiston lajitteleminen taulukkolaskentaohjelman avulla sujuu nopeasti.</w:t>
      </w:r>
    </w:p>
    <w:p w:rsidR="000718A4" w:rsidRDefault="000718A4"/>
    <w:p w:rsidR="000718A4" w:rsidRDefault="000718A4"/>
    <w:p w:rsidR="000718A4" w:rsidRDefault="000718A4">
      <w:pPr>
        <w:rPr>
          <w:b/>
          <w:bCs/>
        </w:rPr>
      </w:pPr>
      <w:r>
        <w:rPr>
          <w:b/>
          <w:bCs/>
        </w:rPr>
        <w:t>Esimerkki 2.</w:t>
      </w:r>
    </w:p>
    <w:p w:rsidR="000718A4" w:rsidRDefault="000718A4"/>
    <w:p w:rsidR="000718A4" w:rsidRDefault="000718A4">
      <w:r>
        <w:t>Taulukossa on oppilaiden koetuloksia sukunimen mukaisessa aakkosjärjestyksessä.</w:t>
      </w:r>
    </w:p>
    <w:p w:rsidR="000718A4" w:rsidRDefault="000718A4"/>
    <w:p w:rsidR="000718A4" w:rsidRDefault="000718A4">
      <w:r>
        <w:object w:dxaOrig="2730" w:dyaOrig="3075">
          <v:shape id="_x0000_i1053" type="#_x0000_t75" style="width:136.5pt;height:153.75pt" o:ole="">
            <v:imagedata r:id="rId109" o:title=""/>
          </v:shape>
          <o:OLEObject Type="Embed" ProgID="PBrush" ShapeID="_x0000_i1053" DrawAspect="Content" ObjectID="_1421093296" r:id="rId110"/>
        </w:object>
      </w:r>
    </w:p>
    <w:p w:rsidR="000718A4" w:rsidRDefault="000718A4"/>
    <w:p w:rsidR="000718A4" w:rsidRDefault="000718A4">
      <w:r>
        <w:t>Lajitellaan aineisto niin, että oppilaat ovat arvosanojen mukaisessa paremmuusjärjestyksessä:</w:t>
      </w:r>
    </w:p>
    <w:p w:rsidR="000718A4" w:rsidRDefault="000718A4">
      <w:r>
        <w:t>- Valitaan ensin hiirellä tiedot, jotka halutaan lajitella (tässä tapauksessa nimet ja arvosanat).</w:t>
      </w:r>
    </w:p>
    <w:p w:rsidR="000718A4" w:rsidRDefault="000718A4">
      <w:pPr>
        <w:pStyle w:val="Alatunniste"/>
        <w:tabs>
          <w:tab w:val="clear" w:pos="4153"/>
          <w:tab w:val="clear" w:pos="8306"/>
        </w:tabs>
      </w:pPr>
      <w:r>
        <w:t xml:space="preserve">- </w:t>
      </w:r>
      <w:r>
        <w:rPr>
          <w:b/>
          <w:bCs/>
        </w:rPr>
        <w:t>Tiedot</w:t>
      </w:r>
      <w:r>
        <w:t xml:space="preserve">- valikosta valitaan kohta </w:t>
      </w:r>
      <w:r>
        <w:rPr>
          <w:b/>
          <w:bCs/>
        </w:rPr>
        <w:t>Lajittele…</w:t>
      </w:r>
      <w:r>
        <w:t xml:space="preserve"> </w:t>
      </w:r>
    </w:p>
    <w:p w:rsidR="000718A4" w:rsidRDefault="000718A4">
      <w:pPr>
        <w:pStyle w:val="Alatunniste"/>
        <w:tabs>
          <w:tab w:val="clear" w:pos="4153"/>
          <w:tab w:val="clear" w:pos="8306"/>
        </w:tabs>
      </w:pPr>
      <w:r>
        <w:t>- Esiin tulee seuraava ikkuna</w:t>
      </w:r>
    </w:p>
    <w:p w:rsidR="000718A4" w:rsidRDefault="000718A4"/>
    <w:p w:rsidR="000718A4" w:rsidRDefault="000718A4">
      <w:pPr>
        <w:pStyle w:val="Alatunniste"/>
        <w:tabs>
          <w:tab w:val="clear" w:pos="4153"/>
          <w:tab w:val="clear" w:pos="8306"/>
        </w:tabs>
        <w:jc w:val="center"/>
      </w:pPr>
      <w:r>
        <w:object w:dxaOrig="6644" w:dyaOrig="5941">
          <v:shape id="_x0000_i1054" type="#_x0000_t75" style="width:332.25pt;height:297pt" o:ole="">
            <v:imagedata r:id="rId111" o:title=""/>
          </v:shape>
          <o:OLEObject Type="Embed" ProgID="PBrush" ShapeID="_x0000_i1054" DrawAspect="Content" ObjectID="_1421093297" r:id="rId112"/>
        </w:object>
      </w:r>
    </w:p>
    <w:p w:rsidR="000718A4" w:rsidRDefault="000718A4">
      <w:pPr>
        <w:pStyle w:val="Alatunniste"/>
        <w:tabs>
          <w:tab w:val="clear" w:pos="4153"/>
          <w:tab w:val="clear" w:pos="8306"/>
        </w:tabs>
      </w:pPr>
    </w:p>
    <w:p w:rsidR="000718A4" w:rsidRDefault="000718A4">
      <w:pPr>
        <w:pStyle w:val="Alatunniste"/>
        <w:tabs>
          <w:tab w:val="clear" w:pos="4153"/>
          <w:tab w:val="clear" w:pos="8306"/>
        </w:tabs>
      </w:pPr>
      <w:r>
        <w:t>Taulukko näyttää uudelleen lajiteltuna tältä:</w:t>
      </w:r>
    </w:p>
    <w:p w:rsidR="000718A4" w:rsidRDefault="000718A4">
      <w:pPr>
        <w:pStyle w:val="Alatunniste"/>
        <w:tabs>
          <w:tab w:val="clear" w:pos="4153"/>
          <w:tab w:val="clear" w:pos="8306"/>
        </w:tabs>
      </w:pPr>
    </w:p>
    <w:p w:rsidR="000718A4" w:rsidRDefault="000718A4">
      <w:pPr>
        <w:pStyle w:val="Alatunniste"/>
        <w:tabs>
          <w:tab w:val="clear" w:pos="4153"/>
          <w:tab w:val="clear" w:pos="8306"/>
        </w:tabs>
      </w:pPr>
      <w:r>
        <w:object w:dxaOrig="2775" w:dyaOrig="3165">
          <v:shape id="_x0000_i1055" type="#_x0000_t75" style="width:138.75pt;height:158.25pt" o:ole="">
            <v:imagedata r:id="rId113" o:title=""/>
          </v:shape>
          <o:OLEObject Type="Embed" ProgID="PBrush" ShapeID="_x0000_i1055" DrawAspect="Content" ObjectID="_1421093298" r:id="rId114"/>
        </w:object>
      </w:r>
    </w:p>
    <w:p w:rsidR="000718A4" w:rsidRDefault="000718A4">
      <w:pPr>
        <w:pStyle w:val="Alatunniste"/>
        <w:tabs>
          <w:tab w:val="clear" w:pos="4153"/>
          <w:tab w:val="clear" w:pos="8306"/>
        </w:tabs>
      </w:pPr>
    </w:p>
    <w:p w:rsidR="000718A4" w:rsidRDefault="000718A4"/>
    <w:p w:rsidR="000718A4" w:rsidRDefault="000718A4">
      <w:pPr>
        <w:pStyle w:val="Alatunniste"/>
        <w:tabs>
          <w:tab w:val="clear" w:pos="4153"/>
          <w:tab w:val="clear" w:pos="8306"/>
        </w:tabs>
      </w:pPr>
    </w:p>
    <w:p w:rsidR="000718A4" w:rsidRDefault="000718A4">
      <w:pPr>
        <w:pStyle w:val="Alatunniste"/>
        <w:tabs>
          <w:tab w:val="clear" w:pos="4153"/>
          <w:tab w:val="clear" w:pos="8306"/>
        </w:tabs>
      </w:pPr>
    </w:p>
    <w:p w:rsidR="000718A4" w:rsidRDefault="000718A4">
      <w:pPr>
        <w:pStyle w:val="Otsikko1"/>
      </w:pPr>
      <w:r>
        <w:t>Esimerkki 3.</w:t>
      </w:r>
    </w:p>
    <w:p w:rsidR="000718A4" w:rsidRDefault="000718A4">
      <w:pPr>
        <w:pStyle w:val="Otsikko1"/>
        <w:rPr>
          <w:b w:val="0"/>
          <w:bCs w:val="0"/>
          <w:color w:val="0000FF"/>
        </w:rPr>
      </w:pPr>
    </w:p>
    <w:p w:rsidR="000718A4" w:rsidRDefault="000718A4">
      <w:pPr>
        <w:pStyle w:val="Otsikko1"/>
        <w:rPr>
          <w:b w:val="0"/>
          <w:bCs w:val="0"/>
        </w:rPr>
      </w:pPr>
      <w:r>
        <w:rPr>
          <w:b w:val="0"/>
          <w:bCs w:val="0"/>
        </w:rPr>
        <w:t>Määritetään edellä olevan taulukon arvosanojen keskiarvo, moodi, mediaani ja ke</w:t>
      </w:r>
      <w:r>
        <w:rPr>
          <w:b w:val="0"/>
          <w:bCs w:val="0"/>
        </w:rPr>
        <w:t>s</w:t>
      </w:r>
      <w:r>
        <w:rPr>
          <w:b w:val="0"/>
          <w:bCs w:val="0"/>
        </w:rPr>
        <w:t>kihajonta.</w:t>
      </w:r>
    </w:p>
    <w:p w:rsidR="000718A4" w:rsidRDefault="000718A4"/>
    <w:p w:rsidR="000718A4" w:rsidRDefault="000718A4"/>
    <w:p w:rsidR="000718A4" w:rsidRDefault="000718A4">
      <w:pPr>
        <w:jc w:val="center"/>
      </w:pPr>
      <w:r>
        <w:object w:dxaOrig="5999" w:dyaOrig="4861">
          <v:shape id="_x0000_i1056" type="#_x0000_t75" style="width:300pt;height:243pt" o:ole="">
            <v:imagedata r:id="rId115" o:title=""/>
          </v:shape>
          <o:OLEObject Type="Embed" ProgID="PBrush" ShapeID="_x0000_i1056" DrawAspect="Content" ObjectID="_1421093299" r:id="rId116"/>
        </w:object>
      </w:r>
    </w:p>
    <w:p w:rsidR="000718A4" w:rsidRDefault="000718A4"/>
    <w:p w:rsidR="000718A4" w:rsidRDefault="000718A4">
      <w:r>
        <w:t>Funktion lisääminen tapahtuu kirjoittamalla funktio suoraan oikeassa muodossaan tai vali</w:t>
      </w:r>
      <w:r>
        <w:t>k</w:t>
      </w:r>
      <w:r>
        <w:t xml:space="preserve">kokomennolla </w:t>
      </w:r>
      <w:r>
        <w:rPr>
          <w:b/>
          <w:bCs/>
        </w:rPr>
        <w:t>Lisää</w:t>
      </w:r>
      <w:r>
        <w:t xml:space="preserve"> </w:t>
      </w:r>
      <w:r>
        <w:rPr>
          <w:noProof/>
        </w:rPr>
        <w:sym w:font="Wingdings" w:char="F0E0"/>
      </w:r>
      <w:r>
        <w:t xml:space="preserve"> </w:t>
      </w:r>
      <w:r>
        <w:rPr>
          <w:b/>
          <w:bCs/>
        </w:rPr>
        <w:t>Funktio</w:t>
      </w:r>
      <w:r>
        <w:t>.</w:t>
      </w:r>
    </w:p>
    <w:p w:rsidR="000718A4" w:rsidRDefault="000718A4"/>
    <w:p w:rsidR="000718A4" w:rsidRDefault="000718A4"/>
    <w:p w:rsidR="000718A4" w:rsidRDefault="000718A4"/>
    <w:p w:rsidR="000718A4" w:rsidRDefault="000718A4">
      <w:pPr>
        <w:rPr>
          <w:b/>
          <w:bCs/>
        </w:rPr>
      </w:pPr>
    </w:p>
    <w:p w:rsidR="000718A4" w:rsidRDefault="000718A4">
      <w:pPr>
        <w:rPr>
          <w:b/>
          <w:bCs/>
        </w:rPr>
      </w:pPr>
      <w:r>
        <w:br w:type="page"/>
      </w:r>
      <w:r>
        <w:rPr>
          <w:b/>
          <w:bCs/>
        </w:rPr>
        <w:lastRenderedPageBreak/>
        <w:t>Tehtäviä</w:t>
      </w:r>
    </w:p>
    <w:p w:rsidR="000718A4" w:rsidRDefault="000718A4"/>
    <w:p w:rsidR="000718A4" w:rsidRDefault="000718A4">
      <w:pPr>
        <w:pStyle w:val="tehtvt"/>
      </w:pPr>
    </w:p>
    <w:p w:rsidR="000718A4" w:rsidRDefault="000718A4">
      <w:r>
        <w:t>Tee kirjan esimerkit 1 ja 2 taulukkolaskentaohjelmalla.</w:t>
      </w:r>
    </w:p>
    <w:p w:rsidR="000718A4" w:rsidRDefault="000718A4"/>
    <w:p w:rsidR="000718A4" w:rsidRDefault="000718A4">
      <w:pPr>
        <w:pStyle w:val="tehtvt"/>
      </w:pPr>
    </w:p>
    <w:p w:rsidR="000718A4" w:rsidRDefault="000718A4">
      <w:r>
        <w:t>Laske lukujen 42, 37, 38, 41, 39, 41, 36, 44, 38, 38,</w:t>
      </w:r>
      <w:r>
        <w:tab/>
        <w:t>40</w:t>
      </w:r>
      <w:r>
        <w:tab/>
      </w:r>
    </w:p>
    <w:p w:rsidR="000718A4" w:rsidRDefault="000718A4" w:rsidP="00B67E91">
      <w:pPr>
        <w:pStyle w:val="abc-kohdat"/>
        <w:numPr>
          <w:ilvl w:val="0"/>
          <w:numId w:val="92"/>
        </w:numPr>
      </w:pPr>
      <w:r>
        <w:t>moodi</w:t>
      </w:r>
    </w:p>
    <w:p w:rsidR="000718A4" w:rsidRDefault="000718A4" w:rsidP="00B67E91">
      <w:pPr>
        <w:pStyle w:val="abc-kohdat"/>
        <w:numPr>
          <w:ilvl w:val="0"/>
          <w:numId w:val="92"/>
        </w:numPr>
      </w:pPr>
      <w:r>
        <w:t>mediaani</w:t>
      </w:r>
    </w:p>
    <w:p w:rsidR="000718A4" w:rsidRDefault="000718A4" w:rsidP="00B67E91">
      <w:pPr>
        <w:pStyle w:val="abc-kohdat"/>
        <w:numPr>
          <w:ilvl w:val="0"/>
          <w:numId w:val="92"/>
        </w:numPr>
      </w:pPr>
      <w:r>
        <w:t>keskiarvo</w:t>
      </w:r>
    </w:p>
    <w:p w:rsidR="000718A4" w:rsidRDefault="000718A4" w:rsidP="00B67E91">
      <w:pPr>
        <w:pStyle w:val="abc-kohdat"/>
        <w:numPr>
          <w:ilvl w:val="0"/>
          <w:numId w:val="92"/>
        </w:numPr>
      </w:pPr>
      <w:r>
        <w:t>keskihajonta.</w:t>
      </w:r>
    </w:p>
    <w:p w:rsidR="000718A4" w:rsidRDefault="000718A4"/>
    <w:p w:rsidR="000718A4" w:rsidRDefault="000718A4">
      <w:pPr>
        <w:pStyle w:val="tehtvt"/>
      </w:pPr>
    </w:p>
    <w:p w:rsidR="000718A4" w:rsidRDefault="000718A4">
      <w:r>
        <w:t>Tee oheinen taulukko taulukkolaskentaohjelmalla ja piirrä sen tiedoista pylväsdiagrammi ja määritä kuvaajasta moodi. Lajittele taulukko sukunimen mukaiseen aakkosjärjestykseen. Ta</w:t>
      </w:r>
      <w:r>
        <w:t>u</w:t>
      </w:r>
      <w:r>
        <w:t>lukossa on kymmenen Suomen yleisintä ruotsinki</w:t>
      </w:r>
      <w:r>
        <w:t>e</w:t>
      </w:r>
      <w:r>
        <w:t xml:space="preserve">listä sukunimeä vuodelta 2001. </w:t>
      </w:r>
    </w:p>
    <w:p w:rsidR="000718A4" w:rsidRDefault="000718A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1980"/>
      </w:tblGrid>
      <w:tr w:rsidR="000718A4">
        <w:tblPrEx>
          <w:tblCellMar>
            <w:top w:w="0" w:type="dxa"/>
            <w:bottom w:w="0" w:type="dxa"/>
          </w:tblCellMar>
        </w:tblPrEx>
        <w:tc>
          <w:tcPr>
            <w:tcW w:w="1800" w:type="dxa"/>
            <w:vAlign w:val="center"/>
          </w:tcPr>
          <w:p w:rsidR="000718A4" w:rsidRDefault="000718A4">
            <w:pPr>
              <w:rPr>
                <w:rFonts w:ascii="Arial" w:hAnsi="Arial" w:cs="Arial"/>
                <w:b/>
                <w:bCs/>
                <w:sz w:val="20"/>
                <w:szCs w:val="20"/>
              </w:rPr>
            </w:pPr>
            <w:r>
              <w:rPr>
                <w:rFonts w:ascii="Arial" w:hAnsi="Arial" w:cs="Arial"/>
                <w:b/>
                <w:bCs/>
                <w:sz w:val="20"/>
                <w:szCs w:val="20"/>
              </w:rPr>
              <w:t>Sukunimi</w:t>
            </w:r>
          </w:p>
        </w:tc>
        <w:tc>
          <w:tcPr>
            <w:tcW w:w="1980" w:type="dxa"/>
            <w:vAlign w:val="center"/>
          </w:tcPr>
          <w:p w:rsidR="000718A4" w:rsidRDefault="000718A4">
            <w:pPr>
              <w:jc w:val="center"/>
              <w:rPr>
                <w:rFonts w:ascii="Arial" w:hAnsi="Arial" w:cs="Arial"/>
                <w:b/>
                <w:bCs/>
                <w:sz w:val="20"/>
                <w:szCs w:val="20"/>
              </w:rPr>
            </w:pPr>
            <w:r>
              <w:rPr>
                <w:rFonts w:ascii="Arial" w:hAnsi="Arial" w:cs="Arial"/>
                <w:b/>
                <w:bCs/>
                <w:sz w:val="20"/>
                <w:szCs w:val="20"/>
              </w:rPr>
              <w:t xml:space="preserve">Määrä </w:t>
            </w:r>
          </w:p>
        </w:tc>
      </w:tr>
      <w:tr w:rsidR="000718A4">
        <w:tblPrEx>
          <w:tblCellMar>
            <w:top w:w="0" w:type="dxa"/>
            <w:bottom w:w="0" w:type="dxa"/>
          </w:tblCellMar>
        </w:tblPrEx>
        <w:tc>
          <w:tcPr>
            <w:tcW w:w="1800" w:type="dxa"/>
            <w:vAlign w:val="center"/>
          </w:tcPr>
          <w:p w:rsidR="000718A4" w:rsidRDefault="000718A4">
            <w:r>
              <w:t>Johansson</w:t>
            </w:r>
          </w:p>
        </w:tc>
        <w:tc>
          <w:tcPr>
            <w:tcW w:w="1980" w:type="dxa"/>
            <w:vAlign w:val="center"/>
          </w:tcPr>
          <w:p w:rsidR="000718A4" w:rsidRDefault="000718A4">
            <w:pPr>
              <w:rPr>
                <w:lang w:val="sv-SE"/>
              </w:rPr>
            </w:pPr>
            <w:r>
              <w:rPr>
                <w:lang w:val="sv-SE"/>
              </w:rPr>
              <w:t>8 701</w:t>
            </w:r>
          </w:p>
        </w:tc>
      </w:tr>
      <w:tr w:rsidR="000718A4">
        <w:tblPrEx>
          <w:tblCellMar>
            <w:top w:w="0" w:type="dxa"/>
            <w:bottom w:w="0" w:type="dxa"/>
          </w:tblCellMar>
        </w:tblPrEx>
        <w:tc>
          <w:tcPr>
            <w:tcW w:w="1800" w:type="dxa"/>
            <w:vAlign w:val="center"/>
          </w:tcPr>
          <w:p w:rsidR="000718A4" w:rsidRDefault="000718A4">
            <w:pPr>
              <w:rPr>
                <w:lang w:val="sv-SE"/>
              </w:rPr>
            </w:pPr>
            <w:r>
              <w:rPr>
                <w:lang w:val="sv-SE"/>
              </w:rPr>
              <w:t>Nyman</w:t>
            </w:r>
          </w:p>
        </w:tc>
        <w:tc>
          <w:tcPr>
            <w:tcW w:w="1980" w:type="dxa"/>
            <w:vAlign w:val="center"/>
          </w:tcPr>
          <w:p w:rsidR="000718A4" w:rsidRDefault="000718A4">
            <w:pPr>
              <w:rPr>
                <w:lang w:val="sv-SE"/>
              </w:rPr>
            </w:pPr>
            <w:r>
              <w:rPr>
                <w:lang w:val="sv-SE"/>
              </w:rPr>
              <w:t>7 476</w:t>
            </w:r>
          </w:p>
        </w:tc>
      </w:tr>
      <w:tr w:rsidR="000718A4">
        <w:tblPrEx>
          <w:tblCellMar>
            <w:top w:w="0" w:type="dxa"/>
            <w:bottom w:w="0" w:type="dxa"/>
          </w:tblCellMar>
        </w:tblPrEx>
        <w:tc>
          <w:tcPr>
            <w:tcW w:w="1800" w:type="dxa"/>
            <w:vAlign w:val="center"/>
          </w:tcPr>
          <w:p w:rsidR="000718A4" w:rsidRDefault="000718A4">
            <w:pPr>
              <w:rPr>
                <w:lang w:val="sv-SE"/>
              </w:rPr>
            </w:pPr>
            <w:r>
              <w:rPr>
                <w:lang w:val="sv-SE"/>
              </w:rPr>
              <w:t>Lindholm</w:t>
            </w:r>
          </w:p>
        </w:tc>
        <w:tc>
          <w:tcPr>
            <w:tcW w:w="1980" w:type="dxa"/>
            <w:vAlign w:val="center"/>
          </w:tcPr>
          <w:p w:rsidR="000718A4" w:rsidRDefault="000718A4">
            <w:pPr>
              <w:rPr>
                <w:lang w:val="sv-SE"/>
              </w:rPr>
            </w:pPr>
            <w:r>
              <w:rPr>
                <w:lang w:val="sv-SE"/>
              </w:rPr>
              <w:t>7 466</w:t>
            </w:r>
          </w:p>
        </w:tc>
      </w:tr>
      <w:tr w:rsidR="000718A4">
        <w:tblPrEx>
          <w:tblCellMar>
            <w:top w:w="0" w:type="dxa"/>
            <w:bottom w:w="0" w:type="dxa"/>
          </w:tblCellMar>
        </w:tblPrEx>
        <w:tc>
          <w:tcPr>
            <w:tcW w:w="1800" w:type="dxa"/>
            <w:vAlign w:val="center"/>
          </w:tcPr>
          <w:p w:rsidR="000718A4" w:rsidRDefault="000718A4">
            <w:pPr>
              <w:rPr>
                <w:lang w:val="sv-SE"/>
              </w:rPr>
            </w:pPr>
            <w:r>
              <w:rPr>
                <w:color w:val="000000"/>
                <w:szCs w:val="20"/>
                <w:lang w:val="sv-SE"/>
              </w:rPr>
              <w:t>Karlsson</w:t>
            </w:r>
          </w:p>
        </w:tc>
        <w:tc>
          <w:tcPr>
            <w:tcW w:w="1980" w:type="dxa"/>
            <w:vAlign w:val="center"/>
          </w:tcPr>
          <w:p w:rsidR="000718A4" w:rsidRDefault="000718A4">
            <w:pPr>
              <w:rPr>
                <w:lang w:val="sv-SE"/>
              </w:rPr>
            </w:pPr>
            <w:r>
              <w:rPr>
                <w:color w:val="000000"/>
                <w:szCs w:val="20"/>
                <w:lang w:val="sv-SE"/>
              </w:rPr>
              <w:t>7 188</w:t>
            </w:r>
          </w:p>
        </w:tc>
      </w:tr>
      <w:tr w:rsidR="000718A4">
        <w:tblPrEx>
          <w:tblCellMar>
            <w:top w:w="0" w:type="dxa"/>
            <w:bottom w:w="0" w:type="dxa"/>
          </w:tblCellMar>
        </w:tblPrEx>
        <w:tc>
          <w:tcPr>
            <w:tcW w:w="1800" w:type="dxa"/>
            <w:vAlign w:val="center"/>
          </w:tcPr>
          <w:p w:rsidR="000718A4" w:rsidRDefault="000718A4">
            <w:pPr>
              <w:rPr>
                <w:lang w:val="sv-SE"/>
              </w:rPr>
            </w:pPr>
            <w:r>
              <w:rPr>
                <w:color w:val="000000"/>
                <w:szCs w:val="20"/>
                <w:lang w:val="sv-SE"/>
              </w:rPr>
              <w:t>Andersson</w:t>
            </w:r>
          </w:p>
        </w:tc>
        <w:tc>
          <w:tcPr>
            <w:tcW w:w="1980" w:type="dxa"/>
            <w:vAlign w:val="center"/>
          </w:tcPr>
          <w:p w:rsidR="000718A4" w:rsidRDefault="000718A4">
            <w:pPr>
              <w:rPr>
                <w:lang w:val="sv-SE"/>
              </w:rPr>
            </w:pPr>
            <w:r>
              <w:rPr>
                <w:color w:val="000000"/>
                <w:szCs w:val="20"/>
                <w:lang w:val="sv-SE"/>
              </w:rPr>
              <w:t>6 324</w:t>
            </w:r>
          </w:p>
        </w:tc>
      </w:tr>
      <w:tr w:rsidR="000718A4">
        <w:tblPrEx>
          <w:tblCellMar>
            <w:top w:w="0" w:type="dxa"/>
            <w:bottom w:w="0" w:type="dxa"/>
          </w:tblCellMar>
        </w:tblPrEx>
        <w:tc>
          <w:tcPr>
            <w:tcW w:w="1800" w:type="dxa"/>
            <w:vAlign w:val="center"/>
          </w:tcPr>
          <w:p w:rsidR="000718A4" w:rsidRDefault="000718A4">
            <w:pPr>
              <w:rPr>
                <w:lang w:val="sv-SE"/>
              </w:rPr>
            </w:pPr>
            <w:r>
              <w:rPr>
                <w:color w:val="000000"/>
                <w:szCs w:val="20"/>
                <w:lang w:val="sv-SE"/>
              </w:rPr>
              <w:t>Lindström</w:t>
            </w:r>
          </w:p>
        </w:tc>
        <w:tc>
          <w:tcPr>
            <w:tcW w:w="1980" w:type="dxa"/>
            <w:vAlign w:val="center"/>
          </w:tcPr>
          <w:p w:rsidR="000718A4" w:rsidRDefault="000718A4">
            <w:pPr>
              <w:rPr>
                <w:lang w:val="sv-SE"/>
              </w:rPr>
            </w:pPr>
            <w:r>
              <w:rPr>
                <w:color w:val="000000"/>
                <w:szCs w:val="20"/>
                <w:lang w:val="sv-SE"/>
              </w:rPr>
              <w:t>6 273</w:t>
            </w:r>
          </w:p>
        </w:tc>
      </w:tr>
      <w:tr w:rsidR="000718A4">
        <w:tblPrEx>
          <w:tblCellMar>
            <w:top w:w="0" w:type="dxa"/>
            <w:bottom w:w="0" w:type="dxa"/>
          </w:tblCellMar>
        </w:tblPrEx>
        <w:tc>
          <w:tcPr>
            <w:tcW w:w="1800" w:type="dxa"/>
            <w:vAlign w:val="center"/>
          </w:tcPr>
          <w:p w:rsidR="000718A4" w:rsidRDefault="000718A4">
            <w:pPr>
              <w:rPr>
                <w:lang w:val="sv-SE"/>
              </w:rPr>
            </w:pPr>
            <w:r>
              <w:rPr>
                <w:color w:val="000000"/>
                <w:szCs w:val="20"/>
                <w:lang w:val="sv-SE"/>
              </w:rPr>
              <w:t>Eriksson</w:t>
            </w:r>
          </w:p>
        </w:tc>
        <w:tc>
          <w:tcPr>
            <w:tcW w:w="1980" w:type="dxa"/>
            <w:vAlign w:val="center"/>
          </w:tcPr>
          <w:p w:rsidR="000718A4" w:rsidRDefault="000718A4">
            <w:pPr>
              <w:rPr>
                <w:lang w:val="sv-SE"/>
              </w:rPr>
            </w:pPr>
            <w:r>
              <w:rPr>
                <w:color w:val="000000"/>
                <w:szCs w:val="20"/>
                <w:lang w:val="sv-SE"/>
              </w:rPr>
              <w:t>5 963</w:t>
            </w:r>
          </w:p>
        </w:tc>
      </w:tr>
      <w:tr w:rsidR="000718A4">
        <w:tblPrEx>
          <w:tblCellMar>
            <w:top w:w="0" w:type="dxa"/>
            <w:bottom w:w="0" w:type="dxa"/>
          </w:tblCellMar>
        </w:tblPrEx>
        <w:tc>
          <w:tcPr>
            <w:tcW w:w="1800" w:type="dxa"/>
            <w:vAlign w:val="center"/>
          </w:tcPr>
          <w:p w:rsidR="000718A4" w:rsidRDefault="000718A4">
            <w:pPr>
              <w:rPr>
                <w:lang w:val="sv-SE"/>
              </w:rPr>
            </w:pPr>
            <w:r>
              <w:rPr>
                <w:color w:val="000000"/>
                <w:szCs w:val="20"/>
                <w:lang w:val="sv-SE"/>
              </w:rPr>
              <w:t>Lindqvist</w:t>
            </w:r>
          </w:p>
        </w:tc>
        <w:tc>
          <w:tcPr>
            <w:tcW w:w="1980" w:type="dxa"/>
            <w:vAlign w:val="center"/>
          </w:tcPr>
          <w:p w:rsidR="000718A4" w:rsidRDefault="000718A4">
            <w:pPr>
              <w:rPr>
                <w:lang w:val="sv-SE"/>
              </w:rPr>
            </w:pPr>
            <w:r>
              <w:rPr>
                <w:color w:val="000000"/>
                <w:szCs w:val="20"/>
                <w:lang w:val="sv-SE"/>
              </w:rPr>
              <w:t>4 874</w:t>
            </w:r>
          </w:p>
        </w:tc>
      </w:tr>
      <w:tr w:rsidR="000718A4">
        <w:tblPrEx>
          <w:tblCellMar>
            <w:top w:w="0" w:type="dxa"/>
            <w:bottom w:w="0" w:type="dxa"/>
          </w:tblCellMar>
        </w:tblPrEx>
        <w:tc>
          <w:tcPr>
            <w:tcW w:w="1800" w:type="dxa"/>
            <w:vAlign w:val="center"/>
          </w:tcPr>
          <w:p w:rsidR="000718A4" w:rsidRDefault="000718A4">
            <w:pPr>
              <w:rPr>
                <w:color w:val="000080"/>
                <w:lang w:val="sv-SE"/>
              </w:rPr>
            </w:pPr>
            <w:r>
              <w:rPr>
                <w:color w:val="000000"/>
                <w:szCs w:val="20"/>
                <w:lang w:val="sv-SE"/>
              </w:rPr>
              <w:t>Lindroos</w:t>
            </w:r>
          </w:p>
        </w:tc>
        <w:tc>
          <w:tcPr>
            <w:tcW w:w="1980" w:type="dxa"/>
            <w:vAlign w:val="center"/>
          </w:tcPr>
          <w:p w:rsidR="000718A4" w:rsidRDefault="000718A4">
            <w:pPr>
              <w:rPr>
                <w:lang w:val="sv-SE"/>
              </w:rPr>
            </w:pPr>
            <w:r>
              <w:rPr>
                <w:lang w:val="sv-SE"/>
              </w:rPr>
              <w:t>4852</w:t>
            </w:r>
          </w:p>
        </w:tc>
      </w:tr>
      <w:tr w:rsidR="000718A4">
        <w:tblPrEx>
          <w:tblCellMar>
            <w:top w:w="0" w:type="dxa"/>
            <w:bottom w:w="0" w:type="dxa"/>
          </w:tblCellMar>
        </w:tblPrEx>
        <w:trPr>
          <w:trHeight w:val="269"/>
        </w:trPr>
        <w:tc>
          <w:tcPr>
            <w:tcW w:w="1800" w:type="dxa"/>
            <w:vAlign w:val="center"/>
          </w:tcPr>
          <w:p w:rsidR="000718A4" w:rsidRDefault="000718A4">
            <w:pPr>
              <w:rPr>
                <w:lang w:val="sv-SE"/>
              </w:rPr>
            </w:pPr>
            <w:r>
              <w:rPr>
                <w:color w:val="000000"/>
                <w:szCs w:val="20"/>
                <w:lang w:val="sv-SE"/>
              </w:rPr>
              <w:t>Lindberg</w:t>
            </w:r>
          </w:p>
        </w:tc>
        <w:tc>
          <w:tcPr>
            <w:tcW w:w="1980" w:type="dxa"/>
            <w:vAlign w:val="center"/>
          </w:tcPr>
          <w:p w:rsidR="000718A4" w:rsidRDefault="000718A4">
            <w:r>
              <w:rPr>
                <w:color w:val="000000"/>
                <w:szCs w:val="20"/>
              </w:rPr>
              <w:t>4 292</w:t>
            </w:r>
          </w:p>
        </w:tc>
      </w:tr>
    </w:tbl>
    <w:p w:rsidR="000718A4" w:rsidRDefault="000718A4">
      <w:r>
        <w:t xml:space="preserve">(Lähde: Väestörekisterikeskus) </w:t>
      </w:r>
    </w:p>
    <w:p w:rsidR="000718A4" w:rsidRDefault="000718A4"/>
    <w:p w:rsidR="000718A4" w:rsidRDefault="000718A4">
      <w:pPr>
        <w:pStyle w:val="tehtvt"/>
      </w:pPr>
    </w:p>
    <w:p w:rsidR="000718A4" w:rsidRDefault="000718A4">
      <w:r>
        <w:t>Laske seuraavien pituuksien (cm) keskiarvo, mediaani ja keskihajonta.</w:t>
      </w:r>
    </w:p>
    <w:p w:rsidR="000718A4" w:rsidRDefault="000718A4">
      <w:r>
        <w:t>156, 178, 190, 175, 187, 155,</w:t>
      </w:r>
      <w:r>
        <w:tab/>
        <w:t>165, 167, 172,</w:t>
      </w:r>
      <w:r>
        <w:tab/>
        <w:t>170</w:t>
      </w:r>
    </w:p>
    <w:p w:rsidR="000718A4" w:rsidRDefault="000718A4"/>
    <w:p w:rsidR="000718A4" w:rsidRDefault="000718A4">
      <w:pPr>
        <w:pStyle w:val="tehtvt"/>
      </w:pPr>
    </w:p>
    <w:p w:rsidR="000718A4" w:rsidRDefault="000718A4">
      <w:r>
        <w:t>Tee edellisen kappaleen esimerkki 1 käyttäen taulukkolaskentaohjelmaa.</w:t>
      </w:r>
    </w:p>
    <w:p w:rsidR="000718A4" w:rsidRDefault="000718A4"/>
    <w:p w:rsidR="000718A4" w:rsidRDefault="000718A4">
      <w:pPr>
        <w:pStyle w:val="tehtvt"/>
      </w:pPr>
    </w:p>
    <w:p w:rsidR="000718A4" w:rsidRDefault="000718A4">
      <w:r>
        <w:t>Finnpanel Oy mittaa jatkuvalla tutkimuksella suomalaisten TV:n katselua. 1000 talouteen on asennettu TV-mittarit television yhteyteen. TV-mittarit rekisteröivät katsotun kanavan ja ke</w:t>
      </w:r>
      <w:r>
        <w:t>l</w:t>
      </w:r>
      <w:r>
        <w:t>lonajan.</w:t>
      </w:r>
      <w:r>
        <w:rPr>
          <w:color w:val="333399"/>
        </w:rPr>
        <w:t xml:space="preserve"> </w:t>
      </w:r>
      <w:r>
        <w:t>Taulukossa on MTV3:n katsotuimmat tv-ohjelmat viikolla 12 vuonna 2003 ja kats</w:t>
      </w:r>
      <w:r>
        <w:t>o</w:t>
      </w:r>
      <w:r>
        <w:t>jien (yli 10-vuotiaiden) lukumäärät. Piirrä taulukon tiedoista pylväsdiagrammi ja määritä k</w:t>
      </w:r>
      <w:r>
        <w:t>u</w:t>
      </w:r>
      <w:r>
        <w:t>vaajan p</w:t>
      </w:r>
      <w:r>
        <w:t>e</w:t>
      </w:r>
      <w:r>
        <w:t xml:space="preserve">rusteella moodi. </w:t>
      </w:r>
    </w:p>
    <w:p w:rsidR="00073E47" w:rsidRDefault="00073E47"/>
    <w:p w:rsidR="00ED7FF3" w:rsidRDefault="00ED7FF3"/>
    <w:p w:rsidR="00ED7FF3" w:rsidRDefault="00ED7FF3"/>
    <w:p w:rsidR="00ED7FF3" w:rsidRDefault="00ED7FF3"/>
    <w:p w:rsidR="00ED7FF3" w:rsidRDefault="00ED7FF3"/>
    <w:p w:rsidR="00ED7FF3" w:rsidRDefault="00ED7FF3"/>
    <w:p w:rsidR="00ED7FF3" w:rsidRDefault="00ED7FF3"/>
    <w:tbl>
      <w:tblPr>
        <w:tblW w:w="3680" w:type="dxa"/>
        <w:tblCellMar>
          <w:left w:w="0" w:type="dxa"/>
          <w:right w:w="0" w:type="dxa"/>
        </w:tblCellMar>
        <w:tblLook w:val="0000" w:firstRow="0" w:lastRow="0" w:firstColumn="0" w:lastColumn="0" w:noHBand="0" w:noVBand="0"/>
      </w:tblPr>
      <w:tblGrid>
        <w:gridCol w:w="2100"/>
        <w:gridCol w:w="1580"/>
      </w:tblGrid>
      <w:tr w:rsidR="000718A4">
        <w:trPr>
          <w:trHeight w:val="255"/>
        </w:trPr>
        <w:tc>
          <w:tcPr>
            <w:tcW w:w="21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b/>
                <w:bCs/>
                <w:sz w:val="20"/>
                <w:szCs w:val="20"/>
              </w:rPr>
            </w:pPr>
            <w:r>
              <w:rPr>
                <w:rFonts w:ascii="Arial" w:hAnsi="Arial" w:cs="Arial"/>
                <w:b/>
                <w:bCs/>
                <w:sz w:val="20"/>
                <w:szCs w:val="20"/>
              </w:rPr>
              <w:lastRenderedPageBreak/>
              <w:t>Ohjelma</w:t>
            </w:r>
          </w:p>
        </w:tc>
        <w:tc>
          <w:tcPr>
            <w:tcW w:w="15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718A4" w:rsidRDefault="000718A4">
            <w:pPr>
              <w:jc w:val="center"/>
              <w:rPr>
                <w:rFonts w:ascii="Arial" w:hAnsi="Arial" w:cs="Arial"/>
                <w:b/>
                <w:bCs/>
                <w:sz w:val="20"/>
                <w:szCs w:val="20"/>
              </w:rPr>
            </w:pPr>
            <w:r>
              <w:rPr>
                <w:rFonts w:ascii="Arial" w:hAnsi="Arial" w:cs="Arial"/>
                <w:b/>
                <w:bCs/>
                <w:sz w:val="20"/>
                <w:szCs w:val="20"/>
              </w:rPr>
              <w:t>Katsojat</w:t>
            </w:r>
          </w:p>
        </w:tc>
      </w:tr>
      <w:tr w:rsidR="000718A4">
        <w:trPr>
          <w:trHeight w:val="240"/>
        </w:trPr>
        <w:tc>
          <w:tcPr>
            <w:tcW w:w="21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Rikospoliisi Maria Kallio</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1 206 000</w:t>
            </w:r>
          </w:p>
        </w:tc>
      </w:tr>
      <w:tr w:rsidR="000718A4">
        <w:trPr>
          <w:trHeight w:val="240"/>
        </w:trPr>
        <w:tc>
          <w:tcPr>
            <w:tcW w:w="210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Salatut elämät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1 165 000</w:t>
            </w:r>
          </w:p>
        </w:tc>
      </w:tr>
      <w:tr w:rsidR="000718A4">
        <w:trPr>
          <w:trHeight w:val="240"/>
        </w:trPr>
        <w:tc>
          <w:tcPr>
            <w:tcW w:w="21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Ylimääräiset uutiset</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1 137 000</w:t>
            </w:r>
          </w:p>
        </w:tc>
      </w:tr>
      <w:tr w:rsidR="000718A4">
        <w:trPr>
          <w:trHeight w:val="240"/>
        </w:trPr>
        <w:tc>
          <w:tcPr>
            <w:tcW w:w="210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F1/Malesia/GP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1 128 000</w:t>
            </w:r>
          </w:p>
        </w:tc>
      </w:tr>
      <w:tr w:rsidR="000718A4">
        <w:trPr>
          <w:trHeight w:val="240"/>
        </w:trPr>
        <w:tc>
          <w:tcPr>
            <w:tcW w:w="21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Uutiset ja sää</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1 073 000</w:t>
            </w:r>
          </w:p>
        </w:tc>
      </w:tr>
      <w:tr w:rsidR="000718A4">
        <w:trPr>
          <w:trHeight w:val="240"/>
        </w:trPr>
        <w:tc>
          <w:tcPr>
            <w:tcW w:w="210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Yhdeksän Uutiset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1 017 000</w:t>
            </w:r>
          </w:p>
        </w:tc>
      </w:tr>
      <w:tr w:rsidR="000718A4">
        <w:trPr>
          <w:trHeight w:val="240"/>
        </w:trPr>
        <w:tc>
          <w:tcPr>
            <w:tcW w:w="21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C.S.I.</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991 000</w:t>
            </w:r>
          </w:p>
        </w:tc>
      </w:tr>
      <w:tr w:rsidR="000718A4">
        <w:trPr>
          <w:trHeight w:val="240"/>
        </w:trPr>
        <w:tc>
          <w:tcPr>
            <w:tcW w:w="210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BumtsiBum!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976 000</w:t>
            </w:r>
          </w:p>
        </w:tc>
      </w:tr>
      <w:tr w:rsidR="000718A4">
        <w:trPr>
          <w:trHeight w:val="240"/>
        </w:trPr>
        <w:tc>
          <w:tcPr>
            <w:tcW w:w="21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Seitsemän Uutiset</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975 000</w:t>
            </w:r>
          </w:p>
        </w:tc>
      </w:tr>
      <w:tr w:rsidR="000718A4">
        <w:trPr>
          <w:trHeight w:val="240"/>
        </w:trPr>
        <w:tc>
          <w:tcPr>
            <w:tcW w:w="210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718A4" w:rsidRDefault="000718A4">
            <w:pPr>
              <w:rPr>
                <w:rFonts w:ascii="Arial" w:hAnsi="Arial" w:cs="Arial"/>
                <w:sz w:val="18"/>
                <w:szCs w:val="18"/>
              </w:rPr>
            </w:pPr>
            <w:r>
              <w:rPr>
                <w:rFonts w:ascii="Arial" w:hAnsi="Arial" w:cs="Arial"/>
                <w:sz w:val="18"/>
                <w:szCs w:val="18"/>
              </w:rPr>
              <w:t>Kymmenen Uutiset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tcPr>
          <w:p w:rsidR="000718A4" w:rsidRDefault="000718A4">
            <w:pPr>
              <w:jc w:val="right"/>
              <w:rPr>
                <w:rFonts w:ascii="Arial" w:hAnsi="Arial" w:cs="Arial"/>
                <w:sz w:val="18"/>
                <w:szCs w:val="18"/>
              </w:rPr>
            </w:pPr>
            <w:r>
              <w:rPr>
                <w:rFonts w:ascii="Arial" w:hAnsi="Arial" w:cs="Arial"/>
                <w:sz w:val="18"/>
                <w:szCs w:val="18"/>
              </w:rPr>
              <w:t>897 000</w:t>
            </w:r>
          </w:p>
        </w:tc>
      </w:tr>
    </w:tbl>
    <w:p w:rsidR="000718A4" w:rsidRDefault="000718A4">
      <w:r>
        <w:t>(Lähde: Fin</w:t>
      </w:r>
      <w:r>
        <w:t>n</w:t>
      </w:r>
      <w:r>
        <w:t>panel)</w:t>
      </w:r>
    </w:p>
    <w:p w:rsidR="000718A4" w:rsidRDefault="000718A4"/>
    <w:p w:rsidR="000718A4" w:rsidRDefault="000718A4">
      <w:pPr>
        <w:pStyle w:val="tehtvt"/>
      </w:pPr>
    </w:p>
    <w:p w:rsidR="000718A4" w:rsidRDefault="000718A4">
      <w:r>
        <w:t>Kuvaa luokkasi oppilaiden pituusjakaumaa sopivalla kuvaajalla.</w:t>
      </w:r>
    </w:p>
    <w:p w:rsidR="000718A4" w:rsidRDefault="000718A4"/>
    <w:p w:rsidR="000718A4" w:rsidRDefault="000718A4">
      <w:pPr>
        <w:pStyle w:val="tehtvt"/>
        <w:ind w:left="340" w:hanging="340"/>
      </w:pPr>
    </w:p>
    <w:p w:rsidR="000718A4" w:rsidRDefault="000718A4">
      <w:pPr>
        <w:pStyle w:val="tehtvt"/>
        <w:numPr>
          <w:ilvl w:val="0"/>
          <w:numId w:val="0"/>
        </w:numPr>
      </w:pPr>
      <w:r>
        <w:t>Taulukossa on tutkimustuloksia aikuisten itkemisestä. Lukuarvo kuvaa neljän viikon itkuke</w:t>
      </w:r>
      <w:r>
        <w:t>r</w:t>
      </w:r>
      <w:r>
        <w:t>tojen keskiarvoa. Piirrä tiedoista taulukkolaskentaohjelmalla pylväsdi</w:t>
      </w:r>
      <w:r>
        <w:t>a</w:t>
      </w:r>
      <w:r>
        <w:t>grammi.</w:t>
      </w:r>
    </w:p>
    <w:p w:rsidR="00073E47" w:rsidRDefault="00073E47">
      <w:pPr>
        <w:pStyle w:val="tehtvt"/>
        <w:numPr>
          <w:ilvl w:val="0"/>
          <w:numId w:val="0"/>
        </w:numPr>
      </w:pPr>
    </w:p>
    <w:tbl>
      <w:tblPr>
        <w:tblW w:w="3820" w:type="dxa"/>
        <w:tblCellMar>
          <w:left w:w="0" w:type="dxa"/>
          <w:right w:w="0" w:type="dxa"/>
        </w:tblCellMar>
        <w:tblLook w:val="0000" w:firstRow="0" w:lastRow="0" w:firstColumn="0" w:lastColumn="0" w:noHBand="0" w:noVBand="0"/>
      </w:tblPr>
      <w:tblGrid>
        <w:gridCol w:w="1457"/>
        <w:gridCol w:w="1181"/>
        <w:gridCol w:w="1182"/>
      </w:tblGrid>
      <w:tr w:rsidR="000718A4">
        <w:trPr>
          <w:trHeight w:val="373"/>
        </w:trPr>
        <w:tc>
          <w:tcPr>
            <w:tcW w:w="1457"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0718A4" w:rsidRDefault="000718A4">
            <w:pPr>
              <w:jc w:val="center"/>
              <w:rPr>
                <w:b/>
                <w:bCs/>
              </w:rPr>
            </w:pPr>
            <w:r>
              <w:rPr>
                <w:b/>
                <w:bCs/>
              </w:rPr>
              <w:t>Maa</w:t>
            </w:r>
          </w:p>
        </w:tc>
        <w:tc>
          <w:tcPr>
            <w:tcW w:w="1181"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0718A4" w:rsidRDefault="000718A4">
            <w:pPr>
              <w:jc w:val="center"/>
              <w:rPr>
                <w:b/>
                <w:bCs/>
              </w:rPr>
            </w:pPr>
            <w:r>
              <w:rPr>
                <w:b/>
                <w:bCs/>
              </w:rPr>
              <w:t>Naiset</w:t>
            </w:r>
          </w:p>
        </w:tc>
        <w:tc>
          <w:tcPr>
            <w:tcW w:w="118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0718A4" w:rsidRDefault="000718A4">
            <w:pPr>
              <w:jc w:val="center"/>
              <w:rPr>
                <w:b/>
                <w:bCs/>
              </w:rPr>
            </w:pPr>
            <w:r>
              <w:rPr>
                <w:b/>
                <w:bCs/>
              </w:rPr>
              <w:t>Miehet</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Australia</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2,75</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1,44</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Intia</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2,30</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0,94</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Italia</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3,47</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1,89</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Kiina</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2,92</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1,53</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Nigeria</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1,39</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0,89</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Ruotsi</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3,45</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1,35</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Suomi</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3,13</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1,38</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Turkki</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3,61</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1,28</w:t>
            </w:r>
          </w:p>
        </w:tc>
      </w:tr>
      <w:tr w:rsidR="000718A4">
        <w:trPr>
          <w:trHeight w:val="315"/>
        </w:trPr>
        <w:tc>
          <w:tcPr>
            <w:tcW w:w="1457"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0718A4" w:rsidRDefault="000718A4">
            <w:pPr>
              <w:jc w:val="center"/>
            </w:pPr>
            <w:r>
              <w:t>Yhdysvallat</w:t>
            </w:r>
          </w:p>
        </w:tc>
        <w:tc>
          <w:tcPr>
            <w:tcW w:w="1181"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3,55</w:t>
            </w:r>
          </w:p>
        </w:tc>
        <w:tc>
          <w:tcPr>
            <w:tcW w:w="1182" w:type="dxa"/>
            <w:tcBorders>
              <w:top w:val="nil"/>
              <w:left w:val="nil"/>
              <w:bottom w:val="single" w:sz="4" w:space="0" w:color="auto"/>
              <w:right w:val="single" w:sz="4" w:space="0" w:color="auto"/>
            </w:tcBorders>
            <w:tcMar>
              <w:top w:w="17" w:type="dxa"/>
              <w:left w:w="17" w:type="dxa"/>
              <w:bottom w:w="0" w:type="dxa"/>
              <w:right w:w="17" w:type="dxa"/>
            </w:tcMar>
          </w:tcPr>
          <w:p w:rsidR="000718A4" w:rsidRDefault="000718A4">
            <w:pPr>
              <w:jc w:val="center"/>
            </w:pPr>
            <w:r>
              <w:t>1,88</w:t>
            </w:r>
          </w:p>
        </w:tc>
      </w:tr>
    </w:tbl>
    <w:p w:rsidR="000718A4" w:rsidRDefault="000718A4">
      <w:pPr>
        <w:pStyle w:val="tehtvt"/>
        <w:numPr>
          <w:ilvl w:val="0"/>
          <w:numId w:val="0"/>
        </w:numPr>
      </w:pPr>
      <w:r>
        <w:t>(Lähde: Tiede 2002 1/97)</w:t>
      </w:r>
    </w:p>
    <w:p w:rsidR="000718A4" w:rsidRDefault="000718A4">
      <w:pPr>
        <w:pStyle w:val="tehtvt"/>
        <w:numPr>
          <w:ilvl w:val="0"/>
          <w:numId w:val="0"/>
        </w:numPr>
      </w:pPr>
    </w:p>
    <w:p w:rsidR="000718A4" w:rsidRDefault="000718A4">
      <w:pPr>
        <w:pStyle w:val="tehtvt"/>
        <w:ind w:left="340" w:hanging="340"/>
      </w:pPr>
    </w:p>
    <w:p w:rsidR="000718A4" w:rsidRDefault="000718A4">
      <w:pPr>
        <w:pStyle w:val="tehtvt"/>
        <w:numPr>
          <w:ilvl w:val="0"/>
          <w:numId w:val="0"/>
        </w:numPr>
      </w:pPr>
      <w:r>
        <w:t xml:space="preserve">Alla on taulukoituna eri hailajien maksimipituuksia. Havainnollista taulukon tietoja sopivan diagrammin avulla. </w:t>
      </w:r>
    </w:p>
    <w:p w:rsidR="00073E47" w:rsidRDefault="00073E47">
      <w:pPr>
        <w:pStyle w:val="tehtvt"/>
        <w:numPr>
          <w:ilvl w:val="0"/>
          <w:numId w:val="0"/>
        </w:numPr>
      </w:pPr>
    </w:p>
    <w:tbl>
      <w:tblPr>
        <w:tblW w:w="4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7"/>
        <w:gridCol w:w="2160"/>
      </w:tblGrid>
      <w:tr w:rsidR="000718A4">
        <w:trPr>
          <w:trHeight w:val="315"/>
        </w:trPr>
        <w:tc>
          <w:tcPr>
            <w:tcW w:w="1997" w:type="dxa"/>
            <w:tcMar>
              <w:top w:w="17" w:type="dxa"/>
              <w:left w:w="17" w:type="dxa"/>
              <w:bottom w:w="0" w:type="dxa"/>
              <w:right w:w="17" w:type="dxa"/>
            </w:tcMar>
          </w:tcPr>
          <w:p w:rsidR="000718A4" w:rsidRDefault="000718A4">
            <w:pPr>
              <w:jc w:val="center"/>
              <w:rPr>
                <w:b/>
                <w:bCs/>
              </w:rPr>
            </w:pPr>
            <w:r>
              <w:rPr>
                <w:b/>
                <w:bCs/>
              </w:rPr>
              <w:t>Laji</w:t>
            </w:r>
          </w:p>
        </w:tc>
        <w:tc>
          <w:tcPr>
            <w:tcW w:w="2160" w:type="dxa"/>
            <w:noWrap/>
            <w:tcMar>
              <w:top w:w="17" w:type="dxa"/>
              <w:left w:w="17" w:type="dxa"/>
              <w:bottom w:w="0" w:type="dxa"/>
              <w:right w:w="17" w:type="dxa"/>
            </w:tcMar>
            <w:vAlign w:val="bottom"/>
          </w:tcPr>
          <w:p w:rsidR="000718A4" w:rsidRDefault="000718A4">
            <w:pPr>
              <w:jc w:val="center"/>
              <w:rPr>
                <w:b/>
                <w:bCs/>
                <w:szCs w:val="20"/>
              </w:rPr>
            </w:pPr>
            <w:r>
              <w:rPr>
                <w:b/>
                <w:bCs/>
                <w:szCs w:val="20"/>
              </w:rPr>
              <w:t>Maksimipituus [m]</w:t>
            </w:r>
          </w:p>
        </w:tc>
      </w:tr>
      <w:tr w:rsidR="000718A4">
        <w:trPr>
          <w:trHeight w:val="315"/>
        </w:trPr>
        <w:tc>
          <w:tcPr>
            <w:tcW w:w="1997" w:type="dxa"/>
            <w:tcMar>
              <w:top w:w="17" w:type="dxa"/>
              <w:left w:w="17" w:type="dxa"/>
              <w:bottom w:w="0" w:type="dxa"/>
              <w:right w:w="17" w:type="dxa"/>
            </w:tcMar>
          </w:tcPr>
          <w:p w:rsidR="000718A4" w:rsidRDefault="000718A4">
            <w:pPr>
              <w:jc w:val="left"/>
            </w:pPr>
            <w:r>
              <w:t>Australiansarvihai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1,65 </w:t>
            </w:r>
          </w:p>
        </w:tc>
      </w:tr>
      <w:tr w:rsidR="000718A4">
        <w:trPr>
          <w:trHeight w:val="315"/>
        </w:trPr>
        <w:tc>
          <w:tcPr>
            <w:tcW w:w="1997" w:type="dxa"/>
            <w:tcMar>
              <w:top w:w="17" w:type="dxa"/>
              <w:left w:w="17" w:type="dxa"/>
              <w:bottom w:w="0" w:type="dxa"/>
              <w:right w:w="17" w:type="dxa"/>
            </w:tcMar>
          </w:tcPr>
          <w:p w:rsidR="000718A4" w:rsidRDefault="000718A4">
            <w:pPr>
              <w:jc w:val="left"/>
            </w:pPr>
            <w:r>
              <w:t>Jättiläishai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15 </w:t>
            </w:r>
          </w:p>
        </w:tc>
      </w:tr>
      <w:tr w:rsidR="000718A4">
        <w:trPr>
          <w:trHeight w:val="315"/>
        </w:trPr>
        <w:tc>
          <w:tcPr>
            <w:tcW w:w="1997" w:type="dxa"/>
            <w:tcMar>
              <w:top w:w="17" w:type="dxa"/>
              <w:left w:w="17" w:type="dxa"/>
              <w:bottom w:w="0" w:type="dxa"/>
              <w:right w:w="17" w:type="dxa"/>
            </w:tcMar>
          </w:tcPr>
          <w:p w:rsidR="000718A4" w:rsidRDefault="000718A4">
            <w:pPr>
              <w:jc w:val="left"/>
            </w:pPr>
            <w:r>
              <w:t>Sinihai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3,8 </w:t>
            </w:r>
          </w:p>
        </w:tc>
      </w:tr>
      <w:tr w:rsidR="000718A4">
        <w:trPr>
          <w:trHeight w:val="315"/>
        </w:trPr>
        <w:tc>
          <w:tcPr>
            <w:tcW w:w="1997" w:type="dxa"/>
            <w:tcMar>
              <w:top w:w="17" w:type="dxa"/>
              <w:left w:w="17" w:type="dxa"/>
              <w:bottom w:w="0" w:type="dxa"/>
              <w:right w:w="17" w:type="dxa"/>
            </w:tcMar>
          </w:tcPr>
          <w:p w:rsidR="000718A4" w:rsidRDefault="000718A4">
            <w:pPr>
              <w:jc w:val="left"/>
            </w:pPr>
            <w:r>
              <w:t>Sitruunapartahai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3,4 </w:t>
            </w:r>
          </w:p>
        </w:tc>
      </w:tr>
      <w:tr w:rsidR="000718A4">
        <w:trPr>
          <w:trHeight w:val="315"/>
        </w:trPr>
        <w:tc>
          <w:tcPr>
            <w:tcW w:w="1997" w:type="dxa"/>
            <w:tcMar>
              <w:top w:w="17" w:type="dxa"/>
              <w:left w:w="17" w:type="dxa"/>
              <w:bottom w:w="0" w:type="dxa"/>
              <w:right w:w="17" w:type="dxa"/>
            </w:tcMar>
          </w:tcPr>
          <w:p w:rsidR="000718A4" w:rsidRDefault="000718A4">
            <w:pPr>
              <w:jc w:val="left"/>
            </w:pPr>
            <w:r>
              <w:t>Tiikerihai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7,4 </w:t>
            </w:r>
          </w:p>
        </w:tc>
      </w:tr>
      <w:tr w:rsidR="000718A4">
        <w:trPr>
          <w:trHeight w:val="315"/>
        </w:trPr>
        <w:tc>
          <w:tcPr>
            <w:tcW w:w="1997" w:type="dxa"/>
            <w:tcMar>
              <w:top w:w="17" w:type="dxa"/>
              <w:left w:w="17" w:type="dxa"/>
              <w:bottom w:w="0" w:type="dxa"/>
              <w:right w:w="17" w:type="dxa"/>
            </w:tcMar>
          </w:tcPr>
          <w:p w:rsidR="000718A4" w:rsidRDefault="000718A4">
            <w:pPr>
              <w:jc w:val="left"/>
            </w:pPr>
            <w:r>
              <w:t>Valashai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18 </w:t>
            </w:r>
          </w:p>
        </w:tc>
      </w:tr>
      <w:tr w:rsidR="000718A4">
        <w:trPr>
          <w:trHeight w:val="315"/>
        </w:trPr>
        <w:tc>
          <w:tcPr>
            <w:tcW w:w="1997" w:type="dxa"/>
            <w:tcMar>
              <w:top w:w="17" w:type="dxa"/>
              <w:left w:w="17" w:type="dxa"/>
              <w:bottom w:w="0" w:type="dxa"/>
              <w:right w:w="17" w:type="dxa"/>
            </w:tcMar>
          </w:tcPr>
          <w:p w:rsidR="000718A4" w:rsidRDefault="000718A4">
            <w:pPr>
              <w:jc w:val="left"/>
            </w:pPr>
            <w:r>
              <w:t>Valkoevähai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2,1 </w:t>
            </w:r>
          </w:p>
        </w:tc>
      </w:tr>
      <w:tr w:rsidR="000718A4">
        <w:trPr>
          <w:trHeight w:val="315"/>
        </w:trPr>
        <w:tc>
          <w:tcPr>
            <w:tcW w:w="1997" w:type="dxa"/>
            <w:tcMar>
              <w:top w:w="17" w:type="dxa"/>
              <w:left w:w="17" w:type="dxa"/>
              <w:bottom w:w="0" w:type="dxa"/>
              <w:right w:w="17" w:type="dxa"/>
            </w:tcMar>
          </w:tcPr>
          <w:p w:rsidR="000718A4" w:rsidRDefault="000718A4">
            <w:pPr>
              <w:jc w:val="left"/>
            </w:pPr>
            <w:r>
              <w:t>Valkohai</w:t>
            </w:r>
          </w:p>
        </w:tc>
        <w:tc>
          <w:tcPr>
            <w:tcW w:w="2160" w:type="dxa"/>
            <w:noWrap/>
            <w:tcMar>
              <w:top w:w="17" w:type="dxa"/>
              <w:left w:w="17" w:type="dxa"/>
              <w:bottom w:w="0" w:type="dxa"/>
              <w:right w:w="17" w:type="dxa"/>
            </w:tcMar>
            <w:vAlign w:val="bottom"/>
          </w:tcPr>
          <w:p w:rsidR="000718A4" w:rsidRDefault="000718A4">
            <w:pPr>
              <w:jc w:val="center"/>
              <w:rPr>
                <w:szCs w:val="20"/>
              </w:rPr>
            </w:pPr>
            <w:r>
              <w:rPr>
                <w:szCs w:val="20"/>
              </w:rPr>
              <w:t xml:space="preserve">8 </w:t>
            </w:r>
          </w:p>
        </w:tc>
      </w:tr>
    </w:tbl>
    <w:p w:rsidR="00662C9E" w:rsidRDefault="00662C9E">
      <w:pPr>
        <w:pStyle w:val="tehtvt"/>
        <w:numPr>
          <w:ilvl w:val="0"/>
          <w:numId w:val="0"/>
        </w:numPr>
      </w:pPr>
    </w:p>
    <w:p w:rsidR="000718A4" w:rsidRDefault="00662C9E" w:rsidP="00662C9E">
      <w:r>
        <w:br w:type="page"/>
      </w:r>
    </w:p>
    <w:p w:rsidR="000718A4" w:rsidRDefault="000718A4">
      <w:pPr>
        <w:pStyle w:val="tehtvt"/>
        <w:ind w:left="340" w:hanging="340"/>
      </w:pPr>
    </w:p>
    <w:p w:rsidR="000718A4" w:rsidRDefault="000718A4">
      <w:r>
        <w:t xml:space="preserve">Taulukossa on esitetty keskimääräiset kotitalouksien menot. Esitä taulukon tiedot </w:t>
      </w:r>
      <w:r>
        <w:t>kahden er</w:t>
      </w:r>
      <w:r>
        <w:t>i</w:t>
      </w:r>
      <w:r>
        <w:t>laisen diagrammin avulla</w:t>
      </w:r>
      <w:r>
        <w:t>.</w:t>
      </w:r>
    </w:p>
    <w:p w:rsidR="00073E47" w:rsidRDefault="00073E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2340"/>
      </w:tblGrid>
      <w:tr w:rsidR="000718A4">
        <w:tblPrEx>
          <w:tblCellMar>
            <w:top w:w="0" w:type="dxa"/>
            <w:bottom w:w="0" w:type="dxa"/>
          </w:tblCellMar>
        </w:tblPrEx>
        <w:trPr>
          <w:cantSplit/>
        </w:trPr>
        <w:tc>
          <w:tcPr>
            <w:tcW w:w="6408" w:type="dxa"/>
            <w:gridSpan w:val="2"/>
          </w:tcPr>
          <w:p w:rsidR="000718A4" w:rsidRDefault="000718A4">
            <w:pPr>
              <w:jc w:val="center"/>
              <w:rPr>
                <w:b/>
                <w:bCs/>
              </w:rPr>
            </w:pPr>
            <w:r>
              <w:rPr>
                <w:b/>
                <w:bCs/>
              </w:rPr>
              <w:t>Kulutusmenot kotitaloutta kohti 1998</w:t>
            </w:r>
          </w:p>
        </w:tc>
      </w:tr>
      <w:tr w:rsidR="000718A4">
        <w:tblPrEx>
          <w:tblCellMar>
            <w:top w:w="0" w:type="dxa"/>
            <w:bottom w:w="0" w:type="dxa"/>
          </w:tblCellMar>
        </w:tblPrEx>
        <w:tc>
          <w:tcPr>
            <w:tcW w:w="4068" w:type="dxa"/>
          </w:tcPr>
          <w:p w:rsidR="000718A4" w:rsidRDefault="000718A4">
            <w:pPr>
              <w:pStyle w:val="Otsikko5"/>
            </w:pPr>
            <w:r>
              <w:t>Kohde</w:t>
            </w:r>
          </w:p>
        </w:tc>
        <w:tc>
          <w:tcPr>
            <w:tcW w:w="2340" w:type="dxa"/>
          </w:tcPr>
          <w:p w:rsidR="000718A4" w:rsidRDefault="000718A4">
            <w:pPr>
              <w:jc w:val="center"/>
              <w:rPr>
                <w:b/>
                <w:bCs/>
              </w:rPr>
            </w:pPr>
            <w:r>
              <w:rPr>
                <w:b/>
                <w:bCs/>
              </w:rPr>
              <w:t>Menot vuodessa [€]</w:t>
            </w:r>
          </w:p>
        </w:tc>
      </w:tr>
      <w:tr w:rsidR="000718A4">
        <w:tblPrEx>
          <w:tblCellMar>
            <w:top w:w="0" w:type="dxa"/>
            <w:bottom w:w="0" w:type="dxa"/>
          </w:tblCellMar>
        </w:tblPrEx>
        <w:tc>
          <w:tcPr>
            <w:tcW w:w="4068" w:type="dxa"/>
          </w:tcPr>
          <w:p w:rsidR="000718A4" w:rsidRDefault="000718A4">
            <w:r>
              <w:t>Elintarvikkeet ja alkoholittomat juomat</w:t>
            </w:r>
          </w:p>
        </w:tc>
        <w:tc>
          <w:tcPr>
            <w:tcW w:w="2340" w:type="dxa"/>
          </w:tcPr>
          <w:p w:rsidR="000718A4" w:rsidRDefault="000718A4">
            <w:pPr>
              <w:jc w:val="center"/>
            </w:pPr>
            <w:r>
              <w:t>2990</w:t>
            </w:r>
          </w:p>
        </w:tc>
      </w:tr>
      <w:tr w:rsidR="000718A4">
        <w:tblPrEx>
          <w:tblCellMar>
            <w:top w:w="0" w:type="dxa"/>
            <w:bottom w:w="0" w:type="dxa"/>
          </w:tblCellMar>
        </w:tblPrEx>
        <w:tc>
          <w:tcPr>
            <w:tcW w:w="4068" w:type="dxa"/>
          </w:tcPr>
          <w:p w:rsidR="000718A4" w:rsidRDefault="000718A4">
            <w:r>
              <w:t>Alkoholijuomat ja tupakka</w:t>
            </w:r>
          </w:p>
        </w:tc>
        <w:tc>
          <w:tcPr>
            <w:tcW w:w="2340" w:type="dxa"/>
          </w:tcPr>
          <w:p w:rsidR="000718A4" w:rsidRDefault="000718A4">
            <w:pPr>
              <w:jc w:val="center"/>
            </w:pPr>
            <w:r>
              <w:t>624</w:t>
            </w:r>
          </w:p>
        </w:tc>
      </w:tr>
      <w:tr w:rsidR="000718A4">
        <w:tblPrEx>
          <w:tblCellMar>
            <w:top w:w="0" w:type="dxa"/>
            <w:bottom w:w="0" w:type="dxa"/>
          </w:tblCellMar>
        </w:tblPrEx>
        <w:tc>
          <w:tcPr>
            <w:tcW w:w="4068" w:type="dxa"/>
          </w:tcPr>
          <w:p w:rsidR="000718A4" w:rsidRDefault="000718A4">
            <w:r>
              <w:t>Vaatteet ja jalkineet</w:t>
            </w:r>
          </w:p>
        </w:tc>
        <w:tc>
          <w:tcPr>
            <w:tcW w:w="2340" w:type="dxa"/>
          </w:tcPr>
          <w:p w:rsidR="000718A4" w:rsidRDefault="000718A4">
            <w:pPr>
              <w:jc w:val="center"/>
            </w:pPr>
            <w:r>
              <w:t>982</w:t>
            </w:r>
          </w:p>
        </w:tc>
      </w:tr>
      <w:tr w:rsidR="000718A4">
        <w:tblPrEx>
          <w:tblCellMar>
            <w:top w:w="0" w:type="dxa"/>
            <w:bottom w:w="0" w:type="dxa"/>
          </w:tblCellMar>
        </w:tblPrEx>
        <w:tc>
          <w:tcPr>
            <w:tcW w:w="4068" w:type="dxa"/>
          </w:tcPr>
          <w:p w:rsidR="000718A4" w:rsidRDefault="000718A4">
            <w:r>
              <w:t>Asunto ja energia</w:t>
            </w:r>
          </w:p>
        </w:tc>
        <w:tc>
          <w:tcPr>
            <w:tcW w:w="2340" w:type="dxa"/>
          </w:tcPr>
          <w:p w:rsidR="000718A4" w:rsidRDefault="000718A4">
            <w:pPr>
              <w:jc w:val="center"/>
            </w:pPr>
            <w:r>
              <w:t>5978</w:t>
            </w:r>
          </w:p>
        </w:tc>
      </w:tr>
      <w:tr w:rsidR="000718A4">
        <w:tblPrEx>
          <w:tblCellMar>
            <w:top w:w="0" w:type="dxa"/>
            <w:bottom w:w="0" w:type="dxa"/>
          </w:tblCellMar>
        </w:tblPrEx>
        <w:tc>
          <w:tcPr>
            <w:tcW w:w="4068" w:type="dxa"/>
          </w:tcPr>
          <w:p w:rsidR="000718A4" w:rsidRDefault="000718A4">
            <w:r>
              <w:t>Kodin kalusteet, koneet yms.</w:t>
            </w:r>
          </w:p>
        </w:tc>
        <w:tc>
          <w:tcPr>
            <w:tcW w:w="2340" w:type="dxa"/>
          </w:tcPr>
          <w:p w:rsidR="000718A4" w:rsidRDefault="000718A4">
            <w:pPr>
              <w:jc w:val="center"/>
            </w:pPr>
            <w:r>
              <w:t>994</w:t>
            </w:r>
          </w:p>
        </w:tc>
      </w:tr>
      <w:tr w:rsidR="000718A4">
        <w:tblPrEx>
          <w:tblCellMar>
            <w:top w:w="0" w:type="dxa"/>
            <w:bottom w:w="0" w:type="dxa"/>
          </w:tblCellMar>
        </w:tblPrEx>
        <w:tc>
          <w:tcPr>
            <w:tcW w:w="4068" w:type="dxa"/>
          </w:tcPr>
          <w:p w:rsidR="000718A4" w:rsidRDefault="000718A4">
            <w:r>
              <w:t>Terveys</w:t>
            </w:r>
          </w:p>
        </w:tc>
        <w:tc>
          <w:tcPr>
            <w:tcW w:w="2340" w:type="dxa"/>
          </w:tcPr>
          <w:p w:rsidR="000718A4" w:rsidRDefault="000718A4">
            <w:pPr>
              <w:jc w:val="center"/>
            </w:pPr>
            <w:r>
              <w:t>788</w:t>
            </w:r>
          </w:p>
        </w:tc>
      </w:tr>
      <w:tr w:rsidR="000718A4">
        <w:tblPrEx>
          <w:tblCellMar>
            <w:top w:w="0" w:type="dxa"/>
            <w:bottom w:w="0" w:type="dxa"/>
          </w:tblCellMar>
        </w:tblPrEx>
        <w:tc>
          <w:tcPr>
            <w:tcW w:w="4068" w:type="dxa"/>
          </w:tcPr>
          <w:p w:rsidR="000718A4" w:rsidRDefault="000718A4">
            <w:r>
              <w:t>Liikenne</w:t>
            </w:r>
          </w:p>
        </w:tc>
        <w:tc>
          <w:tcPr>
            <w:tcW w:w="2340" w:type="dxa"/>
          </w:tcPr>
          <w:p w:rsidR="000718A4" w:rsidRDefault="000718A4">
            <w:pPr>
              <w:jc w:val="center"/>
            </w:pPr>
            <w:r>
              <w:t>3561</w:t>
            </w:r>
          </w:p>
        </w:tc>
      </w:tr>
      <w:tr w:rsidR="000718A4">
        <w:tblPrEx>
          <w:tblCellMar>
            <w:top w:w="0" w:type="dxa"/>
            <w:bottom w:w="0" w:type="dxa"/>
          </w:tblCellMar>
        </w:tblPrEx>
        <w:tc>
          <w:tcPr>
            <w:tcW w:w="4068" w:type="dxa"/>
          </w:tcPr>
          <w:p w:rsidR="000718A4" w:rsidRDefault="000718A4">
            <w:r>
              <w:t>Tietoliikenne</w:t>
            </w:r>
          </w:p>
        </w:tc>
        <w:tc>
          <w:tcPr>
            <w:tcW w:w="2340" w:type="dxa"/>
          </w:tcPr>
          <w:p w:rsidR="000718A4" w:rsidRDefault="000718A4">
            <w:pPr>
              <w:jc w:val="center"/>
            </w:pPr>
            <w:r>
              <w:t>593</w:t>
            </w:r>
          </w:p>
        </w:tc>
      </w:tr>
      <w:tr w:rsidR="000718A4">
        <w:tblPrEx>
          <w:tblCellMar>
            <w:top w:w="0" w:type="dxa"/>
            <w:bottom w:w="0" w:type="dxa"/>
          </w:tblCellMar>
        </w:tblPrEx>
        <w:tc>
          <w:tcPr>
            <w:tcW w:w="4068" w:type="dxa"/>
          </w:tcPr>
          <w:p w:rsidR="000718A4" w:rsidRDefault="000718A4">
            <w:r>
              <w:t>Virkistys ja kulttuuri</w:t>
            </w:r>
          </w:p>
        </w:tc>
        <w:tc>
          <w:tcPr>
            <w:tcW w:w="2340" w:type="dxa"/>
          </w:tcPr>
          <w:p w:rsidR="000718A4" w:rsidRDefault="000718A4">
            <w:pPr>
              <w:jc w:val="center"/>
            </w:pPr>
            <w:r>
              <w:t>2220</w:t>
            </w:r>
          </w:p>
        </w:tc>
      </w:tr>
      <w:tr w:rsidR="000718A4">
        <w:tblPrEx>
          <w:tblCellMar>
            <w:top w:w="0" w:type="dxa"/>
            <w:bottom w:w="0" w:type="dxa"/>
          </w:tblCellMar>
        </w:tblPrEx>
        <w:tc>
          <w:tcPr>
            <w:tcW w:w="4068" w:type="dxa"/>
          </w:tcPr>
          <w:p w:rsidR="000718A4" w:rsidRDefault="000718A4">
            <w:r>
              <w:t>Hotellit, ravintolat, kahvilat</w:t>
            </w:r>
          </w:p>
        </w:tc>
        <w:tc>
          <w:tcPr>
            <w:tcW w:w="2340" w:type="dxa"/>
          </w:tcPr>
          <w:p w:rsidR="000718A4" w:rsidRDefault="000718A4">
            <w:pPr>
              <w:jc w:val="center"/>
            </w:pPr>
            <w:r>
              <w:t>869</w:t>
            </w:r>
          </w:p>
        </w:tc>
      </w:tr>
      <w:tr w:rsidR="000718A4">
        <w:tblPrEx>
          <w:tblCellMar>
            <w:top w:w="0" w:type="dxa"/>
            <w:bottom w:w="0" w:type="dxa"/>
          </w:tblCellMar>
        </w:tblPrEx>
        <w:tc>
          <w:tcPr>
            <w:tcW w:w="4068" w:type="dxa"/>
          </w:tcPr>
          <w:p w:rsidR="000718A4" w:rsidRDefault="000718A4">
            <w:r>
              <w:t>Muut menot ja koulutus</w:t>
            </w:r>
          </w:p>
        </w:tc>
        <w:tc>
          <w:tcPr>
            <w:tcW w:w="2340" w:type="dxa"/>
          </w:tcPr>
          <w:p w:rsidR="000718A4" w:rsidRDefault="000718A4">
            <w:pPr>
              <w:jc w:val="center"/>
            </w:pPr>
            <w:r>
              <w:t>2335</w:t>
            </w:r>
          </w:p>
        </w:tc>
      </w:tr>
    </w:tbl>
    <w:p w:rsidR="000718A4" w:rsidRDefault="000718A4">
      <w:r>
        <w:t>(Lähde: Tilastokeskus)</w:t>
      </w:r>
    </w:p>
    <w:p w:rsidR="000718A4" w:rsidRDefault="000718A4"/>
    <w:p w:rsidR="000718A4" w:rsidRDefault="000718A4">
      <w:pPr>
        <w:pStyle w:val="tehtvt"/>
        <w:ind w:left="340" w:hanging="340"/>
      </w:pPr>
    </w:p>
    <w:p w:rsidR="003F5506" w:rsidRDefault="000718A4">
      <w:r>
        <w:t>Tee viivadiagrammi, joka kuvaa mahdollisimman hyvin Suomen väkiluvun kasvua.</w:t>
      </w:r>
    </w:p>
    <w:p w:rsidR="00073E47" w:rsidRDefault="00073E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980"/>
      </w:tblGrid>
      <w:tr w:rsidR="000718A4">
        <w:tblPrEx>
          <w:tblCellMar>
            <w:top w:w="0" w:type="dxa"/>
            <w:bottom w:w="0" w:type="dxa"/>
          </w:tblCellMar>
        </w:tblPrEx>
        <w:tc>
          <w:tcPr>
            <w:tcW w:w="1008" w:type="dxa"/>
            <w:vAlign w:val="bottom"/>
          </w:tcPr>
          <w:p w:rsidR="000718A4" w:rsidRDefault="000718A4">
            <w:pPr>
              <w:jc w:val="center"/>
              <w:rPr>
                <w:rFonts w:ascii="Arial" w:hAnsi="Arial" w:cs="Arial"/>
                <w:b/>
                <w:bCs/>
                <w:sz w:val="20"/>
                <w:szCs w:val="20"/>
              </w:rPr>
            </w:pPr>
            <w:r>
              <w:rPr>
                <w:rFonts w:ascii="Arial" w:hAnsi="Arial" w:cs="Arial"/>
                <w:b/>
                <w:bCs/>
                <w:sz w:val="20"/>
                <w:szCs w:val="20"/>
              </w:rPr>
              <w:t>vuosi</w:t>
            </w:r>
          </w:p>
        </w:tc>
        <w:tc>
          <w:tcPr>
            <w:tcW w:w="1980" w:type="dxa"/>
            <w:vAlign w:val="bottom"/>
          </w:tcPr>
          <w:p w:rsidR="000718A4" w:rsidRDefault="000718A4">
            <w:pPr>
              <w:jc w:val="center"/>
              <w:rPr>
                <w:rFonts w:ascii="Arial" w:hAnsi="Arial" w:cs="Arial"/>
                <w:b/>
                <w:bCs/>
                <w:sz w:val="20"/>
                <w:szCs w:val="20"/>
              </w:rPr>
            </w:pPr>
            <w:r>
              <w:rPr>
                <w:rFonts w:ascii="Arial" w:hAnsi="Arial" w:cs="Arial"/>
                <w:b/>
                <w:bCs/>
                <w:sz w:val="20"/>
                <w:szCs w:val="20"/>
              </w:rPr>
              <w:t>Suomen väkiluku</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1990</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4998478</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1991</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5029002</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1992</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5054982</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1993</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5077912</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1994</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5098754</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1995</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5116826</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1996</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5132320</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1997</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5147349</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1998</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5159646</w:t>
            </w:r>
          </w:p>
        </w:tc>
      </w:tr>
      <w:tr w:rsidR="000718A4">
        <w:tblPrEx>
          <w:tblCellMar>
            <w:top w:w="0" w:type="dxa"/>
            <w:bottom w:w="0" w:type="dxa"/>
          </w:tblCellMar>
        </w:tblPrEx>
        <w:tc>
          <w:tcPr>
            <w:tcW w:w="1008" w:type="dxa"/>
            <w:vAlign w:val="bottom"/>
          </w:tcPr>
          <w:p w:rsidR="000718A4" w:rsidRDefault="000718A4">
            <w:pPr>
              <w:jc w:val="center"/>
              <w:rPr>
                <w:rFonts w:ascii="Arial" w:hAnsi="Arial" w:cs="Arial"/>
                <w:sz w:val="20"/>
                <w:szCs w:val="20"/>
              </w:rPr>
            </w:pPr>
            <w:r>
              <w:rPr>
                <w:rFonts w:ascii="Arial" w:hAnsi="Arial" w:cs="Arial"/>
                <w:sz w:val="20"/>
                <w:szCs w:val="20"/>
              </w:rPr>
              <w:t>1999</w:t>
            </w:r>
          </w:p>
        </w:tc>
        <w:tc>
          <w:tcPr>
            <w:tcW w:w="1980" w:type="dxa"/>
            <w:vAlign w:val="bottom"/>
          </w:tcPr>
          <w:p w:rsidR="000718A4" w:rsidRDefault="000718A4">
            <w:pPr>
              <w:jc w:val="center"/>
              <w:rPr>
                <w:rFonts w:ascii="Arial" w:hAnsi="Arial" w:cs="Arial"/>
                <w:sz w:val="20"/>
                <w:szCs w:val="20"/>
              </w:rPr>
            </w:pPr>
            <w:r>
              <w:rPr>
                <w:rFonts w:ascii="Arial" w:hAnsi="Arial" w:cs="Arial"/>
                <w:sz w:val="20"/>
                <w:szCs w:val="20"/>
              </w:rPr>
              <w:t>5171302</w:t>
            </w:r>
          </w:p>
        </w:tc>
      </w:tr>
    </w:tbl>
    <w:p w:rsidR="000718A4" w:rsidRDefault="000718A4" w:rsidP="003F5506"/>
    <w:p w:rsidR="000718A4" w:rsidRDefault="000718A4">
      <w:pPr>
        <w:pStyle w:val="tehtvt"/>
        <w:ind w:left="340" w:hanging="340"/>
      </w:pPr>
    </w:p>
    <w:p w:rsidR="000718A4" w:rsidRDefault="000718A4">
      <w:r>
        <w:t>Suomalaisten keskimääräinen säteilyannos vuodessa koostuu seuraavasti:</w:t>
      </w:r>
    </w:p>
    <w:p w:rsidR="00073E47" w:rsidRDefault="00073E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340"/>
      </w:tblGrid>
      <w:tr w:rsidR="000718A4">
        <w:tblPrEx>
          <w:tblCellMar>
            <w:top w:w="0" w:type="dxa"/>
            <w:bottom w:w="0" w:type="dxa"/>
          </w:tblCellMar>
        </w:tblPrEx>
        <w:tc>
          <w:tcPr>
            <w:tcW w:w="3168" w:type="dxa"/>
          </w:tcPr>
          <w:p w:rsidR="000718A4" w:rsidRDefault="000718A4">
            <w:pPr>
              <w:jc w:val="center"/>
              <w:rPr>
                <w:b/>
                <w:bCs/>
              </w:rPr>
            </w:pPr>
            <w:r>
              <w:rPr>
                <w:b/>
                <w:bCs/>
              </w:rPr>
              <w:t>Kohde</w:t>
            </w:r>
          </w:p>
        </w:tc>
        <w:tc>
          <w:tcPr>
            <w:tcW w:w="2340" w:type="dxa"/>
          </w:tcPr>
          <w:p w:rsidR="000718A4" w:rsidRPr="0092787F" w:rsidRDefault="000718A4">
            <w:pPr>
              <w:pStyle w:val="Otsikko5"/>
              <w:rPr>
                <w:b/>
                <w:bCs/>
                <w:i w:val="0"/>
                <w:iCs w:val="0"/>
              </w:rPr>
            </w:pPr>
            <w:r w:rsidRPr="0092787F">
              <w:rPr>
                <w:b/>
                <w:bCs/>
                <w:i w:val="0"/>
                <w:iCs w:val="0"/>
              </w:rPr>
              <w:t>Säteilyannos [mSv]</w:t>
            </w:r>
          </w:p>
        </w:tc>
      </w:tr>
      <w:tr w:rsidR="000718A4">
        <w:tblPrEx>
          <w:tblCellMar>
            <w:top w:w="0" w:type="dxa"/>
            <w:bottom w:w="0" w:type="dxa"/>
          </w:tblCellMar>
        </w:tblPrEx>
        <w:tc>
          <w:tcPr>
            <w:tcW w:w="3168" w:type="dxa"/>
          </w:tcPr>
          <w:p w:rsidR="000718A4" w:rsidRDefault="000718A4">
            <w:pPr>
              <w:pStyle w:val="Teksti"/>
              <w:rPr>
                <w:lang w:val="fi-FI"/>
              </w:rPr>
            </w:pPr>
            <w:r>
              <w:rPr>
                <w:lang w:val="fi-FI"/>
              </w:rPr>
              <w:t>Radon</w:t>
            </w:r>
          </w:p>
        </w:tc>
        <w:tc>
          <w:tcPr>
            <w:tcW w:w="2340" w:type="dxa"/>
          </w:tcPr>
          <w:p w:rsidR="000718A4" w:rsidRDefault="000718A4">
            <w:pPr>
              <w:jc w:val="center"/>
            </w:pPr>
            <w:r>
              <w:t>4</w:t>
            </w:r>
          </w:p>
        </w:tc>
      </w:tr>
      <w:tr w:rsidR="000718A4">
        <w:tblPrEx>
          <w:tblCellMar>
            <w:top w:w="0" w:type="dxa"/>
            <w:bottom w:w="0" w:type="dxa"/>
          </w:tblCellMar>
        </w:tblPrEx>
        <w:tc>
          <w:tcPr>
            <w:tcW w:w="3168" w:type="dxa"/>
          </w:tcPr>
          <w:p w:rsidR="000718A4" w:rsidRDefault="000718A4">
            <w:r>
              <w:t>Lääketiede</w:t>
            </w:r>
          </w:p>
        </w:tc>
        <w:tc>
          <w:tcPr>
            <w:tcW w:w="2340" w:type="dxa"/>
          </w:tcPr>
          <w:p w:rsidR="000718A4" w:rsidRDefault="000718A4">
            <w:pPr>
              <w:jc w:val="center"/>
            </w:pPr>
            <w:r>
              <w:t>0,7</w:t>
            </w:r>
          </w:p>
        </w:tc>
      </w:tr>
      <w:tr w:rsidR="000718A4">
        <w:tblPrEx>
          <w:tblCellMar>
            <w:top w:w="0" w:type="dxa"/>
            <w:bottom w:w="0" w:type="dxa"/>
          </w:tblCellMar>
        </w:tblPrEx>
        <w:tc>
          <w:tcPr>
            <w:tcW w:w="3168" w:type="dxa"/>
          </w:tcPr>
          <w:p w:rsidR="000718A4" w:rsidRDefault="000718A4">
            <w:r>
              <w:t>Ulkoinen säteily luonnossa</w:t>
            </w:r>
          </w:p>
        </w:tc>
        <w:tc>
          <w:tcPr>
            <w:tcW w:w="2340" w:type="dxa"/>
          </w:tcPr>
          <w:p w:rsidR="000718A4" w:rsidRDefault="000718A4">
            <w:pPr>
              <w:jc w:val="center"/>
            </w:pPr>
            <w:r>
              <w:t>0,5</w:t>
            </w:r>
          </w:p>
        </w:tc>
      </w:tr>
      <w:tr w:rsidR="000718A4">
        <w:tblPrEx>
          <w:tblCellMar>
            <w:top w:w="0" w:type="dxa"/>
            <w:bottom w:w="0" w:type="dxa"/>
          </w:tblCellMar>
        </w:tblPrEx>
        <w:tc>
          <w:tcPr>
            <w:tcW w:w="3168" w:type="dxa"/>
          </w:tcPr>
          <w:p w:rsidR="000718A4" w:rsidRDefault="000718A4">
            <w:r>
              <w:t>Luonnon aktiivisuus kehossa</w:t>
            </w:r>
          </w:p>
        </w:tc>
        <w:tc>
          <w:tcPr>
            <w:tcW w:w="2340" w:type="dxa"/>
          </w:tcPr>
          <w:p w:rsidR="000718A4" w:rsidRDefault="000718A4">
            <w:pPr>
              <w:jc w:val="center"/>
            </w:pPr>
            <w:r>
              <w:t>0,4</w:t>
            </w:r>
          </w:p>
        </w:tc>
      </w:tr>
      <w:tr w:rsidR="000718A4">
        <w:tblPrEx>
          <w:tblCellMar>
            <w:top w:w="0" w:type="dxa"/>
            <w:bottom w:w="0" w:type="dxa"/>
          </w:tblCellMar>
        </w:tblPrEx>
        <w:tc>
          <w:tcPr>
            <w:tcW w:w="3168" w:type="dxa"/>
          </w:tcPr>
          <w:p w:rsidR="000718A4" w:rsidRDefault="000718A4">
            <w:r>
              <w:t>Kosm</w:t>
            </w:r>
            <w:r>
              <w:t>i</w:t>
            </w:r>
            <w:r>
              <w:t>nen säteily</w:t>
            </w:r>
          </w:p>
        </w:tc>
        <w:tc>
          <w:tcPr>
            <w:tcW w:w="2340" w:type="dxa"/>
          </w:tcPr>
          <w:p w:rsidR="000718A4" w:rsidRDefault="000718A4">
            <w:pPr>
              <w:jc w:val="center"/>
            </w:pPr>
            <w:r>
              <w:t>0,3</w:t>
            </w:r>
          </w:p>
        </w:tc>
      </w:tr>
      <w:tr w:rsidR="000718A4">
        <w:tblPrEx>
          <w:tblCellMar>
            <w:top w:w="0" w:type="dxa"/>
            <w:bottom w:w="0" w:type="dxa"/>
          </w:tblCellMar>
        </w:tblPrEx>
        <w:tc>
          <w:tcPr>
            <w:tcW w:w="3168" w:type="dxa"/>
          </w:tcPr>
          <w:p w:rsidR="000718A4" w:rsidRDefault="000718A4">
            <w:r>
              <w:t>Muut</w:t>
            </w:r>
          </w:p>
        </w:tc>
        <w:tc>
          <w:tcPr>
            <w:tcW w:w="2340" w:type="dxa"/>
          </w:tcPr>
          <w:p w:rsidR="000718A4" w:rsidRDefault="000718A4">
            <w:pPr>
              <w:jc w:val="center"/>
            </w:pPr>
            <w:r>
              <w:t>0,1</w:t>
            </w:r>
          </w:p>
        </w:tc>
      </w:tr>
    </w:tbl>
    <w:p w:rsidR="000718A4" w:rsidRDefault="000718A4"/>
    <w:p w:rsidR="000718A4" w:rsidRDefault="000718A4">
      <w:r>
        <w:t>Esitä taulukon tiedot kuvaajan avulla. Valitsetko kuvaajatyypiksi pylväs- vai sektoridiagra</w:t>
      </w:r>
      <w:r>
        <w:t>m</w:t>
      </w:r>
      <w:r>
        <w:t>min? Miksi?</w:t>
      </w:r>
    </w:p>
    <w:p w:rsidR="003F5506" w:rsidRDefault="00662C9E">
      <w:r>
        <w:br w:type="page"/>
      </w:r>
    </w:p>
    <w:p w:rsidR="000718A4" w:rsidRDefault="000718A4">
      <w:pPr>
        <w:pStyle w:val="tehtvt"/>
        <w:ind w:left="340" w:hanging="340"/>
      </w:pPr>
    </w:p>
    <w:p w:rsidR="000718A4" w:rsidRDefault="000718A4">
      <w:r>
        <w:t>Etsi esimerkiksi sanomalehdistä tai Tilastokeskuksen kotisivuilta aineistoa ja tee taulukkola</w:t>
      </w:r>
      <w:r>
        <w:t>s</w:t>
      </w:r>
      <w:r>
        <w:t>kentaa apuna käyttäen erilaisia graafisia esityksiä samoista tilastoista. Mikä diagrammityyppi on mielestäsi havainnollisin?</w:t>
      </w:r>
    </w:p>
    <w:p w:rsidR="000718A4" w:rsidRDefault="000718A4"/>
    <w:p w:rsidR="000718A4" w:rsidRDefault="000718A4">
      <w:pPr>
        <w:pStyle w:val="tehtvt"/>
        <w:ind w:left="340" w:hanging="340"/>
      </w:pPr>
    </w:p>
    <w:p w:rsidR="000718A4" w:rsidRDefault="000718A4">
      <w:r>
        <w:t>Suunnittele taulukkolaskentasovellus, jonka avulla voit seurata tulojasi ja menojasi.</w:t>
      </w:r>
    </w:p>
    <w:p w:rsidR="000718A4" w:rsidRDefault="000718A4">
      <w:pPr>
        <w:pStyle w:val="vastaus"/>
      </w:pPr>
    </w:p>
    <w:p w:rsidR="000718A4" w:rsidRDefault="000718A4">
      <w:pPr>
        <w:pStyle w:val="tehtvt"/>
        <w:ind w:left="340" w:hanging="340"/>
      </w:pPr>
    </w:p>
    <w:p w:rsidR="000718A4" w:rsidRDefault="000718A4">
      <w:r>
        <w:t>Selvitä väkiluku eri maanosissa ja kuvaa sitten sopivalla diagrammilla maailman väkilukua maanosittain.</w:t>
      </w:r>
    </w:p>
    <w:p w:rsidR="000718A4" w:rsidRDefault="000718A4"/>
    <w:p w:rsidR="000718A4" w:rsidRDefault="000718A4"/>
    <w:p w:rsidR="00216BCC" w:rsidRDefault="00216BCC"/>
    <w:p w:rsidR="00216BCC" w:rsidRPr="003F5506" w:rsidRDefault="00216BCC" w:rsidP="00216BCC">
      <w:pPr>
        <w:pStyle w:val="otsikot"/>
        <w:tabs>
          <w:tab w:val="clear" w:pos="680"/>
          <w:tab w:val="left" w:pos="720"/>
        </w:tabs>
        <w:ind w:left="0" w:firstLine="0"/>
      </w:pPr>
      <w:bookmarkStart w:id="161" w:name="_Toc342995067"/>
      <w:r>
        <w:br w:type="page"/>
      </w:r>
      <w:bookmarkStart w:id="162" w:name="_Toc342995789"/>
      <w:bookmarkStart w:id="163" w:name="_Toc343014141"/>
      <w:bookmarkStart w:id="164" w:name="_Toc343017138"/>
      <w:bookmarkStart w:id="165" w:name="_Toc343019176"/>
      <w:bookmarkStart w:id="166" w:name="_Toc343074375"/>
      <w:r>
        <w:lastRenderedPageBreak/>
        <w:t>Tuotetaan ja havainnollistetaan tilastotietoja</w:t>
      </w:r>
      <w:bookmarkEnd w:id="161"/>
      <w:bookmarkEnd w:id="162"/>
      <w:bookmarkEnd w:id="163"/>
      <w:bookmarkEnd w:id="164"/>
      <w:bookmarkEnd w:id="165"/>
      <w:bookmarkEnd w:id="166"/>
    </w:p>
    <w:p w:rsidR="00216BCC" w:rsidRDefault="00216BCC" w:rsidP="00216BCC"/>
    <w:p w:rsidR="003F5506" w:rsidRDefault="003F5506" w:rsidP="00216BCC"/>
    <w:p w:rsidR="003F5506" w:rsidRDefault="00216BCC" w:rsidP="00216BCC">
      <w:pPr>
        <w:pStyle w:val="Leipteksti"/>
        <w:rPr>
          <w:color w:val="auto"/>
        </w:rPr>
      </w:pPr>
      <w:r>
        <w:rPr>
          <w:color w:val="auto"/>
        </w:rPr>
        <w:t xml:space="preserve">Tutkimuskohteita sanotaan </w:t>
      </w:r>
      <w:r>
        <w:rPr>
          <w:i/>
          <w:iCs/>
          <w:color w:val="auto"/>
        </w:rPr>
        <w:t xml:space="preserve">tilastoyksiköiksi </w:t>
      </w:r>
      <w:r>
        <w:rPr>
          <w:color w:val="auto"/>
        </w:rPr>
        <w:t>ja tutkittavaa ominaisuutta</w:t>
      </w:r>
      <w:r>
        <w:rPr>
          <w:i/>
          <w:iCs/>
          <w:color w:val="auto"/>
        </w:rPr>
        <w:t xml:space="preserve"> tilastomuuttujaksi</w:t>
      </w:r>
      <w:r>
        <w:rPr>
          <w:color w:val="auto"/>
        </w:rPr>
        <w:t xml:space="preserve">. </w:t>
      </w:r>
      <w:r w:rsidR="003F5506">
        <w:rPr>
          <w:color w:val="auto"/>
        </w:rPr>
        <w:t xml:space="preserve"> </w:t>
      </w:r>
    </w:p>
    <w:p w:rsidR="003F5506" w:rsidRDefault="003F5506" w:rsidP="00216BCC">
      <w:pPr>
        <w:pStyle w:val="Leipteksti"/>
        <w:rPr>
          <w:color w:val="auto"/>
        </w:rPr>
      </w:pPr>
    </w:p>
    <w:p w:rsidR="00216BCC" w:rsidRDefault="00216BCC" w:rsidP="00216BCC">
      <w:pPr>
        <w:pStyle w:val="Leipteksti"/>
        <w:rPr>
          <w:color w:val="auto"/>
        </w:rPr>
      </w:pPr>
      <w:r>
        <w:rPr>
          <w:color w:val="auto"/>
        </w:rPr>
        <w:t xml:space="preserve">Joukkoa, johon tutkimus kohdistuu, sanotaan </w:t>
      </w:r>
      <w:r>
        <w:rPr>
          <w:i/>
          <w:iCs/>
          <w:color w:val="auto"/>
        </w:rPr>
        <w:t xml:space="preserve">perusjoukoksi </w:t>
      </w:r>
      <w:r>
        <w:rPr>
          <w:color w:val="auto"/>
        </w:rPr>
        <w:t>eli</w:t>
      </w:r>
      <w:r>
        <w:rPr>
          <w:i/>
          <w:iCs/>
          <w:color w:val="auto"/>
        </w:rPr>
        <w:t xml:space="preserve"> populaatioksi.</w:t>
      </w:r>
      <w:r>
        <w:rPr>
          <w:color w:val="auto"/>
        </w:rPr>
        <w:t xml:space="preserve"> Perusjoukko on usein niin suuri, ettei voida tehdä </w:t>
      </w:r>
      <w:r>
        <w:rPr>
          <w:i/>
          <w:iCs/>
          <w:color w:val="auto"/>
        </w:rPr>
        <w:t>kokonaistutkimusta</w:t>
      </w:r>
      <w:r>
        <w:rPr>
          <w:color w:val="auto"/>
        </w:rPr>
        <w:t>, vaan on tutkittava osajoukkoa. Jos os</w:t>
      </w:r>
      <w:r>
        <w:rPr>
          <w:color w:val="auto"/>
        </w:rPr>
        <w:t>a</w:t>
      </w:r>
      <w:r>
        <w:rPr>
          <w:color w:val="auto"/>
        </w:rPr>
        <w:t xml:space="preserve">joukko edustaa hyvin perusjoukkoa, sitä sanotaan </w:t>
      </w:r>
      <w:r>
        <w:rPr>
          <w:i/>
          <w:iCs/>
          <w:color w:val="auto"/>
        </w:rPr>
        <w:t>otokseksi</w:t>
      </w:r>
      <w:r>
        <w:rPr>
          <w:color w:val="auto"/>
        </w:rPr>
        <w:t xml:space="preserve">, muussa tapauksessa kyse on </w:t>
      </w:r>
      <w:r>
        <w:rPr>
          <w:i/>
          <w:iCs/>
          <w:color w:val="auto"/>
        </w:rPr>
        <w:t>näytteestä</w:t>
      </w:r>
      <w:r>
        <w:rPr>
          <w:color w:val="auto"/>
        </w:rPr>
        <w:t>. Otos tulee valita siten, että jokaisella perusjoukkoon kuuluvalla on mahdollisuus tulla otokseen. Otannan voi suorittaa esimerkiksi arpomalla.</w:t>
      </w:r>
    </w:p>
    <w:p w:rsidR="003F5506" w:rsidRDefault="003F5506" w:rsidP="00216BCC">
      <w:pPr>
        <w:pStyle w:val="Leipteksti"/>
        <w:rPr>
          <w:color w:val="auto"/>
        </w:rPr>
      </w:pPr>
    </w:p>
    <w:p w:rsidR="00216BCC" w:rsidRDefault="00216BCC" w:rsidP="00216BCC"/>
    <w:p w:rsidR="00216BCC" w:rsidRDefault="00216BCC" w:rsidP="00216BCC">
      <w:pPr>
        <w:jc w:val="center"/>
      </w:pPr>
      <w:r>
        <w:object w:dxaOrig="5144" w:dyaOrig="4124">
          <v:shape id="_x0000_i1057" type="#_x0000_t75" style="width:257.25pt;height:206.25pt" o:ole="">
            <v:imagedata r:id="rId117" o:title=""/>
          </v:shape>
          <o:OLEObject Type="Embed" ProgID="PBrush" ShapeID="_x0000_i1057" DrawAspect="Content" ObjectID="_1421093300" r:id="rId118"/>
        </w:object>
      </w:r>
    </w:p>
    <w:p w:rsidR="00216BCC" w:rsidRDefault="00216BCC" w:rsidP="00216BCC"/>
    <w:p w:rsidR="00216BCC" w:rsidRDefault="00216BCC" w:rsidP="00216BCC"/>
    <w:p w:rsidR="00216BCC" w:rsidRDefault="00216BCC" w:rsidP="00216BCC">
      <w:r>
        <w:rPr>
          <w:i/>
          <w:iCs/>
        </w:rPr>
        <w:t>Korrelaatiolla</w:t>
      </w:r>
      <w:r>
        <w:t xml:space="preserve"> tarkoitetaan muuttujien välistä tilastollista riippuvuutta. Sitä voidaan tutkia </w:t>
      </w:r>
      <w:r>
        <w:rPr>
          <w:i/>
          <w:iCs/>
        </w:rPr>
        <w:t>h</w:t>
      </w:r>
      <w:r>
        <w:rPr>
          <w:i/>
          <w:iCs/>
        </w:rPr>
        <w:t>a</w:t>
      </w:r>
      <w:r>
        <w:rPr>
          <w:i/>
          <w:iCs/>
        </w:rPr>
        <w:t>jontakuvioista</w:t>
      </w:r>
      <w:r>
        <w:t xml:space="preserve">. Jos hajontakuvioon voidaan asettaa suora, korrelaatio on </w:t>
      </w:r>
      <w:r>
        <w:rPr>
          <w:i/>
          <w:iCs/>
        </w:rPr>
        <w:t>lineaarista.</w:t>
      </w:r>
      <w:r>
        <w:t xml:space="preserve"> Jos suora on nouseva, on korrelaatio positiivista. Jos suora on laskeva, on korrelaatio negatiivista.</w:t>
      </w:r>
    </w:p>
    <w:p w:rsidR="00216BCC" w:rsidRDefault="00216BCC" w:rsidP="00216BCC"/>
    <w:p w:rsidR="00216BCC" w:rsidRDefault="00216BCC" w:rsidP="00216BCC">
      <w:pPr>
        <w:pStyle w:val="Alatunniste"/>
        <w:tabs>
          <w:tab w:val="clear" w:pos="4153"/>
          <w:tab w:val="clear" w:pos="8306"/>
        </w:tabs>
      </w:pPr>
    </w:p>
    <w:p w:rsidR="00216BCC" w:rsidRDefault="00216BCC" w:rsidP="00216BCC">
      <w:pPr>
        <w:pStyle w:val="Alatunniste"/>
        <w:tabs>
          <w:tab w:val="clear" w:pos="4153"/>
          <w:tab w:val="clear" w:pos="8306"/>
        </w:tabs>
      </w:pPr>
      <w:r>
        <w:object w:dxaOrig="8684" w:dyaOrig="3015">
          <v:shape id="_x0000_i1058" type="#_x0000_t75" style="width:434.25pt;height:150.75pt" o:ole="">
            <v:imagedata r:id="rId119" o:title=""/>
          </v:shape>
          <o:OLEObject Type="Embed" ProgID="PBrush" ShapeID="_x0000_i1058" DrawAspect="Content" ObjectID="_1421093301" r:id="rId120"/>
        </w:object>
      </w:r>
    </w:p>
    <w:p w:rsidR="00216BCC" w:rsidRDefault="00216BCC" w:rsidP="00216BCC">
      <w:r>
        <w:t xml:space="preserve"> </w:t>
      </w:r>
    </w:p>
    <w:p w:rsidR="00216BCC" w:rsidRDefault="00216BCC" w:rsidP="00216BCC">
      <w:pPr>
        <w:pStyle w:val="Leipteksti"/>
        <w:rPr>
          <w:color w:val="0000FF"/>
        </w:rPr>
      </w:pPr>
    </w:p>
    <w:p w:rsidR="00216BCC" w:rsidRDefault="00662C9E" w:rsidP="00216BCC">
      <w:pPr>
        <w:pStyle w:val="Alatunniste"/>
        <w:tabs>
          <w:tab w:val="clear" w:pos="4153"/>
          <w:tab w:val="clear" w:pos="8306"/>
        </w:tabs>
      </w:pPr>
      <w:r>
        <w:br w:type="page"/>
      </w:r>
    </w:p>
    <w:p w:rsidR="00216BCC" w:rsidRDefault="00216BCC" w:rsidP="00216BCC">
      <w:pPr>
        <w:pStyle w:val="Otsikko1"/>
      </w:pPr>
      <w:r>
        <w:t>Tilastomuuttujien mitta-asteikot</w:t>
      </w:r>
    </w:p>
    <w:p w:rsidR="00216BCC" w:rsidRDefault="00216BCC" w:rsidP="00216BCC">
      <w:pPr>
        <w:rPr>
          <w:color w:val="0000FF"/>
        </w:rPr>
      </w:pPr>
    </w:p>
    <w:p w:rsidR="00216BCC" w:rsidRDefault="00216BCC" w:rsidP="00216BCC">
      <w:pPr>
        <w:rPr>
          <w:color w:val="0000FF"/>
        </w:rPr>
      </w:pPr>
      <w:r>
        <w:rPr>
          <w:color w:val="000000"/>
        </w:rPr>
        <w:t xml:space="preserve">Muuttuja voi olla </w:t>
      </w:r>
      <w:r>
        <w:rPr>
          <w:i/>
          <w:iCs/>
          <w:color w:val="000000"/>
        </w:rPr>
        <w:t>määrää mittaava</w:t>
      </w:r>
      <w:r>
        <w:rPr>
          <w:color w:val="000000"/>
        </w:rPr>
        <w:t xml:space="preserve"> eli </w:t>
      </w:r>
      <w:r>
        <w:rPr>
          <w:i/>
          <w:iCs/>
          <w:color w:val="000000"/>
        </w:rPr>
        <w:t>kvantitatiivinen</w:t>
      </w:r>
      <w:r>
        <w:rPr>
          <w:color w:val="000000"/>
        </w:rPr>
        <w:t xml:space="preserve"> tai </w:t>
      </w:r>
      <w:r>
        <w:rPr>
          <w:i/>
          <w:iCs/>
          <w:color w:val="000000"/>
        </w:rPr>
        <w:t>laatua mittaava</w:t>
      </w:r>
      <w:r>
        <w:rPr>
          <w:color w:val="000000"/>
        </w:rPr>
        <w:t xml:space="preserve"> eli </w:t>
      </w:r>
      <w:r>
        <w:rPr>
          <w:i/>
          <w:iCs/>
          <w:color w:val="000000"/>
        </w:rPr>
        <w:t>kvalitatiivinen</w:t>
      </w:r>
      <w:r>
        <w:rPr>
          <w:color w:val="000000"/>
        </w:rPr>
        <w:t xml:space="preserve">. Mitta-asteikot jaetaan neljään luokkaan. </w:t>
      </w:r>
    </w:p>
    <w:p w:rsidR="00216BCC" w:rsidRDefault="00216BCC" w:rsidP="00216BCC">
      <w:pPr>
        <w:rPr>
          <w:color w:val="0000FF"/>
        </w:rPr>
      </w:pPr>
    </w:p>
    <w:p w:rsidR="00216BCC" w:rsidRDefault="00216BCC" w:rsidP="00216BCC">
      <w:pPr>
        <w:pStyle w:val="Otsikko5"/>
      </w:pPr>
      <w:r>
        <w:t>Laatuasteikko</w:t>
      </w:r>
    </w:p>
    <w:p w:rsidR="00216BCC" w:rsidRDefault="00216BCC" w:rsidP="00216BCC">
      <w:r>
        <w:t xml:space="preserve">Havainnot luokitellaan kahteen tai useampaan luokkaan samanlaisuutensa tai erilaisuutensa perusteella. Luokkia ei voi laittaa järjestykseen mitattavan ominaisuuden suhteen. Esimerkiksi nainen - mies, kaupunki – maalaiskunta. </w:t>
      </w:r>
    </w:p>
    <w:p w:rsidR="00216BCC" w:rsidRDefault="00216BCC" w:rsidP="00216BCC"/>
    <w:p w:rsidR="00216BCC" w:rsidRDefault="00216BCC" w:rsidP="00216BCC">
      <w:pPr>
        <w:pStyle w:val="Otsikko5"/>
      </w:pPr>
      <w:r>
        <w:t>Järjestysasteikko</w:t>
      </w:r>
    </w:p>
    <w:p w:rsidR="00216BCC" w:rsidRDefault="00216BCC" w:rsidP="00216BCC">
      <w:r>
        <w:t>Mitattavasta kohteesta voidaan ainoastaan sanoa, onko sillä mitattavaa ominaisuutta ene</w:t>
      </w:r>
      <w:r>
        <w:t>m</w:t>
      </w:r>
      <w:r>
        <w:t>män, yhtä paljon vai vähemmän kuin toisella kohteella. Kohteiden välisillä etäisyyksillä ei ole merkitystä. Esimerkkinä tästä ovat asenneskaalat: täysin eri mieltä/jokseenkin eri mieltä/ei samaa eikä eri mieltä/jokseenkin samaa mieltä/täysin samaa mieltä.</w:t>
      </w:r>
    </w:p>
    <w:p w:rsidR="00216BCC" w:rsidRDefault="00216BCC" w:rsidP="00216BCC">
      <w:pPr>
        <w:pStyle w:val="Alatunniste"/>
        <w:tabs>
          <w:tab w:val="clear" w:pos="4153"/>
          <w:tab w:val="clear" w:pos="8306"/>
        </w:tabs>
      </w:pPr>
    </w:p>
    <w:p w:rsidR="00216BCC" w:rsidRDefault="00216BCC" w:rsidP="00216BCC">
      <w:pPr>
        <w:pStyle w:val="Otsikko5"/>
      </w:pPr>
      <w:r>
        <w:t>Välimatka-asteikko</w:t>
      </w:r>
    </w:p>
    <w:p w:rsidR="00216BCC" w:rsidRDefault="00216BCC" w:rsidP="00216BCC">
      <w:pPr>
        <w:pStyle w:val="Otsikko5"/>
        <w:rPr>
          <w:i w:val="0"/>
          <w:iCs w:val="0"/>
        </w:rPr>
      </w:pPr>
      <w:r>
        <w:rPr>
          <w:i w:val="0"/>
          <w:iCs w:val="0"/>
        </w:rPr>
        <w:t>Järjestyksen lisäksi mittauspisteiden väliset erot eli välimatkat ovat tulkittavia. Välimatka-asteikolla yhteen-, vähennys, kerto- ja jakolaskut ovat mielekkäitä laskutoimituksia.</w:t>
      </w:r>
      <w:r>
        <w:t xml:space="preserve"> </w:t>
      </w:r>
      <w:r>
        <w:rPr>
          <w:i w:val="0"/>
          <w:iCs w:val="0"/>
        </w:rPr>
        <w:t>Lämp</w:t>
      </w:r>
      <w:r>
        <w:rPr>
          <w:i w:val="0"/>
          <w:iCs w:val="0"/>
        </w:rPr>
        <w:t>ö</w:t>
      </w:r>
      <w:r>
        <w:rPr>
          <w:i w:val="0"/>
          <w:iCs w:val="0"/>
        </w:rPr>
        <w:t>mittari on esimerkki välimatka-asteikosta. Välimatka-asteikolla nollapiste on määriteltävissä, kuten lämpötilassa (celsius- ja fahrenheitasteikko), eri tavoin.</w:t>
      </w:r>
    </w:p>
    <w:p w:rsidR="00216BCC" w:rsidRDefault="00216BCC" w:rsidP="00216BCC"/>
    <w:p w:rsidR="00216BCC" w:rsidRDefault="00216BCC" w:rsidP="00216BCC">
      <w:pPr>
        <w:pStyle w:val="Otsikko5"/>
        <w:rPr>
          <w:color w:val="0000FF"/>
        </w:rPr>
      </w:pPr>
      <w:r>
        <w:t>Suhdeasteikko</w:t>
      </w:r>
    </w:p>
    <w:p w:rsidR="00216BCC" w:rsidRDefault="00216BCC" w:rsidP="00216BCC">
      <w:r>
        <w:t>Suhdeasteikko saadaan lisäämällä välimatka-asteikkoon absoluuttinen nollapiste. Suhdea</w:t>
      </w:r>
      <w:r>
        <w:t>s</w:t>
      </w:r>
      <w:r>
        <w:t>teikollisia muuttujia ovat esimerkiksi henkilön pituus, tulot sekä raha- ja lukumäärämitat.</w:t>
      </w:r>
    </w:p>
    <w:p w:rsidR="00216BCC" w:rsidRDefault="00216BCC" w:rsidP="00216BCC">
      <w:pPr>
        <w:rPr>
          <w:color w:val="0000FF"/>
        </w:rPr>
      </w:pPr>
    </w:p>
    <w:p w:rsidR="00216BCC" w:rsidRDefault="00216BCC" w:rsidP="00216BCC">
      <w:pPr>
        <w:rPr>
          <w:color w:val="0000FF"/>
        </w:rPr>
      </w:pPr>
    </w:p>
    <w:p w:rsidR="00216BCC" w:rsidRDefault="00216BCC" w:rsidP="00216BCC">
      <w:pPr>
        <w:rPr>
          <w:color w:val="0000FF"/>
        </w:rPr>
      </w:pPr>
      <w:r>
        <w:t>Muuttujan mitta-asteikosta riippuu minkälaisia tunnuslukuja muuttujan kuvaamiseen voidaan käyttää.</w:t>
      </w:r>
    </w:p>
    <w:p w:rsidR="00216BCC" w:rsidRDefault="00216BCC" w:rsidP="00216BCC">
      <w:pPr>
        <w:rPr>
          <w:color w:val="0000F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980"/>
        <w:gridCol w:w="1980"/>
      </w:tblGrid>
      <w:tr w:rsidR="00216BCC" w:rsidTr="00474B7A">
        <w:trPr>
          <w:trHeight w:val="603"/>
        </w:trPr>
        <w:tc>
          <w:tcPr>
            <w:tcW w:w="1980" w:type="dxa"/>
            <w:vAlign w:val="center"/>
          </w:tcPr>
          <w:p w:rsidR="00216BCC" w:rsidRDefault="00216BCC" w:rsidP="00474B7A">
            <w:pPr>
              <w:rPr>
                <w:b/>
                <w:bCs/>
              </w:rPr>
            </w:pPr>
            <w:r>
              <w:rPr>
                <w:b/>
                <w:bCs/>
              </w:rPr>
              <w:t>Mitta-asteikko</w:t>
            </w:r>
          </w:p>
        </w:tc>
        <w:tc>
          <w:tcPr>
            <w:tcW w:w="1980" w:type="dxa"/>
            <w:vAlign w:val="center"/>
          </w:tcPr>
          <w:p w:rsidR="00216BCC" w:rsidRDefault="00216BCC" w:rsidP="00474B7A">
            <w:pPr>
              <w:rPr>
                <w:b/>
                <w:bCs/>
              </w:rPr>
            </w:pPr>
            <w:r>
              <w:rPr>
                <w:b/>
                <w:bCs/>
              </w:rPr>
              <w:t>Keskiluvut</w:t>
            </w:r>
          </w:p>
        </w:tc>
        <w:tc>
          <w:tcPr>
            <w:tcW w:w="1980" w:type="dxa"/>
            <w:vAlign w:val="center"/>
          </w:tcPr>
          <w:p w:rsidR="00216BCC" w:rsidRDefault="00216BCC" w:rsidP="00474B7A">
            <w:pPr>
              <w:rPr>
                <w:b/>
                <w:bCs/>
              </w:rPr>
            </w:pPr>
            <w:r>
              <w:rPr>
                <w:b/>
                <w:bCs/>
              </w:rPr>
              <w:t>Hajontaluvut</w:t>
            </w:r>
          </w:p>
        </w:tc>
      </w:tr>
      <w:tr w:rsidR="00216BCC" w:rsidTr="00474B7A">
        <w:trPr>
          <w:trHeight w:val="820"/>
        </w:trPr>
        <w:tc>
          <w:tcPr>
            <w:tcW w:w="1980" w:type="dxa"/>
          </w:tcPr>
          <w:p w:rsidR="00216BCC" w:rsidRDefault="00216BCC" w:rsidP="00474B7A">
            <w:r>
              <w:t>laatuasteikko</w:t>
            </w:r>
          </w:p>
        </w:tc>
        <w:tc>
          <w:tcPr>
            <w:tcW w:w="1980" w:type="dxa"/>
          </w:tcPr>
          <w:p w:rsidR="00216BCC" w:rsidRDefault="00216BCC" w:rsidP="00474B7A">
            <w:r>
              <w:t>moodi</w:t>
            </w:r>
          </w:p>
        </w:tc>
        <w:tc>
          <w:tcPr>
            <w:tcW w:w="1980" w:type="dxa"/>
          </w:tcPr>
          <w:p w:rsidR="00216BCC" w:rsidRDefault="00216BCC" w:rsidP="00474B7A"/>
        </w:tc>
      </w:tr>
      <w:tr w:rsidR="00216BCC" w:rsidTr="00474B7A">
        <w:trPr>
          <w:trHeight w:val="821"/>
        </w:trPr>
        <w:tc>
          <w:tcPr>
            <w:tcW w:w="1980" w:type="dxa"/>
          </w:tcPr>
          <w:p w:rsidR="00216BCC" w:rsidRDefault="00216BCC" w:rsidP="00474B7A">
            <w:pPr>
              <w:pStyle w:val="Alatunniste"/>
              <w:tabs>
                <w:tab w:val="clear" w:pos="4153"/>
                <w:tab w:val="clear" w:pos="8306"/>
              </w:tabs>
            </w:pPr>
            <w:r>
              <w:t>järjestysasteikko</w:t>
            </w:r>
          </w:p>
        </w:tc>
        <w:tc>
          <w:tcPr>
            <w:tcW w:w="1980" w:type="dxa"/>
          </w:tcPr>
          <w:p w:rsidR="00216BCC" w:rsidRDefault="00216BCC" w:rsidP="00474B7A">
            <w:r>
              <w:t>moodi</w:t>
            </w:r>
          </w:p>
          <w:p w:rsidR="00216BCC" w:rsidRDefault="00216BCC" w:rsidP="00474B7A">
            <w:r>
              <w:t>mediaani</w:t>
            </w:r>
          </w:p>
          <w:p w:rsidR="00216BCC" w:rsidRDefault="00216BCC" w:rsidP="00474B7A"/>
        </w:tc>
        <w:tc>
          <w:tcPr>
            <w:tcW w:w="1980" w:type="dxa"/>
          </w:tcPr>
          <w:p w:rsidR="00216BCC" w:rsidRDefault="00216BCC" w:rsidP="00474B7A">
            <w:r>
              <w:t>vaihteluväli</w:t>
            </w:r>
          </w:p>
        </w:tc>
      </w:tr>
      <w:tr w:rsidR="00216BCC" w:rsidTr="00474B7A">
        <w:trPr>
          <w:trHeight w:val="820"/>
        </w:trPr>
        <w:tc>
          <w:tcPr>
            <w:tcW w:w="1980" w:type="dxa"/>
          </w:tcPr>
          <w:p w:rsidR="00216BCC" w:rsidRDefault="00216BCC" w:rsidP="00474B7A">
            <w:r>
              <w:t>välimatka-asteikko</w:t>
            </w:r>
          </w:p>
        </w:tc>
        <w:tc>
          <w:tcPr>
            <w:tcW w:w="1980" w:type="dxa"/>
          </w:tcPr>
          <w:p w:rsidR="00216BCC" w:rsidRDefault="00216BCC" w:rsidP="00474B7A">
            <w:r>
              <w:t>moodi</w:t>
            </w:r>
          </w:p>
          <w:p w:rsidR="00216BCC" w:rsidRDefault="00216BCC" w:rsidP="00474B7A">
            <w:r>
              <w:t>mediaani</w:t>
            </w:r>
          </w:p>
          <w:p w:rsidR="00216BCC" w:rsidRDefault="00216BCC" w:rsidP="00474B7A">
            <w:r>
              <w:t>keskiarvo</w:t>
            </w:r>
          </w:p>
        </w:tc>
        <w:tc>
          <w:tcPr>
            <w:tcW w:w="1980" w:type="dxa"/>
          </w:tcPr>
          <w:p w:rsidR="00216BCC" w:rsidRDefault="00216BCC" w:rsidP="00474B7A">
            <w:r>
              <w:t>vaihteluväli</w:t>
            </w:r>
          </w:p>
          <w:p w:rsidR="00216BCC" w:rsidRDefault="00216BCC" w:rsidP="00474B7A">
            <w:r>
              <w:t>keskihajonta</w:t>
            </w:r>
          </w:p>
        </w:tc>
      </w:tr>
      <w:tr w:rsidR="00216BCC" w:rsidTr="00474B7A">
        <w:trPr>
          <w:trHeight w:val="821"/>
        </w:trPr>
        <w:tc>
          <w:tcPr>
            <w:tcW w:w="1980" w:type="dxa"/>
          </w:tcPr>
          <w:p w:rsidR="00216BCC" w:rsidRDefault="00216BCC" w:rsidP="00474B7A">
            <w:r>
              <w:t>suhdeasteikko</w:t>
            </w:r>
          </w:p>
        </w:tc>
        <w:tc>
          <w:tcPr>
            <w:tcW w:w="1980" w:type="dxa"/>
          </w:tcPr>
          <w:p w:rsidR="00216BCC" w:rsidRDefault="00216BCC" w:rsidP="00474B7A">
            <w:r>
              <w:t>moodi</w:t>
            </w:r>
          </w:p>
          <w:p w:rsidR="00216BCC" w:rsidRDefault="00216BCC" w:rsidP="00474B7A">
            <w:r>
              <w:t>mediaani</w:t>
            </w:r>
          </w:p>
          <w:p w:rsidR="00216BCC" w:rsidRDefault="00216BCC" w:rsidP="00474B7A">
            <w:r>
              <w:t>keskiarvo</w:t>
            </w:r>
          </w:p>
        </w:tc>
        <w:tc>
          <w:tcPr>
            <w:tcW w:w="1980" w:type="dxa"/>
          </w:tcPr>
          <w:p w:rsidR="00216BCC" w:rsidRDefault="00216BCC" w:rsidP="00474B7A">
            <w:r>
              <w:t>vaihteluväli</w:t>
            </w:r>
          </w:p>
          <w:p w:rsidR="00216BCC" w:rsidRDefault="00216BCC" w:rsidP="00474B7A">
            <w:r>
              <w:t>keskihajonta</w:t>
            </w:r>
          </w:p>
          <w:p w:rsidR="00216BCC" w:rsidRDefault="00216BCC" w:rsidP="00474B7A"/>
        </w:tc>
      </w:tr>
    </w:tbl>
    <w:p w:rsidR="00216BCC" w:rsidRDefault="00216BCC" w:rsidP="00216BCC">
      <w:pPr>
        <w:rPr>
          <w:color w:val="0000FF"/>
        </w:rPr>
      </w:pPr>
    </w:p>
    <w:p w:rsidR="00216BCC" w:rsidRDefault="00216BCC" w:rsidP="00216BCC">
      <w:pPr>
        <w:rPr>
          <w:color w:val="0000FF"/>
        </w:rPr>
      </w:pPr>
    </w:p>
    <w:p w:rsidR="00216BCC" w:rsidRDefault="00216BCC" w:rsidP="00216BCC">
      <w:pPr>
        <w:rPr>
          <w:color w:val="0000FF"/>
        </w:rPr>
      </w:pPr>
    </w:p>
    <w:p w:rsidR="00216BCC" w:rsidRDefault="00216BCC" w:rsidP="00216BCC">
      <w:pPr>
        <w:rPr>
          <w:color w:val="0000FF"/>
        </w:rPr>
      </w:pPr>
    </w:p>
    <w:p w:rsidR="00216BCC" w:rsidRPr="001A6705" w:rsidRDefault="00216BCC" w:rsidP="001A6705">
      <w:pPr>
        <w:rPr>
          <w:b/>
          <w:color w:val="0000FF"/>
        </w:rPr>
      </w:pPr>
      <w:r>
        <w:br w:type="page"/>
      </w:r>
      <w:r w:rsidRPr="001A6705">
        <w:rPr>
          <w:b/>
        </w:rPr>
        <w:lastRenderedPageBreak/>
        <w:t>Ehdotuksia tutkimusaiheiksi</w:t>
      </w:r>
    </w:p>
    <w:p w:rsidR="00216BCC" w:rsidRDefault="00216BCC" w:rsidP="00216BCC"/>
    <w:p w:rsidR="00216BCC" w:rsidRDefault="00216BCC" w:rsidP="00216BCC">
      <w:r>
        <w:t>Suunnittele ja toteuta tutkimus ja käytä tulosten analysoimisen apuna taulukkolaskentaohje</w:t>
      </w:r>
      <w:r>
        <w:t>l</w:t>
      </w:r>
      <w:r>
        <w:t>maa. Ennen aineiston keräämistä pohdi tarkkaan, mitä haluat tutkimuksellasi saada selville. Sen jälkeen muodosta muuttujat ja tee kysymykset. Muista, että keräämäsi tiedot ovat koko tutkimuksen perusta. Havainnollista tuloksia tilastokuvaajien ja tunnuslukujen avulla.</w:t>
      </w:r>
    </w:p>
    <w:p w:rsidR="00216BCC" w:rsidRDefault="00216BCC" w:rsidP="00216BCC">
      <w:pPr>
        <w:rPr>
          <w:color w:val="0000FF"/>
        </w:rPr>
      </w:pPr>
    </w:p>
    <w:p w:rsidR="00216BCC" w:rsidRDefault="00216BCC" w:rsidP="00216BCC">
      <w:pPr>
        <w:rPr>
          <w:color w:val="0000FF"/>
        </w:rPr>
      </w:pPr>
    </w:p>
    <w:p w:rsidR="00216BCC" w:rsidRDefault="00216BCC" w:rsidP="00216BCC">
      <w:pPr>
        <w:pStyle w:val="Otsikko5"/>
      </w:pPr>
      <w:r>
        <w:t>Jatko-opiskelupaikka</w:t>
      </w:r>
    </w:p>
    <w:p w:rsidR="00216BCC" w:rsidRDefault="00216BCC" w:rsidP="00216BCC">
      <w:r>
        <w:t>Kuinka suuri osa koulusi 9. luokkalaisista menee peruskoulun jälkeen ammatilliseen oppila</w:t>
      </w:r>
      <w:r>
        <w:t>i</w:t>
      </w:r>
      <w:r>
        <w:t>tokseen, lukioon tai jonnekin muualle. Minne paikkakunnille jatko-opintoihin hakeudutaan?</w:t>
      </w:r>
    </w:p>
    <w:p w:rsidR="00216BCC" w:rsidRDefault="00216BCC" w:rsidP="00216BCC">
      <w:pPr>
        <w:rPr>
          <w:color w:val="0000FF"/>
        </w:rPr>
      </w:pPr>
    </w:p>
    <w:p w:rsidR="00216BCC" w:rsidRDefault="00216BCC" w:rsidP="00216BCC">
      <w:pPr>
        <w:pStyle w:val="Otsikko5"/>
      </w:pPr>
      <w:r>
        <w:t>Lähikaupassa asiointi</w:t>
      </w:r>
    </w:p>
    <w:p w:rsidR="00216BCC" w:rsidRDefault="00216BCC" w:rsidP="00216BCC">
      <w:r>
        <w:t>Käykö lähellä asuvat siellä useammin kuin kauempana ja ostavatko lähellä asuvat pienempiä ruokamääriä? Kumpien kaupassakäynti on tuottoisampaa?</w:t>
      </w:r>
    </w:p>
    <w:p w:rsidR="00216BCC" w:rsidRDefault="00216BCC" w:rsidP="00216BCC"/>
    <w:p w:rsidR="00216BCC" w:rsidRDefault="00216BCC" w:rsidP="00216BCC">
      <w:pPr>
        <w:pStyle w:val="Otsikko5"/>
      </w:pPr>
      <w:r>
        <w:t>Hintavertailu</w:t>
      </w:r>
    </w:p>
    <w:p w:rsidR="00216BCC" w:rsidRDefault="00216BCC" w:rsidP="00216BCC">
      <w:r>
        <w:t>Tutki jonkin tuotteen tai palvelun hintoja. Paljonko hinnat vaihtelevat eri kaupoissa? Voit o</w:t>
      </w:r>
      <w:r>
        <w:t>t</w:t>
      </w:r>
      <w:r>
        <w:t xml:space="preserve">taa tutkimukseen mukaan myös nettikauppoja. </w:t>
      </w:r>
    </w:p>
    <w:p w:rsidR="00216BCC" w:rsidRDefault="00216BCC"/>
    <w:p w:rsidR="000718A4" w:rsidRDefault="000718A4">
      <w:pPr>
        <w:rPr>
          <w:b/>
          <w:bCs/>
          <w:color w:val="333399"/>
        </w:rPr>
      </w:pPr>
      <w:r>
        <w:br w:type="page"/>
      </w:r>
      <w:r>
        <w:rPr>
          <w:b/>
          <w:bCs/>
          <w:color w:val="333399"/>
        </w:rPr>
        <w:lastRenderedPageBreak/>
        <w:t xml:space="preserve">Boolen operaattorit </w:t>
      </w:r>
    </w:p>
    <w:p w:rsidR="000718A4" w:rsidRDefault="000718A4">
      <w:pPr>
        <w:rPr>
          <w:color w:val="0000FF"/>
        </w:rPr>
      </w:pPr>
    </w:p>
    <w:p w:rsidR="000718A4" w:rsidRDefault="000718A4">
      <w:pPr>
        <w:rPr>
          <w:color w:val="333399"/>
        </w:rPr>
      </w:pPr>
    </w:p>
    <w:p w:rsidR="000718A4" w:rsidRDefault="000718A4">
      <w:pPr>
        <w:rPr>
          <w:color w:val="333399"/>
        </w:rPr>
      </w:pPr>
      <w:r>
        <w:rPr>
          <w:color w:val="333399"/>
          <w:szCs w:val="18"/>
        </w:rPr>
        <w:t xml:space="preserve">Boolen operaattorit on nimetty kehittäjänsä matemaatikko George Boolen mukaan. </w:t>
      </w:r>
      <w:r>
        <w:rPr>
          <w:color w:val="333399"/>
        </w:rPr>
        <w:t>Boolen operaattoreita käytetään haettaessa tietoja erityyppisistä tietokannoista, kuten kirjastojen k</w:t>
      </w:r>
      <w:r>
        <w:rPr>
          <w:color w:val="333399"/>
        </w:rPr>
        <w:t>o</w:t>
      </w:r>
      <w:r>
        <w:rPr>
          <w:color w:val="333399"/>
        </w:rPr>
        <w:t>koelmatietokannoista, CD-ROM –tietokannoista tai Internetin hakukoneista.</w:t>
      </w:r>
    </w:p>
    <w:p w:rsidR="000718A4" w:rsidRDefault="000718A4">
      <w:pPr>
        <w:rPr>
          <w:color w:val="333399"/>
        </w:rPr>
      </w:pPr>
    </w:p>
    <w:p w:rsidR="000718A4" w:rsidRDefault="000718A4">
      <w:pPr>
        <w:rPr>
          <w:color w:val="333399"/>
        </w:rPr>
      </w:pPr>
      <w:r>
        <w:rPr>
          <w:color w:val="333399"/>
        </w:rPr>
        <w:t>Boolen operaattoreita ovat AND, OR ja NOT. Niitä tarvitaan, jos hakuaihetta ei pystytä k</w:t>
      </w:r>
      <w:r>
        <w:rPr>
          <w:color w:val="333399"/>
        </w:rPr>
        <w:t>u</w:t>
      </w:r>
      <w:r>
        <w:rPr>
          <w:color w:val="333399"/>
        </w:rPr>
        <w:t>vaamaan pelkästään yhdellä sanalla. Hakujoukkoja havai</w:t>
      </w:r>
      <w:r>
        <w:rPr>
          <w:color w:val="333399"/>
        </w:rPr>
        <w:t>n</w:t>
      </w:r>
      <w:r>
        <w:rPr>
          <w:color w:val="333399"/>
        </w:rPr>
        <w:t>nollistetaan piirtämällä Venn-diagrammeja.</w:t>
      </w:r>
    </w:p>
    <w:p w:rsidR="000718A4" w:rsidRDefault="000718A4">
      <w:pPr>
        <w:rPr>
          <w:color w:val="333399"/>
        </w:rPr>
      </w:pPr>
    </w:p>
    <w:p w:rsidR="000718A4" w:rsidRDefault="000718A4">
      <w:pPr>
        <w:rPr>
          <w:color w:val="333399"/>
        </w:rPr>
      </w:pPr>
      <w:r>
        <w:rPr>
          <w:noProof/>
          <w:sz w:val="20"/>
        </w:rPr>
        <w:pict>
          <v:shape id="_x0000_s1148" type="#_x0000_t75" style="position:absolute;left:0;text-align:left;margin-left:279pt;margin-top:1.2pt;width:162.75pt;height:63.75pt;z-index:251630592">
            <v:imagedata r:id="rId121" o:title=""/>
            <w10:wrap type="square"/>
          </v:shape>
          <o:OLEObject Type="Embed" ProgID="PBrush" ShapeID="_x0000_s1148" DrawAspect="Content" ObjectID="_1421093541" r:id="rId122"/>
        </w:pict>
      </w:r>
      <w:r>
        <w:rPr>
          <w:b/>
          <w:bCs/>
          <w:color w:val="333399"/>
          <w:sz w:val="32"/>
        </w:rPr>
        <w:t>AND</w:t>
      </w:r>
      <w:r>
        <w:rPr>
          <w:color w:val="333399"/>
        </w:rPr>
        <w:t>-operaattori rajaa hakua. Se ottaa hakutulokseen vain ne lähteet, jossa esiintyvät kaikki operaattorilla yhdistetyt hakusanat.</w:t>
      </w:r>
      <w:r>
        <w:t xml:space="preserve"> </w:t>
      </w:r>
    </w:p>
    <w:p w:rsidR="000718A4" w:rsidRDefault="000718A4">
      <w:pPr>
        <w:rPr>
          <w:color w:val="333399"/>
        </w:rPr>
      </w:pPr>
    </w:p>
    <w:p w:rsidR="000718A4" w:rsidRDefault="000718A4">
      <w:pPr>
        <w:rPr>
          <w:color w:val="333399"/>
        </w:rPr>
      </w:pPr>
      <w:r>
        <w:rPr>
          <w:color w:val="333399"/>
        </w:rPr>
        <w:t>Hakulauseella ”</w:t>
      </w:r>
      <w:r>
        <w:rPr>
          <w:i/>
          <w:iCs/>
          <w:color w:val="333399"/>
        </w:rPr>
        <w:t>muoti AND Italia</w:t>
      </w:r>
      <w:r>
        <w:rPr>
          <w:color w:val="333399"/>
        </w:rPr>
        <w:t>” hakutulokseksi sa</w:t>
      </w:r>
      <w:r>
        <w:rPr>
          <w:color w:val="333399"/>
        </w:rPr>
        <w:t>a</w:t>
      </w:r>
      <w:r>
        <w:rPr>
          <w:color w:val="333399"/>
        </w:rPr>
        <w:t>daan lähteet, joissa esiintyy sanat muoti ja It</w:t>
      </w:r>
      <w:r>
        <w:rPr>
          <w:color w:val="333399"/>
        </w:rPr>
        <w:t>a</w:t>
      </w:r>
      <w:r>
        <w:rPr>
          <w:color w:val="333399"/>
        </w:rPr>
        <w:t>lia.</w:t>
      </w:r>
    </w:p>
    <w:p w:rsidR="000718A4" w:rsidRDefault="000718A4">
      <w:pPr>
        <w:rPr>
          <w:b/>
          <w:bCs/>
          <w:color w:val="333399"/>
          <w:sz w:val="32"/>
        </w:rPr>
      </w:pPr>
    </w:p>
    <w:p w:rsidR="000718A4" w:rsidRDefault="000718A4">
      <w:pPr>
        <w:rPr>
          <w:color w:val="333399"/>
        </w:rPr>
      </w:pPr>
      <w:r>
        <w:rPr>
          <w:noProof/>
          <w:sz w:val="20"/>
        </w:rPr>
        <w:pict>
          <v:shape id="_x0000_s1149" type="#_x0000_t75" style="position:absolute;left:0;text-align:left;margin-left:0;margin-top:12pt;width:157.5pt;height:57.75pt;z-index:251631616;mso-wrap-edited:f" wrapcoords="-103 0 -103 21319 21600 21319 21600 0 -103 0">
            <v:imagedata r:id="rId123" o:title=""/>
            <w10:wrap type="tight"/>
          </v:shape>
          <o:OLEObject Type="Embed" ProgID="PBrush" ShapeID="_x0000_s1149" DrawAspect="Content" ObjectID="_1421093542" r:id="rId124"/>
        </w:pict>
      </w:r>
      <w:r>
        <w:rPr>
          <w:b/>
          <w:bCs/>
          <w:color w:val="333399"/>
          <w:sz w:val="32"/>
        </w:rPr>
        <w:t>OR</w:t>
      </w:r>
      <w:r>
        <w:rPr>
          <w:color w:val="333399"/>
        </w:rPr>
        <w:t>-operaattori laajentaa hakua. Se ottaa mukaan kaikki lähteet, joissa esiintyy yksi tai us</w:t>
      </w:r>
      <w:r>
        <w:rPr>
          <w:color w:val="333399"/>
        </w:rPr>
        <w:t>e</w:t>
      </w:r>
      <w:r>
        <w:rPr>
          <w:color w:val="333399"/>
        </w:rPr>
        <w:t>ampi hakusanoista. OR-operaattorilla kannattaa yhdistää toisiinsa merkitykseltään lähekkäisiä hakutermejä.</w:t>
      </w:r>
    </w:p>
    <w:p w:rsidR="000718A4" w:rsidRDefault="000718A4">
      <w:pPr>
        <w:rPr>
          <w:color w:val="333399"/>
        </w:rPr>
      </w:pPr>
    </w:p>
    <w:p w:rsidR="000718A4" w:rsidRDefault="000718A4">
      <w:pPr>
        <w:rPr>
          <w:color w:val="333399"/>
        </w:rPr>
      </w:pPr>
      <w:r>
        <w:rPr>
          <w:color w:val="333399"/>
        </w:rPr>
        <w:t>Hakulauseella ”</w:t>
      </w:r>
      <w:r>
        <w:rPr>
          <w:i/>
          <w:iCs/>
          <w:color w:val="333399"/>
        </w:rPr>
        <w:t>snoukkaus OR lumilautailu</w:t>
      </w:r>
      <w:r>
        <w:rPr>
          <w:color w:val="333399"/>
        </w:rPr>
        <w:t>” saadaan hakutulokseksi lähteet, joissa esiintyy ainakin sana snoukkaus tai lumilautailu.</w:t>
      </w:r>
    </w:p>
    <w:p w:rsidR="000718A4" w:rsidRDefault="000718A4">
      <w:pPr>
        <w:rPr>
          <w:color w:val="333399"/>
        </w:rPr>
      </w:pPr>
    </w:p>
    <w:p w:rsidR="000718A4" w:rsidRDefault="000718A4">
      <w:pPr>
        <w:rPr>
          <w:color w:val="333399"/>
        </w:rPr>
      </w:pPr>
    </w:p>
    <w:p w:rsidR="000718A4" w:rsidRDefault="000718A4">
      <w:pPr>
        <w:rPr>
          <w:color w:val="333399"/>
        </w:rPr>
      </w:pPr>
      <w:r>
        <w:rPr>
          <w:noProof/>
          <w:sz w:val="20"/>
        </w:rPr>
        <w:pict>
          <v:shape id="_x0000_s1150" type="#_x0000_t75" style="position:absolute;left:0;text-align:left;margin-left:4in;margin-top:1.45pt;width:162pt;height:69pt;z-index:251632640;mso-wrap-edited:f" wrapcoords="-100 0 -100 21365 21600 21365 21600 0 -100 0">
            <v:imagedata r:id="rId125" o:title=""/>
            <w10:wrap type="tight"/>
          </v:shape>
          <o:OLEObject Type="Embed" ProgID="PBrush" ShapeID="_x0000_s1150" DrawAspect="Content" ObjectID="_1421093543" r:id="rId126"/>
        </w:pict>
      </w:r>
      <w:r>
        <w:rPr>
          <w:b/>
          <w:bCs/>
          <w:color w:val="333399"/>
          <w:sz w:val="32"/>
        </w:rPr>
        <w:t>NOT</w:t>
      </w:r>
      <w:r>
        <w:rPr>
          <w:color w:val="333399"/>
        </w:rPr>
        <w:t>-operaattori rajaa hakujoukosta pois ne hakusanat, joita ei haluta hakuun mukaan. NOT-operaattoria kanna</w:t>
      </w:r>
      <w:r>
        <w:rPr>
          <w:color w:val="333399"/>
        </w:rPr>
        <w:t>t</w:t>
      </w:r>
      <w:r>
        <w:rPr>
          <w:color w:val="333399"/>
        </w:rPr>
        <w:t>taa käyttää harkiten, koska sillä voi epähuomiossa sulkea pois h</w:t>
      </w:r>
      <w:r>
        <w:rPr>
          <w:color w:val="333399"/>
        </w:rPr>
        <w:t>y</w:t>
      </w:r>
      <w:r>
        <w:rPr>
          <w:color w:val="333399"/>
        </w:rPr>
        <w:t>viäkin lä</w:t>
      </w:r>
      <w:r>
        <w:rPr>
          <w:color w:val="333399"/>
        </w:rPr>
        <w:t>h</w:t>
      </w:r>
      <w:r>
        <w:rPr>
          <w:color w:val="333399"/>
        </w:rPr>
        <w:t>teitä.</w:t>
      </w:r>
    </w:p>
    <w:p w:rsidR="000718A4" w:rsidRDefault="000718A4">
      <w:pPr>
        <w:rPr>
          <w:color w:val="333399"/>
        </w:rPr>
      </w:pPr>
    </w:p>
    <w:p w:rsidR="000718A4" w:rsidRDefault="000718A4">
      <w:pPr>
        <w:rPr>
          <w:color w:val="333399"/>
        </w:rPr>
      </w:pPr>
      <w:r>
        <w:rPr>
          <w:color w:val="333399"/>
        </w:rPr>
        <w:t>Hakulauseella ”</w:t>
      </w:r>
      <w:r>
        <w:rPr>
          <w:i/>
          <w:iCs/>
          <w:color w:val="333399"/>
        </w:rPr>
        <w:t>Aasia NOT Kiina</w:t>
      </w:r>
      <w:r>
        <w:rPr>
          <w:color w:val="333399"/>
        </w:rPr>
        <w:t xml:space="preserve">” saadaan hakutulokseksi lähteet, joissa esiintyy sana Aasia, mutta ei sanaa Kiina. </w:t>
      </w:r>
    </w:p>
    <w:p w:rsidR="000718A4" w:rsidRDefault="000718A4">
      <w:pPr>
        <w:rPr>
          <w:i/>
          <w:iCs/>
          <w:color w:val="333399"/>
          <w:szCs w:val="20"/>
        </w:rPr>
      </w:pPr>
    </w:p>
    <w:p w:rsidR="000718A4" w:rsidRDefault="000718A4">
      <w:pPr>
        <w:rPr>
          <w:color w:val="333399"/>
        </w:rPr>
      </w:pPr>
      <w:r>
        <w:rPr>
          <w:color w:val="333399"/>
        </w:rPr>
        <w:t>Oheisessa taulukossa on operaattoreiden yleisimpiä merkitsemistapoja, ne vaihtelevat hak</w:t>
      </w:r>
      <w:r>
        <w:rPr>
          <w:color w:val="333399"/>
        </w:rPr>
        <w:t>u</w:t>
      </w:r>
      <w:r>
        <w:rPr>
          <w:color w:val="333399"/>
        </w:rPr>
        <w:t>järjestelmän mukaan.</w:t>
      </w:r>
    </w:p>
    <w:p w:rsidR="000718A4" w:rsidRDefault="000718A4">
      <w:pPr>
        <w:rPr>
          <w:szCs w:val="20"/>
        </w:rPr>
      </w:pPr>
    </w:p>
    <w:tbl>
      <w:tblPr>
        <w:tblW w:w="0" w:type="auto"/>
        <w:tblInd w:w="250"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70" w:type="dxa"/>
          <w:right w:w="70" w:type="dxa"/>
        </w:tblCellMar>
        <w:tblLook w:val="0000" w:firstRow="0" w:lastRow="0" w:firstColumn="0" w:lastColumn="0" w:noHBand="0" w:noVBand="0"/>
      </w:tblPr>
      <w:tblGrid>
        <w:gridCol w:w="1980"/>
        <w:gridCol w:w="1440"/>
      </w:tblGrid>
      <w:tr w:rsidR="000718A4">
        <w:tblPrEx>
          <w:tblCellMar>
            <w:top w:w="0" w:type="dxa"/>
            <w:bottom w:w="0" w:type="dxa"/>
          </w:tblCellMar>
        </w:tblPrEx>
        <w:trPr>
          <w:trHeight w:val="455"/>
        </w:trPr>
        <w:tc>
          <w:tcPr>
            <w:tcW w:w="1980" w:type="dxa"/>
            <w:vAlign w:val="center"/>
          </w:tcPr>
          <w:p w:rsidR="000718A4" w:rsidRDefault="000718A4">
            <w:pPr>
              <w:jc w:val="center"/>
              <w:rPr>
                <w:b/>
                <w:bCs/>
                <w:color w:val="333399"/>
                <w:szCs w:val="20"/>
              </w:rPr>
            </w:pPr>
            <w:r>
              <w:rPr>
                <w:b/>
                <w:bCs/>
                <w:color w:val="333399"/>
                <w:szCs w:val="20"/>
              </w:rPr>
              <w:t>operaattorin nimi</w:t>
            </w:r>
          </w:p>
        </w:tc>
        <w:tc>
          <w:tcPr>
            <w:tcW w:w="1440" w:type="dxa"/>
            <w:vAlign w:val="center"/>
          </w:tcPr>
          <w:p w:rsidR="000718A4" w:rsidRDefault="000718A4">
            <w:pPr>
              <w:jc w:val="center"/>
              <w:rPr>
                <w:b/>
                <w:bCs/>
                <w:color w:val="333399"/>
                <w:szCs w:val="20"/>
              </w:rPr>
            </w:pPr>
            <w:r>
              <w:rPr>
                <w:b/>
                <w:bCs/>
                <w:color w:val="333399"/>
                <w:szCs w:val="20"/>
              </w:rPr>
              <w:t>merkki</w:t>
            </w:r>
          </w:p>
        </w:tc>
      </w:tr>
      <w:tr w:rsidR="000718A4">
        <w:tblPrEx>
          <w:tblCellMar>
            <w:top w:w="0" w:type="dxa"/>
            <w:bottom w:w="0" w:type="dxa"/>
          </w:tblCellMar>
        </w:tblPrEx>
        <w:tc>
          <w:tcPr>
            <w:tcW w:w="1980" w:type="dxa"/>
            <w:vAlign w:val="center"/>
          </w:tcPr>
          <w:p w:rsidR="000718A4" w:rsidRDefault="000718A4">
            <w:pPr>
              <w:jc w:val="center"/>
              <w:rPr>
                <w:color w:val="333399"/>
                <w:szCs w:val="20"/>
                <w:lang w:val="en-US"/>
              </w:rPr>
            </w:pPr>
            <w:r>
              <w:rPr>
                <w:color w:val="333399"/>
                <w:szCs w:val="20"/>
                <w:lang w:val="en-US"/>
              </w:rPr>
              <w:t>AND</w:t>
            </w:r>
          </w:p>
        </w:tc>
        <w:tc>
          <w:tcPr>
            <w:tcW w:w="1440" w:type="dxa"/>
            <w:vAlign w:val="center"/>
          </w:tcPr>
          <w:p w:rsidR="000718A4" w:rsidRDefault="000718A4">
            <w:pPr>
              <w:jc w:val="center"/>
              <w:rPr>
                <w:color w:val="333399"/>
                <w:szCs w:val="20"/>
                <w:lang w:val="en-US"/>
              </w:rPr>
            </w:pPr>
            <w:r>
              <w:rPr>
                <w:color w:val="333399"/>
                <w:szCs w:val="20"/>
                <w:lang w:val="en-US"/>
              </w:rPr>
              <w:t>&amp;</w:t>
            </w:r>
          </w:p>
          <w:p w:rsidR="000718A4" w:rsidRDefault="000718A4">
            <w:pPr>
              <w:jc w:val="center"/>
              <w:rPr>
                <w:color w:val="333399"/>
                <w:szCs w:val="20"/>
                <w:lang w:val="en-US"/>
              </w:rPr>
            </w:pPr>
            <w:r>
              <w:rPr>
                <w:color w:val="333399"/>
                <w:szCs w:val="20"/>
                <w:lang w:val="en-US"/>
              </w:rPr>
              <w:t>+</w:t>
            </w:r>
          </w:p>
        </w:tc>
      </w:tr>
      <w:tr w:rsidR="000718A4">
        <w:tblPrEx>
          <w:tblCellMar>
            <w:top w:w="0" w:type="dxa"/>
            <w:bottom w:w="0" w:type="dxa"/>
          </w:tblCellMar>
        </w:tblPrEx>
        <w:tc>
          <w:tcPr>
            <w:tcW w:w="1980" w:type="dxa"/>
            <w:vAlign w:val="center"/>
          </w:tcPr>
          <w:p w:rsidR="000718A4" w:rsidRDefault="000718A4">
            <w:pPr>
              <w:jc w:val="center"/>
              <w:rPr>
                <w:color w:val="333399"/>
                <w:szCs w:val="20"/>
                <w:lang w:val="en-US"/>
              </w:rPr>
            </w:pPr>
            <w:r>
              <w:rPr>
                <w:color w:val="333399"/>
                <w:szCs w:val="20"/>
                <w:lang w:val="en-US"/>
              </w:rPr>
              <w:t>OR</w:t>
            </w:r>
          </w:p>
        </w:tc>
        <w:tc>
          <w:tcPr>
            <w:tcW w:w="1440" w:type="dxa"/>
            <w:vAlign w:val="center"/>
          </w:tcPr>
          <w:p w:rsidR="000718A4" w:rsidRDefault="000718A4">
            <w:pPr>
              <w:jc w:val="center"/>
              <w:rPr>
                <w:color w:val="333399"/>
                <w:szCs w:val="20"/>
                <w:lang w:val="en-US"/>
              </w:rPr>
            </w:pPr>
            <w:r>
              <w:rPr>
                <w:color w:val="333399"/>
                <w:szCs w:val="20"/>
                <w:lang w:val="en-US"/>
              </w:rPr>
              <w:t>|</w:t>
            </w:r>
          </w:p>
          <w:p w:rsidR="000718A4" w:rsidRDefault="000718A4">
            <w:pPr>
              <w:jc w:val="center"/>
              <w:rPr>
                <w:color w:val="333399"/>
                <w:szCs w:val="20"/>
                <w:lang w:val="en-US"/>
              </w:rPr>
            </w:pPr>
          </w:p>
        </w:tc>
      </w:tr>
      <w:tr w:rsidR="000718A4">
        <w:tblPrEx>
          <w:tblCellMar>
            <w:top w:w="0" w:type="dxa"/>
            <w:bottom w:w="0" w:type="dxa"/>
          </w:tblCellMar>
        </w:tblPrEx>
        <w:tc>
          <w:tcPr>
            <w:tcW w:w="1980" w:type="dxa"/>
            <w:vAlign w:val="center"/>
          </w:tcPr>
          <w:p w:rsidR="000718A4" w:rsidRDefault="000718A4">
            <w:pPr>
              <w:jc w:val="center"/>
              <w:rPr>
                <w:color w:val="333399"/>
                <w:szCs w:val="20"/>
                <w:lang w:val="en-US"/>
              </w:rPr>
            </w:pPr>
            <w:r>
              <w:rPr>
                <w:color w:val="333399"/>
                <w:szCs w:val="20"/>
                <w:lang w:val="en-US"/>
              </w:rPr>
              <w:t>NOT</w:t>
            </w:r>
          </w:p>
        </w:tc>
        <w:tc>
          <w:tcPr>
            <w:tcW w:w="1440" w:type="dxa"/>
            <w:vAlign w:val="center"/>
          </w:tcPr>
          <w:p w:rsidR="000718A4" w:rsidRDefault="000718A4">
            <w:pPr>
              <w:jc w:val="center"/>
              <w:rPr>
                <w:color w:val="333399"/>
                <w:szCs w:val="20"/>
              </w:rPr>
            </w:pPr>
            <w:r>
              <w:rPr>
                <w:color w:val="333399"/>
                <w:szCs w:val="20"/>
              </w:rPr>
              <w:t>!</w:t>
            </w:r>
          </w:p>
          <w:p w:rsidR="000718A4" w:rsidRDefault="000718A4">
            <w:pPr>
              <w:jc w:val="center"/>
              <w:rPr>
                <w:color w:val="333399"/>
                <w:szCs w:val="20"/>
              </w:rPr>
            </w:pPr>
            <w:r>
              <w:rPr>
                <w:color w:val="333399"/>
                <w:szCs w:val="20"/>
              </w:rPr>
              <w:t>-</w:t>
            </w:r>
          </w:p>
        </w:tc>
      </w:tr>
    </w:tbl>
    <w:p w:rsidR="000718A4" w:rsidRDefault="000718A4"/>
    <w:p w:rsidR="000718A4" w:rsidRDefault="000718A4"/>
    <w:p w:rsidR="000718A4" w:rsidRDefault="000718A4"/>
    <w:p w:rsidR="000718A4" w:rsidRDefault="000718A4">
      <w:pPr>
        <w:pStyle w:val="otsikot"/>
      </w:pPr>
      <w:bookmarkStart w:id="167" w:name="_Toc36809374"/>
      <w:bookmarkStart w:id="168" w:name="_Toc36887173"/>
      <w:bookmarkStart w:id="169" w:name="_Toc36890288"/>
      <w:bookmarkStart w:id="170" w:name="_Toc36893982"/>
      <w:bookmarkStart w:id="171" w:name="_Toc36895741"/>
      <w:bookmarkStart w:id="172" w:name="_Toc36895820"/>
      <w:bookmarkStart w:id="173" w:name="_Toc37073747"/>
      <w:bookmarkStart w:id="174" w:name="_Toc38680865"/>
      <w:bookmarkStart w:id="175" w:name="_Toc38719213"/>
      <w:bookmarkStart w:id="176" w:name="_Toc39894860"/>
      <w:bookmarkStart w:id="177" w:name="_Toc205452117"/>
      <w:bookmarkStart w:id="178" w:name="_Toc342986478"/>
      <w:bookmarkStart w:id="179" w:name="_Toc342988894"/>
      <w:bookmarkStart w:id="180" w:name="_Toc342995069"/>
      <w:bookmarkStart w:id="181" w:name="_Toc342995790"/>
      <w:bookmarkStart w:id="182" w:name="_Toc343014142"/>
      <w:bookmarkStart w:id="183" w:name="_Toc343017139"/>
      <w:bookmarkStart w:id="184" w:name="_Toc343019177"/>
      <w:bookmarkStart w:id="185" w:name="_Toc343074376"/>
      <w:r>
        <w:lastRenderedPageBreak/>
        <w:t>Joukko-oppia</w:t>
      </w:r>
      <w:bookmarkEnd w:id="167"/>
      <w:bookmarkEnd w:id="168"/>
      <w:bookmarkEnd w:id="169"/>
      <w:bookmarkEnd w:id="170"/>
      <w:bookmarkEnd w:id="171"/>
      <w:bookmarkEnd w:id="172"/>
      <w:bookmarkEnd w:id="173"/>
      <w:bookmarkEnd w:id="174"/>
      <w:bookmarkEnd w:id="175"/>
      <w:bookmarkEnd w:id="176"/>
      <w:r>
        <w:t>*</w:t>
      </w:r>
      <w:bookmarkEnd w:id="177"/>
      <w:bookmarkEnd w:id="178"/>
      <w:bookmarkEnd w:id="179"/>
      <w:bookmarkEnd w:id="180"/>
      <w:bookmarkEnd w:id="181"/>
      <w:bookmarkEnd w:id="182"/>
      <w:bookmarkEnd w:id="183"/>
      <w:bookmarkEnd w:id="184"/>
      <w:bookmarkEnd w:id="185"/>
    </w:p>
    <w:p w:rsidR="000718A4" w:rsidRDefault="000718A4"/>
    <w:p w:rsidR="000718A4" w:rsidRDefault="000718A4"/>
    <w:p w:rsidR="000718A4" w:rsidRDefault="000718A4">
      <w:r>
        <w:rPr>
          <w:i/>
          <w:iCs/>
        </w:rPr>
        <w:t>Joukko</w:t>
      </w:r>
      <w:r>
        <w:t xml:space="preserve"> muodostuu </w:t>
      </w:r>
      <w:r>
        <w:rPr>
          <w:i/>
          <w:iCs/>
        </w:rPr>
        <w:t>alkioista</w:t>
      </w:r>
      <w:r>
        <w:t>. Joukkoa merkitään yleensä isoilla kirjaimilla A, B, C,… ja ni</w:t>
      </w:r>
      <w:r>
        <w:t>i</w:t>
      </w:r>
      <w:r>
        <w:t xml:space="preserve">den alkioita pienillä kirjaimilla a, b, c,…  </w:t>
      </w:r>
    </w:p>
    <w:p w:rsidR="000718A4" w:rsidRDefault="000718A4"/>
    <w:p w:rsidR="000718A4" w:rsidRDefault="000718A4">
      <w:r>
        <w:t xml:space="preserve">Joukkojen välisiä suhteita havainnollistetaan usein Venn-diagrammien avulla. </w:t>
      </w:r>
      <w:r>
        <w:rPr>
          <w:i/>
          <w:iCs/>
        </w:rPr>
        <w:t>Venn-diagrammi</w:t>
      </w:r>
      <w:r>
        <w:t xml:space="preserve"> on joukkoa esittävä kuva, jossa suljetun viivan rajoittama alue kuvaa joukon kai</w:t>
      </w:r>
      <w:r>
        <w:t>k</w:t>
      </w:r>
      <w:r>
        <w:t>kia alkioita. Joukkoja yhdistelemällä saadaan uusia joukkoja. Yhdistelmien perusmuodot ovat:</w:t>
      </w:r>
    </w:p>
    <w:p w:rsidR="000718A4" w:rsidRDefault="000718A4"/>
    <w:p w:rsidR="000718A4" w:rsidRDefault="000718A4">
      <w:r>
        <w:t xml:space="preserve">Joukkojen A ja B </w:t>
      </w:r>
      <w:r>
        <w:rPr>
          <w:i/>
          <w:iCs/>
        </w:rPr>
        <w:t>yhdiste.</w:t>
      </w:r>
      <w:r>
        <w:rPr>
          <w:i/>
          <w:iCs/>
        </w:rPr>
        <w:tab/>
      </w:r>
      <w:r>
        <w:rPr>
          <w:i/>
          <w:iCs/>
        </w:rPr>
        <w:tab/>
      </w:r>
      <w:r>
        <w:rPr>
          <w:i/>
          <w:iCs/>
        </w:rPr>
        <w:tab/>
      </w:r>
      <w:r>
        <w:t xml:space="preserve">Joukkojen A ja B </w:t>
      </w:r>
      <w:r>
        <w:rPr>
          <w:i/>
          <w:iCs/>
        </w:rPr>
        <w:t>leikkaus.</w:t>
      </w:r>
    </w:p>
    <w:p w:rsidR="000718A4" w:rsidRDefault="000718A4">
      <w:r>
        <w:rPr>
          <w:noProof/>
          <w:sz w:val="20"/>
        </w:rPr>
        <w:pict>
          <v:shape id="_x0000_s1137" type="#_x0000_t75" style="position:absolute;left:0;text-align:left;margin-left:3in;margin-top:3.8pt;width:138pt;height:75pt;z-index:251625472">
            <v:imagedata r:id="rId127" o:title=""/>
            <w10:wrap type="square"/>
          </v:shape>
          <o:OLEObject Type="Embed" ProgID="PBrush" ShapeID="_x0000_s1137" DrawAspect="Content" ObjectID="_1421093544" r:id="rId128"/>
        </w:pict>
      </w:r>
      <w:r>
        <w:rPr>
          <w:noProof/>
          <w:sz w:val="20"/>
        </w:rPr>
        <w:pict>
          <v:shape id="_x0000_s1136" type="#_x0000_t75" style="position:absolute;left:0;text-align:left;margin-left:0;margin-top:3.8pt;width:135.75pt;height:71.25pt;z-index:251624448">
            <v:imagedata r:id="rId129" o:title=""/>
            <w10:wrap type="square"/>
          </v:shape>
          <o:OLEObject Type="Embed" ProgID="PBrush" ShapeID="_x0000_s1136" DrawAspect="Content" ObjectID="_1421093545" r:id="rId130"/>
        </w:pict>
      </w:r>
    </w:p>
    <w:p w:rsidR="000718A4" w:rsidRDefault="000718A4"/>
    <w:p w:rsidR="000718A4" w:rsidRDefault="000718A4">
      <w:pPr>
        <w:pStyle w:val="Alatunniste"/>
        <w:tabs>
          <w:tab w:val="clear" w:pos="4153"/>
          <w:tab w:val="clear" w:pos="8306"/>
        </w:tabs>
      </w:pPr>
    </w:p>
    <w:p w:rsidR="000718A4" w:rsidRDefault="000718A4">
      <w:pPr>
        <w:rPr>
          <w:color w:val="FF6600"/>
        </w:rPr>
      </w:pPr>
    </w:p>
    <w:p w:rsidR="000718A4" w:rsidRDefault="000718A4">
      <w:pPr>
        <w:rPr>
          <w:color w:val="FF6600"/>
        </w:rPr>
      </w:pPr>
    </w:p>
    <w:p w:rsidR="000718A4" w:rsidRDefault="000718A4"/>
    <w:p w:rsidR="000718A4" w:rsidRDefault="000718A4"/>
    <w:p w:rsidR="000718A4" w:rsidRDefault="000718A4">
      <w:r>
        <w:t xml:space="preserve">Joukkojen A ja B </w:t>
      </w:r>
      <w:r>
        <w:rPr>
          <w:i/>
          <w:iCs/>
        </w:rPr>
        <w:t>erotus.</w:t>
      </w:r>
      <w:r>
        <w:rPr>
          <w:i/>
          <w:iCs/>
        </w:rPr>
        <w:tab/>
      </w:r>
      <w:r>
        <w:rPr>
          <w:i/>
          <w:iCs/>
        </w:rPr>
        <w:tab/>
      </w:r>
      <w:r>
        <w:rPr>
          <w:i/>
          <w:iCs/>
        </w:rPr>
        <w:tab/>
      </w:r>
      <w:r>
        <w:t xml:space="preserve">Joukon A </w:t>
      </w:r>
      <w:r>
        <w:rPr>
          <w:i/>
          <w:iCs/>
        </w:rPr>
        <w:t>komplementti.</w:t>
      </w:r>
    </w:p>
    <w:p w:rsidR="000718A4" w:rsidRDefault="000718A4">
      <w:r>
        <w:rPr>
          <w:noProof/>
        </w:rPr>
        <w:pict>
          <v:shape id="_x0000_s1139" type="#_x0000_t75" style="position:absolute;left:0;text-align:left;margin-left:207pt;margin-top:1.45pt;width:139.5pt;height:71.25pt;z-index:251627520">
            <v:imagedata r:id="rId131" o:title=""/>
            <w10:wrap type="square"/>
          </v:shape>
          <o:OLEObject Type="Embed" ProgID="PBrush" ShapeID="_x0000_s1139" DrawAspect="Content" ObjectID="_1421093546" r:id="rId132"/>
        </w:pict>
      </w:r>
      <w:r>
        <w:rPr>
          <w:noProof/>
        </w:rPr>
        <w:pict>
          <v:shape id="_x0000_s1138" type="#_x0000_t75" style="position:absolute;left:0;text-align:left;margin-left:0;margin-top:1.45pt;width:135pt;height:76.5pt;z-index:251626496">
            <v:imagedata r:id="rId133" o:title=""/>
            <w10:wrap type="square"/>
          </v:shape>
          <o:OLEObject Type="Embed" ProgID="PBrush" ShapeID="_x0000_s1138" DrawAspect="Content" ObjectID="_1421093547" r:id="rId134"/>
        </w:pict>
      </w:r>
    </w:p>
    <w:p w:rsidR="000718A4" w:rsidRDefault="000718A4"/>
    <w:p w:rsidR="000718A4" w:rsidRDefault="000718A4"/>
    <w:p w:rsidR="000718A4" w:rsidRDefault="000718A4"/>
    <w:p w:rsidR="000718A4" w:rsidRDefault="000718A4"/>
    <w:p w:rsidR="000718A4" w:rsidRDefault="000718A4"/>
    <w:p w:rsidR="000718A4" w:rsidRDefault="000718A4">
      <w:pPr>
        <w:rPr>
          <w:b/>
          <w:bCs/>
        </w:rPr>
      </w:pPr>
    </w:p>
    <w:p w:rsidR="000718A4" w:rsidRDefault="000718A4">
      <w:pPr>
        <w:rPr>
          <w:b/>
          <w:bCs/>
        </w:rPr>
      </w:pPr>
    </w:p>
    <w:p w:rsidR="000718A4" w:rsidRDefault="000718A4">
      <w:pPr>
        <w:rPr>
          <w:b/>
          <w:bCs/>
        </w:rPr>
      </w:pPr>
      <w:r>
        <w:rPr>
          <w:b/>
          <w:bCs/>
        </w:rPr>
        <w:t>Esimerkki 1.</w:t>
      </w:r>
    </w:p>
    <w:p w:rsidR="000718A4" w:rsidRDefault="000718A4"/>
    <w:p w:rsidR="000718A4" w:rsidRDefault="000718A4">
      <w:r>
        <w:t>Joukot ovat  A = {1, 2, 3, 4, 5} ja B= {4, 5, 6, 7, 8}. Mitä alkioita kuuluu jou</w:t>
      </w:r>
      <w:r>
        <w:t>k</w:t>
      </w:r>
      <w:r>
        <w:t>kojen A ja B</w:t>
      </w:r>
    </w:p>
    <w:p w:rsidR="000718A4" w:rsidRDefault="000718A4" w:rsidP="00B67E91">
      <w:pPr>
        <w:pStyle w:val="abc-kohdat"/>
        <w:numPr>
          <w:ilvl w:val="0"/>
          <w:numId w:val="185"/>
        </w:numPr>
      </w:pPr>
      <w:r>
        <w:t>yhdisteeseen</w:t>
      </w:r>
    </w:p>
    <w:p w:rsidR="000718A4" w:rsidRDefault="000718A4">
      <w:pPr>
        <w:pStyle w:val="abc-kohdat"/>
      </w:pPr>
      <w:r>
        <w:t>leikkaukseen</w:t>
      </w:r>
    </w:p>
    <w:p w:rsidR="000718A4" w:rsidRDefault="000718A4">
      <w:pPr>
        <w:pStyle w:val="abc-kohdat"/>
      </w:pPr>
      <w:r>
        <w:t>erotukseen?</w:t>
      </w:r>
    </w:p>
    <w:p w:rsidR="000718A4" w:rsidRDefault="000718A4"/>
    <w:p w:rsidR="000718A4" w:rsidRDefault="000718A4">
      <w:pPr>
        <w:rPr>
          <w:b/>
          <w:bCs/>
        </w:rPr>
      </w:pPr>
      <w:r>
        <w:rPr>
          <w:b/>
          <w:bCs/>
        </w:rPr>
        <w:t>Ratkaisu:</w:t>
      </w:r>
    </w:p>
    <w:p w:rsidR="000718A4" w:rsidRDefault="000718A4">
      <w:r>
        <w:rPr>
          <w:noProof/>
          <w:sz w:val="20"/>
        </w:rPr>
        <w:pict>
          <v:shape id="_x0000_s1176" type="#_x0000_t75" style="position:absolute;left:0;text-align:left;margin-left:306pt;margin-top:11.65pt;width:159.75pt;height:76.5pt;z-index:251634688;mso-wrap-edited:f" wrapcoords="-101 0 -101 21388 21600 21388 21600 0 -101 0">
            <v:imagedata r:id="rId135" o:title=""/>
            <w10:wrap type="tight"/>
          </v:shape>
          <o:OLEObject Type="Embed" ProgID="PBrush" ShapeID="_x0000_s1176" DrawAspect="Content" ObjectID="_1421093548" r:id="rId136"/>
        </w:pict>
      </w:r>
    </w:p>
    <w:p w:rsidR="000718A4" w:rsidRDefault="000718A4" w:rsidP="00B67E91">
      <w:pPr>
        <w:pStyle w:val="abc-kohdat"/>
        <w:numPr>
          <w:ilvl w:val="0"/>
          <w:numId w:val="227"/>
        </w:numPr>
      </w:pPr>
      <w:r>
        <w:t>Yhdiste tarkoittaa niitä alkioita, jotka kuuluvat joukko</w:t>
      </w:r>
      <w:r>
        <w:t>i</w:t>
      </w:r>
      <w:r>
        <w:t xml:space="preserve">hin A </w:t>
      </w:r>
      <w:r>
        <w:rPr>
          <w:b/>
          <w:bCs/>
        </w:rPr>
        <w:t>tai</w:t>
      </w:r>
      <w:r>
        <w:t xml:space="preserve"> B (tai molempiin), joten siihen kuuluvat alkiot {</w:t>
      </w:r>
      <w:r>
        <w:rPr>
          <w:b/>
          <w:bCs/>
          <w:color w:val="0000FF"/>
        </w:rPr>
        <w:t>1, 2, 3,</w:t>
      </w:r>
      <w:r>
        <w:rPr>
          <w:b/>
          <w:bCs/>
        </w:rPr>
        <w:t xml:space="preserve"> </w:t>
      </w:r>
      <w:r>
        <w:rPr>
          <w:b/>
          <w:bCs/>
          <w:color w:val="800080"/>
        </w:rPr>
        <w:t>4, 5,</w:t>
      </w:r>
      <w:r>
        <w:rPr>
          <w:b/>
          <w:bCs/>
        </w:rPr>
        <w:t xml:space="preserve"> </w:t>
      </w:r>
      <w:r>
        <w:rPr>
          <w:b/>
          <w:bCs/>
          <w:color w:val="FF0000"/>
        </w:rPr>
        <w:t>6, 7, 8</w:t>
      </w:r>
      <w:r>
        <w:t>}.</w:t>
      </w:r>
    </w:p>
    <w:p w:rsidR="000718A4" w:rsidRDefault="000718A4" w:rsidP="00B67E91">
      <w:pPr>
        <w:pStyle w:val="abc-kohdat"/>
        <w:numPr>
          <w:ilvl w:val="0"/>
          <w:numId w:val="227"/>
        </w:numPr>
      </w:pPr>
      <w:r>
        <w:t xml:space="preserve">Leikkaus tarkoittaa joukkojen A </w:t>
      </w:r>
      <w:r>
        <w:rPr>
          <w:b/>
          <w:bCs/>
        </w:rPr>
        <w:t xml:space="preserve">ja </w:t>
      </w:r>
      <w:r>
        <w:t>B yhteisiä alkioita, joten leikkaus on {</w:t>
      </w:r>
      <w:r>
        <w:rPr>
          <w:b/>
          <w:bCs/>
          <w:color w:val="800080"/>
        </w:rPr>
        <w:t>4, 5</w:t>
      </w:r>
      <w:r>
        <w:t>}.</w:t>
      </w:r>
    </w:p>
    <w:p w:rsidR="000718A4" w:rsidRDefault="000718A4" w:rsidP="00B67E91">
      <w:pPr>
        <w:pStyle w:val="abc-kohdat"/>
        <w:numPr>
          <w:ilvl w:val="0"/>
          <w:numId w:val="227"/>
        </w:numPr>
      </w:pPr>
      <w:r>
        <w:t>Joukkojen  A ja B erotus tarkoittaa niitä joukon A alkio</w:t>
      </w:r>
      <w:r>
        <w:t>i</w:t>
      </w:r>
      <w:r>
        <w:t>ta, jotka eivät kuulu joukkoon B, joten erotus on {</w:t>
      </w:r>
      <w:r>
        <w:rPr>
          <w:b/>
          <w:bCs/>
          <w:color w:val="0000FF"/>
        </w:rPr>
        <w:t>1, 2, 3</w:t>
      </w:r>
      <w:r>
        <w:t>}.</w:t>
      </w:r>
    </w:p>
    <w:p w:rsidR="000718A4" w:rsidRDefault="000718A4">
      <w:pPr>
        <w:pStyle w:val="Alatunniste"/>
        <w:tabs>
          <w:tab w:val="clear" w:pos="4153"/>
          <w:tab w:val="clear" w:pos="8306"/>
        </w:tabs>
      </w:pPr>
    </w:p>
    <w:p w:rsidR="000718A4" w:rsidRDefault="000718A4">
      <w:pPr>
        <w:pStyle w:val="Alatunniste"/>
        <w:tabs>
          <w:tab w:val="clear" w:pos="4153"/>
          <w:tab w:val="clear" w:pos="8306"/>
        </w:tabs>
      </w:pPr>
    </w:p>
    <w:p w:rsidR="000718A4" w:rsidRDefault="000718A4"/>
    <w:p w:rsidR="000718A4" w:rsidRDefault="000718A4">
      <w:pPr>
        <w:rPr>
          <w:b/>
          <w:bCs/>
        </w:rPr>
      </w:pPr>
      <w:r>
        <w:rPr>
          <w:b/>
          <w:bCs/>
        </w:rPr>
        <w:t>Esimerkki 2.</w:t>
      </w:r>
    </w:p>
    <w:p w:rsidR="000718A4" w:rsidRDefault="000718A4">
      <w:pPr>
        <w:rPr>
          <w:b/>
        </w:rPr>
      </w:pPr>
    </w:p>
    <w:p w:rsidR="000718A4" w:rsidRDefault="000718A4">
      <w:r>
        <w:t>25 oppilasta vastasivat kyselyyn kolmen kouluaineen kiinnostavuudesta seuraavasti:</w:t>
      </w:r>
    </w:p>
    <w:p w:rsidR="000718A4" w:rsidRDefault="000718A4">
      <w:r>
        <w:lastRenderedPageBreak/>
        <w:t>10 pitää matematiikasta</w:t>
      </w:r>
    </w:p>
    <w:p w:rsidR="000718A4" w:rsidRDefault="000718A4">
      <w:r>
        <w:t>7 pitää fysiikasta</w:t>
      </w:r>
    </w:p>
    <w:p w:rsidR="000718A4" w:rsidRDefault="000718A4">
      <w:r>
        <w:t>12 pitää kemiasta</w:t>
      </w:r>
    </w:p>
    <w:p w:rsidR="000718A4" w:rsidRDefault="000718A4">
      <w:r>
        <w:t>2 pitää matematiikasta ja fysiikasta</w:t>
      </w:r>
    </w:p>
    <w:p w:rsidR="000718A4" w:rsidRDefault="000718A4">
      <w:r>
        <w:t>3 pitää matematiikasta ja kemiasta</w:t>
      </w:r>
    </w:p>
    <w:p w:rsidR="000718A4" w:rsidRDefault="000718A4">
      <w:r>
        <w:t>2 pitää fysiikasta ja kemiasta</w:t>
      </w:r>
    </w:p>
    <w:p w:rsidR="000718A4" w:rsidRDefault="000718A4">
      <w:r>
        <w:t>1 pitää kaikista aineista</w:t>
      </w:r>
    </w:p>
    <w:p w:rsidR="000718A4" w:rsidRDefault="000718A4"/>
    <w:p w:rsidR="000718A4" w:rsidRDefault="000718A4">
      <w:r>
        <w:t>Moniko oppilas ei pidä mistään?</w:t>
      </w:r>
    </w:p>
    <w:p w:rsidR="000718A4" w:rsidRDefault="000718A4"/>
    <w:p w:rsidR="000718A4" w:rsidRDefault="000718A4">
      <w:pPr>
        <w:pStyle w:val="Otsikko1"/>
        <w:rPr>
          <w:bCs w:val="0"/>
        </w:rPr>
      </w:pPr>
      <w:r>
        <w:rPr>
          <w:bCs w:val="0"/>
        </w:rPr>
        <w:t>Ratkaisu:</w:t>
      </w:r>
    </w:p>
    <w:p w:rsidR="000718A4" w:rsidRDefault="000718A4">
      <w:r>
        <w:object w:dxaOrig="9554" w:dyaOrig="5266">
          <v:shape id="_x0000_i1059" type="#_x0000_t75" style="width:414.75pt;height:228.75pt" o:ole="" fillcolor="window">
            <v:imagedata r:id="rId137" o:title=""/>
          </v:shape>
          <o:OLEObject Type="Embed" ProgID="PBrush" ShapeID="_x0000_i1059" DrawAspect="Content" ObjectID="_1421093302" r:id="rId138"/>
        </w:object>
      </w:r>
    </w:p>
    <w:p w:rsidR="000718A4" w:rsidRDefault="000718A4"/>
    <w:p w:rsidR="000718A4" w:rsidRDefault="000718A4">
      <w:r>
        <w:t>Lasketaan niiden oppilaiden määrä, jotka pitävät jostakin aineesta:</w:t>
      </w:r>
    </w:p>
    <w:p w:rsidR="000718A4" w:rsidRDefault="000718A4">
      <w:pPr>
        <w:rPr>
          <w:color w:val="FF0000"/>
        </w:rPr>
      </w:pPr>
      <w:r>
        <w:rPr>
          <w:color w:val="FF0000"/>
        </w:rPr>
        <w:t>1</w:t>
      </w:r>
      <w:r>
        <w:rPr>
          <w:color w:val="FF0000"/>
        </w:rPr>
        <w:tab/>
        <w:t>pitää kaikista</w:t>
      </w:r>
    </w:p>
    <w:p w:rsidR="000718A4" w:rsidRDefault="000718A4">
      <w:pPr>
        <w:pStyle w:val="Leipteksti2"/>
      </w:pPr>
      <w:r>
        <w:t xml:space="preserve">1 </w:t>
      </w:r>
      <w:r>
        <w:tab/>
        <w:t xml:space="preserve">pitää pelkästään fysiikasta ja matematiikasta (2 </w:t>
      </w:r>
      <w:r>
        <w:rPr>
          <w:color w:val="FF0000"/>
        </w:rPr>
        <w:t>– 1</w:t>
      </w:r>
      <w:r>
        <w:t xml:space="preserve"> = 1)</w:t>
      </w:r>
    </w:p>
    <w:p w:rsidR="000718A4" w:rsidRDefault="000718A4">
      <w:pPr>
        <w:pStyle w:val="Leipteksti2"/>
      </w:pPr>
      <w:r>
        <w:t>1</w:t>
      </w:r>
      <w:r>
        <w:tab/>
        <w:t xml:space="preserve">pitää pelkästään fysiikasta ja kemiasta (2 </w:t>
      </w:r>
      <w:r>
        <w:rPr>
          <w:color w:val="FF0000"/>
        </w:rPr>
        <w:t>– 1</w:t>
      </w:r>
      <w:r>
        <w:t xml:space="preserve"> = 1)</w:t>
      </w:r>
    </w:p>
    <w:p w:rsidR="000718A4" w:rsidRDefault="000718A4">
      <w:pPr>
        <w:pStyle w:val="Leipteksti2"/>
      </w:pPr>
      <w:r>
        <w:t>2</w:t>
      </w:r>
      <w:r>
        <w:tab/>
        <w:t xml:space="preserve">pitää pelkästään matematiikasta ja kemiasta (3 </w:t>
      </w:r>
      <w:r>
        <w:rPr>
          <w:color w:val="FF0000"/>
        </w:rPr>
        <w:t>– 1</w:t>
      </w:r>
      <w:r>
        <w:t xml:space="preserve"> = 2)</w:t>
      </w:r>
    </w:p>
    <w:p w:rsidR="000718A4" w:rsidRDefault="000718A4">
      <w:pPr>
        <w:pStyle w:val="Leipteksti2"/>
        <w:rPr>
          <w:color w:val="800080"/>
        </w:rPr>
      </w:pPr>
      <w:r>
        <w:rPr>
          <w:color w:val="800080"/>
        </w:rPr>
        <w:t>6</w:t>
      </w:r>
      <w:r>
        <w:rPr>
          <w:color w:val="800080"/>
        </w:rPr>
        <w:tab/>
        <w:t xml:space="preserve">pitää pelkästään matematiikasta (10 </w:t>
      </w:r>
      <w:r>
        <w:rPr>
          <w:color w:val="FF0000"/>
        </w:rPr>
        <w:t>– 1</w:t>
      </w:r>
      <w:r>
        <w:rPr>
          <w:color w:val="800080"/>
        </w:rPr>
        <w:t xml:space="preserve"> </w:t>
      </w:r>
      <w:r>
        <w:t>– 1 – 2</w:t>
      </w:r>
      <w:r>
        <w:rPr>
          <w:color w:val="800080"/>
        </w:rPr>
        <w:t xml:space="preserve"> = 6)</w:t>
      </w:r>
    </w:p>
    <w:p w:rsidR="000718A4" w:rsidRDefault="000718A4">
      <w:pPr>
        <w:pStyle w:val="Leipteksti2"/>
        <w:rPr>
          <w:color w:val="800080"/>
        </w:rPr>
      </w:pPr>
      <w:r>
        <w:rPr>
          <w:color w:val="800080"/>
        </w:rPr>
        <w:t>4</w:t>
      </w:r>
      <w:r>
        <w:rPr>
          <w:color w:val="800080"/>
        </w:rPr>
        <w:tab/>
        <w:t xml:space="preserve">pitää pelkästään fysiikasta (7 </w:t>
      </w:r>
      <w:r>
        <w:rPr>
          <w:color w:val="FF0000"/>
        </w:rPr>
        <w:t>– 1</w:t>
      </w:r>
      <w:r>
        <w:rPr>
          <w:color w:val="800080"/>
        </w:rPr>
        <w:t xml:space="preserve"> </w:t>
      </w:r>
      <w:r>
        <w:t>– 1 – 1</w:t>
      </w:r>
      <w:r>
        <w:rPr>
          <w:color w:val="800080"/>
        </w:rPr>
        <w:t xml:space="preserve"> = 4)</w:t>
      </w:r>
    </w:p>
    <w:p w:rsidR="000718A4" w:rsidRDefault="000718A4">
      <w:pPr>
        <w:pStyle w:val="Leipteksti2"/>
        <w:rPr>
          <w:color w:val="800080"/>
        </w:rPr>
      </w:pPr>
      <w:r>
        <w:rPr>
          <w:color w:val="800080"/>
        </w:rPr>
        <w:t xml:space="preserve">8 </w:t>
      </w:r>
      <w:r>
        <w:rPr>
          <w:color w:val="800080"/>
        </w:rPr>
        <w:tab/>
        <w:t xml:space="preserve">pitää pelkästään kemiasta (12 </w:t>
      </w:r>
      <w:r>
        <w:rPr>
          <w:color w:val="FF0000"/>
        </w:rPr>
        <w:t>– 1</w:t>
      </w:r>
      <w:r>
        <w:rPr>
          <w:color w:val="800080"/>
        </w:rPr>
        <w:t xml:space="preserve"> </w:t>
      </w:r>
      <w:r>
        <w:t>– 2 – 1</w:t>
      </w:r>
      <w:r>
        <w:rPr>
          <w:color w:val="800080"/>
        </w:rPr>
        <w:t xml:space="preserve"> = 8)</w:t>
      </w:r>
    </w:p>
    <w:p w:rsidR="000718A4" w:rsidRDefault="000718A4">
      <w:pPr>
        <w:pStyle w:val="Leipteksti2"/>
        <w:rPr>
          <w:color w:val="auto"/>
        </w:rPr>
      </w:pPr>
      <w:r>
        <w:rPr>
          <w:color w:val="auto"/>
        </w:rPr>
        <w:t>______________________________________________________</w:t>
      </w:r>
    </w:p>
    <w:p w:rsidR="000718A4" w:rsidRDefault="000718A4">
      <w:pPr>
        <w:pStyle w:val="Leipteksti2"/>
        <w:rPr>
          <w:color w:val="auto"/>
        </w:rPr>
      </w:pPr>
      <w:r>
        <w:rPr>
          <w:color w:val="auto"/>
        </w:rPr>
        <w:t>Yhteensä 23</w:t>
      </w:r>
    </w:p>
    <w:p w:rsidR="000718A4" w:rsidRDefault="000718A4"/>
    <w:p w:rsidR="000718A4" w:rsidRDefault="000718A4">
      <w:r>
        <w:t>Joten mistään aineesta ei tykkää 25 – 23 = 2 oppilasta.</w:t>
      </w:r>
    </w:p>
    <w:p w:rsidR="000718A4" w:rsidRDefault="000718A4"/>
    <w:p w:rsidR="000718A4" w:rsidRDefault="000718A4"/>
    <w:p w:rsidR="000718A4" w:rsidRDefault="000718A4">
      <w:pPr>
        <w:pStyle w:val="Leipteksti2"/>
        <w:rPr>
          <w:b/>
          <w:bCs/>
          <w:color w:val="auto"/>
        </w:rPr>
      </w:pPr>
      <w:r>
        <w:br w:type="page"/>
      </w:r>
      <w:r>
        <w:rPr>
          <w:b/>
          <w:bCs/>
          <w:color w:val="auto"/>
        </w:rPr>
        <w:lastRenderedPageBreak/>
        <w:t>Tehtäviä</w:t>
      </w:r>
    </w:p>
    <w:p w:rsidR="000718A4" w:rsidRDefault="000718A4">
      <w:pPr>
        <w:pStyle w:val="Leipteksti2"/>
      </w:pPr>
    </w:p>
    <w:p w:rsidR="000718A4" w:rsidRDefault="000718A4">
      <w:pPr>
        <w:pStyle w:val="tehtvt"/>
      </w:pPr>
    </w:p>
    <w:p w:rsidR="000718A4" w:rsidRDefault="000718A4">
      <w:r>
        <w:t>Tarkoittaako tummennettu alue joukkojen A ja B yhdistettä, leikkausta vai erotusta?</w:t>
      </w:r>
    </w:p>
    <w:p w:rsidR="000718A4" w:rsidRDefault="000718A4">
      <w:r>
        <w:object w:dxaOrig="4996" w:dyaOrig="1470">
          <v:shape id="_x0000_i1060" type="#_x0000_t75" style="width:249.75pt;height:73.5pt" o:ole="">
            <v:imagedata r:id="rId139" o:title=""/>
          </v:shape>
          <o:OLEObject Type="Embed" ProgID="PBrush" ShapeID="_x0000_i1060" DrawAspect="Content" ObjectID="_1421093303" r:id="rId140"/>
        </w:object>
      </w:r>
    </w:p>
    <w:p w:rsidR="000718A4" w:rsidRDefault="000718A4"/>
    <w:p w:rsidR="000718A4" w:rsidRDefault="000718A4">
      <w:pPr>
        <w:pStyle w:val="tehtvt"/>
      </w:pPr>
    </w:p>
    <w:p w:rsidR="000718A4" w:rsidRDefault="000718A4">
      <w:pPr>
        <w:pStyle w:val="Alatunniste"/>
        <w:tabs>
          <w:tab w:val="clear" w:pos="4153"/>
          <w:tab w:val="clear" w:pos="8306"/>
        </w:tabs>
      </w:pPr>
      <w:r>
        <w:t>Joukot ovat A = {a, b, c} ja B ={c, d, e}. Luettele ne alkiot, jotka kuuluvat joukkojen A ja B</w:t>
      </w:r>
    </w:p>
    <w:p w:rsidR="000718A4" w:rsidRDefault="000718A4" w:rsidP="00AF59AF">
      <w:pPr>
        <w:pStyle w:val="abc-kohdat"/>
        <w:numPr>
          <w:ilvl w:val="0"/>
          <w:numId w:val="80"/>
        </w:numPr>
      </w:pPr>
      <w:r>
        <w:t>leikkaukseen</w:t>
      </w:r>
    </w:p>
    <w:p w:rsidR="000718A4" w:rsidRDefault="000718A4">
      <w:pPr>
        <w:pStyle w:val="abc-kohdat"/>
      </w:pPr>
      <w:r>
        <w:t>yhdisteeseen</w:t>
      </w:r>
    </w:p>
    <w:p w:rsidR="000718A4" w:rsidRDefault="000718A4">
      <w:pPr>
        <w:pStyle w:val="abc-kohdat"/>
      </w:pPr>
      <w:r>
        <w:t>erotukseen.</w:t>
      </w:r>
    </w:p>
    <w:p w:rsidR="000718A4" w:rsidRDefault="000718A4"/>
    <w:p w:rsidR="00722B2B" w:rsidRDefault="00722B2B" w:rsidP="00722B2B">
      <w:pPr>
        <w:pStyle w:val="tehtvt"/>
        <w:ind w:left="340" w:hanging="340"/>
      </w:pPr>
    </w:p>
    <w:p w:rsidR="00722B2B" w:rsidRDefault="00722B2B" w:rsidP="00722B2B">
      <w:r>
        <w:t>Joukot ovat  A = {1, 2, 3, 4} ja B= {3, 4, 5, 6, 7, 8}. Mitkä alkiot esiintyvät joukkojen A ja B</w:t>
      </w:r>
    </w:p>
    <w:p w:rsidR="00722B2B" w:rsidRDefault="00722B2B" w:rsidP="00B67E91">
      <w:pPr>
        <w:pStyle w:val="abc-kohdat"/>
        <w:numPr>
          <w:ilvl w:val="0"/>
          <w:numId w:val="218"/>
        </w:numPr>
      </w:pPr>
      <w:r>
        <w:t>yhdisteessä</w:t>
      </w:r>
    </w:p>
    <w:p w:rsidR="00722B2B" w:rsidRDefault="00722B2B" w:rsidP="00B67E91">
      <w:pPr>
        <w:pStyle w:val="abc-kohdat"/>
        <w:numPr>
          <w:ilvl w:val="0"/>
          <w:numId w:val="218"/>
        </w:numPr>
      </w:pPr>
      <w:r>
        <w:t>leikkauksessa?</w:t>
      </w:r>
    </w:p>
    <w:p w:rsidR="00722B2B" w:rsidRDefault="00722B2B" w:rsidP="00722B2B"/>
    <w:p w:rsidR="000718A4" w:rsidRDefault="000718A4">
      <w:pPr>
        <w:pStyle w:val="tehtvt"/>
      </w:pPr>
    </w:p>
    <w:p w:rsidR="000718A4" w:rsidRDefault="000718A4">
      <w:r>
        <w:t>30 oppilaan joukosta ottaa 8 valinnaiseksi kieleksi ranskan, 12 ottaa saksan ja 3 ottaa m</w:t>
      </w:r>
      <w:r>
        <w:t>o</w:t>
      </w:r>
      <w:r>
        <w:t>lemmat. Moniko oppilaista ei valitse kumpaakaan kieltä?</w:t>
      </w:r>
    </w:p>
    <w:p w:rsidR="000718A4" w:rsidRDefault="000718A4"/>
    <w:p w:rsidR="000718A4" w:rsidRDefault="000718A4">
      <w:pPr>
        <w:pStyle w:val="tehtvt"/>
      </w:pPr>
    </w:p>
    <w:p w:rsidR="000718A4" w:rsidRDefault="000718A4">
      <w:r>
        <w:t>Joukossa A on 25 alkiota ja joukossa B on 30 alkiota. Yhteensä alkioita on 40. Laske montako alkiota on joukkojen A ja B leikkauksessa.</w:t>
      </w:r>
    </w:p>
    <w:p w:rsidR="000718A4" w:rsidRDefault="000718A4"/>
    <w:p w:rsidR="000718A4" w:rsidRDefault="000718A4">
      <w:pPr>
        <w:pStyle w:val="tehtvt"/>
      </w:pPr>
    </w:p>
    <w:p w:rsidR="000718A4" w:rsidRDefault="000718A4">
      <w:r>
        <w:t>Joukot ovat A = {1, 2, 3, 4}, B = {5, 6, 7} ja C ={7, 8, 9}. Luettele ne alkiot, jotka kuuluvat jou</w:t>
      </w:r>
      <w:r>
        <w:t>k</w:t>
      </w:r>
      <w:r>
        <w:t xml:space="preserve">kojen A, B ja C </w:t>
      </w:r>
    </w:p>
    <w:p w:rsidR="000718A4" w:rsidRDefault="000718A4" w:rsidP="00B67E91">
      <w:pPr>
        <w:pStyle w:val="abc-kohdat"/>
        <w:numPr>
          <w:ilvl w:val="0"/>
          <w:numId w:val="248"/>
        </w:numPr>
      </w:pPr>
      <w:r>
        <w:t>leikkaukseen</w:t>
      </w:r>
    </w:p>
    <w:p w:rsidR="000718A4" w:rsidRDefault="000718A4">
      <w:pPr>
        <w:pStyle w:val="abc-kohdat"/>
      </w:pPr>
      <w:r>
        <w:t>yhdisteeseen.</w:t>
      </w:r>
    </w:p>
    <w:p w:rsidR="000718A4" w:rsidRDefault="000718A4"/>
    <w:p w:rsidR="000718A4" w:rsidRDefault="000718A4">
      <w:pPr>
        <w:pStyle w:val="tehtvt"/>
      </w:pPr>
    </w:p>
    <w:p w:rsidR="000718A4" w:rsidRDefault="000718A4">
      <w:r>
        <w:t>Kuvaa joukkoja Venn-diagrammien avulla. Merkitse joutsenien joukkoa J:llä, valkoisten eläimien joukkoa V:llä ja mu</w:t>
      </w:r>
      <w:r>
        <w:t>s</w:t>
      </w:r>
      <w:r>
        <w:t xml:space="preserve">tien eläimien joukkoa M:llä. </w:t>
      </w:r>
    </w:p>
    <w:p w:rsidR="000718A4" w:rsidRDefault="000718A4" w:rsidP="00AF59AF">
      <w:pPr>
        <w:pStyle w:val="abc-kohdat"/>
        <w:numPr>
          <w:ilvl w:val="0"/>
          <w:numId w:val="35"/>
        </w:numPr>
      </w:pPr>
      <w:r>
        <w:t>Kaikki joutsenet ovat valkoisia, mutta kaikki valkoiset eläimet eivät ole joutsenia.</w:t>
      </w:r>
    </w:p>
    <w:p w:rsidR="000718A4" w:rsidRDefault="000718A4" w:rsidP="00AF59AF">
      <w:pPr>
        <w:pStyle w:val="abc-kohdat"/>
        <w:numPr>
          <w:ilvl w:val="0"/>
          <w:numId w:val="35"/>
        </w:numPr>
      </w:pPr>
      <w:r>
        <w:t>Jotkut joutsenet ovat mustia, mutta kaikki mustat eläimet eivät ole joutsenia.</w:t>
      </w:r>
    </w:p>
    <w:p w:rsidR="000718A4" w:rsidRDefault="000718A4"/>
    <w:p w:rsidR="000718A4" w:rsidRDefault="000718A4">
      <w:pPr>
        <w:pStyle w:val="tehtvt"/>
      </w:pPr>
    </w:p>
    <w:p w:rsidR="000718A4" w:rsidRDefault="000718A4">
      <w:r>
        <w:t>Luokan oppilaista 9:llä on lemmikkinä koira, kuudella kissa ja kahdella molemmat. Oppilaista 14 ei omista mitään lemmikkiä. Paljonko luokassa on oppilaita?</w:t>
      </w:r>
    </w:p>
    <w:p w:rsidR="00662C9E" w:rsidRDefault="00662C9E"/>
    <w:p w:rsidR="000718A4" w:rsidRDefault="000718A4">
      <w:pPr>
        <w:pStyle w:val="tehtvt"/>
      </w:pPr>
    </w:p>
    <w:p w:rsidR="000718A4" w:rsidRDefault="000718A4">
      <w:r>
        <w:t>Ilmoita tummennettujen joukkojen komplementtijoukot.</w:t>
      </w:r>
    </w:p>
    <w:p w:rsidR="000718A4" w:rsidRDefault="000718A4">
      <w:r>
        <w:object w:dxaOrig="5609" w:dyaOrig="2175">
          <v:shape id="_x0000_i1061" type="#_x0000_t75" style="width:280.5pt;height:108.75pt" o:ole="">
            <v:imagedata r:id="rId141" o:title=""/>
          </v:shape>
          <o:OLEObject Type="Embed" ProgID="PBrush" ShapeID="_x0000_i1061" DrawAspect="Content" ObjectID="_1421093304" r:id="rId142"/>
        </w:object>
      </w:r>
    </w:p>
    <w:p w:rsidR="000718A4" w:rsidRDefault="000718A4"/>
    <w:p w:rsidR="000718A4" w:rsidRDefault="000718A4">
      <w:pPr>
        <w:pStyle w:val="tehtvt"/>
      </w:pPr>
    </w:p>
    <w:p w:rsidR="000718A4" w:rsidRDefault="000718A4">
      <w:pPr>
        <w:pStyle w:val="Alatunniste"/>
        <w:tabs>
          <w:tab w:val="clear" w:pos="4153"/>
          <w:tab w:val="clear" w:pos="8306"/>
        </w:tabs>
      </w:pPr>
      <w:r>
        <w:t>Joukot ovat A = kaikki kahdella jaolliset luonnolliset luvut ja B ={-2, -1, 0, 1, 2, 3, 4}. Luett</w:t>
      </w:r>
      <w:r>
        <w:t>e</w:t>
      </w:r>
      <w:r>
        <w:t>le ne a</w:t>
      </w:r>
      <w:r>
        <w:t>l</w:t>
      </w:r>
      <w:r>
        <w:t>kiot, jotka kuuluvat joukkojen A ja B</w:t>
      </w:r>
    </w:p>
    <w:p w:rsidR="000718A4" w:rsidRDefault="000718A4" w:rsidP="00AF59AF">
      <w:pPr>
        <w:pStyle w:val="abc-kohdat"/>
        <w:numPr>
          <w:ilvl w:val="0"/>
          <w:numId w:val="22"/>
        </w:numPr>
      </w:pPr>
      <w:r>
        <w:t>leikkaukseen</w:t>
      </w:r>
    </w:p>
    <w:p w:rsidR="000718A4" w:rsidRDefault="000718A4" w:rsidP="00AF59AF">
      <w:pPr>
        <w:pStyle w:val="abc-kohdat"/>
        <w:numPr>
          <w:ilvl w:val="0"/>
          <w:numId w:val="22"/>
        </w:numPr>
      </w:pPr>
      <w:r>
        <w:t>yhdisteeseen.</w:t>
      </w:r>
    </w:p>
    <w:p w:rsidR="000718A4" w:rsidRDefault="000718A4"/>
    <w:p w:rsidR="000718A4" w:rsidRDefault="000718A4">
      <w:pPr>
        <w:pStyle w:val="tehtvt"/>
      </w:pPr>
    </w:p>
    <w:p w:rsidR="000718A4" w:rsidRDefault="000718A4">
      <w:r>
        <w:t>Leipätarjottimella on 17 voileipää. Kymmenessä voileivässä on lohta, yhdeksässä kananm</w:t>
      </w:r>
      <w:r>
        <w:t>u</w:t>
      </w:r>
      <w:r>
        <w:t>naa ja seitsemässä sekä lohta että kananmunaa. Monessako leivässä ei ole lohta eikä kana</w:t>
      </w:r>
      <w:r>
        <w:t>n</w:t>
      </w:r>
      <w:r>
        <w:t>munaa?</w:t>
      </w:r>
    </w:p>
    <w:p w:rsidR="000718A4" w:rsidRDefault="000718A4"/>
    <w:p w:rsidR="000718A4" w:rsidRDefault="000718A4">
      <w:pPr>
        <w:pStyle w:val="tehtvt"/>
      </w:pPr>
    </w:p>
    <w:p w:rsidR="000718A4" w:rsidRDefault="000718A4">
      <w:r>
        <w:t>Luokassa on 22 oppilasta. Kahdeksalla heistä on veli, kuudella sisko ja kolmella molemmat. Kuinka monella ei ole sisaruksia?</w:t>
      </w:r>
    </w:p>
    <w:p w:rsidR="000718A4" w:rsidRDefault="000718A4"/>
    <w:p w:rsidR="000718A4" w:rsidRDefault="000718A4">
      <w:pPr>
        <w:pStyle w:val="tehtvt"/>
      </w:pPr>
    </w:p>
    <w:p w:rsidR="000718A4" w:rsidRDefault="000718A4">
      <w:r>
        <w:t>Pitseriassa oli tarjolla 15 erilaista pitsaa. Valkosipulia oli kuudessa ja oliiveja viidessä pitsa</w:t>
      </w:r>
      <w:r>
        <w:t>s</w:t>
      </w:r>
      <w:r>
        <w:t>sa. Kolmessa pitsassa oli molempia. Jos et tykkää valkosipulista etkä oliiveista, montako pi</w:t>
      </w:r>
      <w:r>
        <w:t>t</w:t>
      </w:r>
      <w:r>
        <w:t>savaihtoehtoa jää valittavaksi?</w:t>
      </w:r>
    </w:p>
    <w:p w:rsidR="000718A4" w:rsidRDefault="000718A4"/>
    <w:p w:rsidR="000718A4" w:rsidRDefault="000718A4">
      <w:pPr>
        <w:pStyle w:val="tehtvt"/>
      </w:pPr>
    </w:p>
    <w:p w:rsidR="000718A4" w:rsidRDefault="000718A4">
      <w:r>
        <w:t>Lapsille tehtiin kysely heidän lempihedelmistä. Kyselystä saatiin seuraavat tulokset:</w:t>
      </w:r>
    </w:p>
    <w:p w:rsidR="000718A4" w:rsidRDefault="000718A4">
      <w:r>
        <w:t>23 tykkää banaaneista</w:t>
      </w:r>
    </w:p>
    <w:p w:rsidR="000718A4" w:rsidRDefault="000718A4">
      <w:r>
        <w:t>19 tykkää omenoista</w:t>
      </w:r>
    </w:p>
    <w:p w:rsidR="000718A4" w:rsidRDefault="000718A4">
      <w:r>
        <w:t>26 tykkää appelsiineista</w:t>
      </w:r>
    </w:p>
    <w:p w:rsidR="000718A4" w:rsidRDefault="000718A4">
      <w:r>
        <w:t>6 tykkää sekä banaaneista että omenoista</w:t>
      </w:r>
    </w:p>
    <w:p w:rsidR="000718A4" w:rsidRDefault="000718A4">
      <w:r>
        <w:t>8 tykkää sekä banaaneista että appelsiineista</w:t>
      </w:r>
    </w:p>
    <w:p w:rsidR="000718A4" w:rsidRDefault="000718A4">
      <w:r>
        <w:t>2 tykkää kaikista hedelmistä</w:t>
      </w:r>
    </w:p>
    <w:p w:rsidR="000718A4" w:rsidRDefault="000718A4">
      <w:r>
        <w:t>3 ei tykkää mistään hedelmistä</w:t>
      </w:r>
    </w:p>
    <w:p w:rsidR="000718A4" w:rsidRDefault="000718A4"/>
    <w:p w:rsidR="000718A4" w:rsidRDefault="000718A4">
      <w:r>
        <w:t>Moniko lapsi vastasi kyselyyn?</w:t>
      </w:r>
    </w:p>
    <w:p w:rsidR="000718A4" w:rsidRDefault="000718A4"/>
    <w:p w:rsidR="000718A4" w:rsidRDefault="000718A4">
      <w:pPr>
        <w:pStyle w:val="tehtvt"/>
      </w:pPr>
    </w:p>
    <w:p w:rsidR="000718A4" w:rsidRDefault="000718A4">
      <w:r>
        <w:t>Oppilaat kertoivat pitävänsä eri väreistä seuraavasti:</w:t>
      </w:r>
    </w:p>
    <w:p w:rsidR="000718A4" w:rsidRDefault="000718A4">
      <w:r>
        <w:t>19 pitää sinisestä</w:t>
      </w:r>
    </w:p>
    <w:p w:rsidR="000718A4" w:rsidRDefault="000718A4">
      <w:r>
        <w:t>11 pitää punaisesta</w:t>
      </w:r>
    </w:p>
    <w:p w:rsidR="000718A4" w:rsidRDefault="000718A4">
      <w:r>
        <w:t>16 pitää keltaisesta</w:t>
      </w:r>
    </w:p>
    <w:p w:rsidR="000718A4" w:rsidRDefault="000718A4">
      <w:r>
        <w:t>7 pitää punaisesta ja keltaisesta</w:t>
      </w:r>
    </w:p>
    <w:p w:rsidR="000718A4" w:rsidRDefault="000718A4">
      <w:r>
        <w:t>4 pitää sinisestä ja keltaisesta</w:t>
      </w:r>
    </w:p>
    <w:p w:rsidR="000718A4" w:rsidRDefault="000718A4">
      <w:r>
        <w:t>5 pitää sinisestä ja punaisesta</w:t>
      </w:r>
    </w:p>
    <w:p w:rsidR="000718A4" w:rsidRDefault="000718A4">
      <w:r>
        <w:t>4 pitää kaikista väreistä</w:t>
      </w:r>
    </w:p>
    <w:p w:rsidR="000718A4" w:rsidRDefault="000718A4">
      <w:r>
        <w:lastRenderedPageBreak/>
        <w:t>5 ei pidä mistään väreistä.</w:t>
      </w:r>
    </w:p>
    <w:p w:rsidR="000718A4" w:rsidRDefault="000718A4"/>
    <w:p w:rsidR="000718A4" w:rsidRDefault="000718A4">
      <w:r>
        <w:t>Kuinka monta oppilasta kertoi värimieltymyksistään?</w:t>
      </w:r>
    </w:p>
    <w:p w:rsidR="000718A4" w:rsidRDefault="000718A4"/>
    <w:p w:rsidR="000718A4" w:rsidRDefault="000718A4">
      <w:pPr>
        <w:pStyle w:val="tehtvt"/>
      </w:pPr>
    </w:p>
    <w:p w:rsidR="000718A4" w:rsidRDefault="000718A4">
      <w:r>
        <w:t>Pojilla on yhtä monta siskoa ja veljeä, mutta kullakin tytöllä on siskoja vain puolet veljien määrästä. Montako poikaa ja tyttöä perheessä on? </w:t>
      </w:r>
    </w:p>
    <w:p w:rsidR="000718A4" w:rsidRPr="003F5506" w:rsidRDefault="000718A4" w:rsidP="003F5506">
      <w:pPr>
        <w:pStyle w:val="Teksti"/>
        <w:rPr>
          <w:lang w:val="fi-FI"/>
        </w:rPr>
      </w:pPr>
      <w:r>
        <w:rPr>
          <w:lang w:val="fi-FI"/>
        </w:rPr>
        <w:t xml:space="preserve"> </w:t>
      </w:r>
    </w:p>
    <w:p w:rsidR="000718A4" w:rsidRDefault="000718A4">
      <w:pPr>
        <w:rPr>
          <w:b/>
          <w:bCs/>
          <w:color w:val="333399"/>
        </w:rPr>
      </w:pPr>
      <w:r>
        <w:rPr>
          <w:b/>
          <w:bCs/>
          <w:color w:val="333399"/>
        </w:rPr>
        <w:br w:type="page"/>
      </w:r>
      <w:r>
        <w:rPr>
          <w:b/>
          <w:bCs/>
          <w:color w:val="333399"/>
        </w:rPr>
        <w:lastRenderedPageBreak/>
        <w:t>Murphyn laki</w:t>
      </w:r>
    </w:p>
    <w:p w:rsidR="000718A4" w:rsidRDefault="000718A4">
      <w:pPr>
        <w:pStyle w:val="Leipteksti2"/>
      </w:pPr>
    </w:p>
    <w:p w:rsidR="000718A4" w:rsidRDefault="000718A4">
      <w:pPr>
        <w:rPr>
          <w:color w:val="333399"/>
        </w:rPr>
      </w:pPr>
    </w:p>
    <w:p w:rsidR="000718A4" w:rsidRDefault="000718A4">
      <w:pPr>
        <w:rPr>
          <w:color w:val="333399"/>
        </w:rPr>
      </w:pPr>
      <w:r>
        <w:rPr>
          <w:color w:val="333399"/>
        </w:rPr>
        <w:t>”Jos pudotat voileivän, se putoaa yleensä lattialle voipuoli alaspäin.”, sanoo Myrphyn laki. Mutta mistä ihmeestä Myrphyn laki on  peräisin?</w:t>
      </w:r>
    </w:p>
    <w:p w:rsidR="000718A4" w:rsidRDefault="000718A4">
      <w:pPr>
        <w:rPr>
          <w:color w:val="333399"/>
        </w:rPr>
      </w:pPr>
    </w:p>
    <w:p w:rsidR="000718A4" w:rsidRDefault="000718A4">
      <w:pPr>
        <w:rPr>
          <w:color w:val="333399"/>
        </w:rPr>
      </w:pPr>
      <w:r>
        <w:rPr>
          <w:color w:val="333399"/>
        </w:rPr>
        <w:t>Vuonna 1949 Edwardsin lentotukikohdassa Kaliforniassa Northrop Aircraft teki eversti Sta</w:t>
      </w:r>
      <w:r>
        <w:rPr>
          <w:color w:val="333399"/>
        </w:rPr>
        <w:t>p</w:t>
      </w:r>
      <w:r>
        <w:rPr>
          <w:color w:val="333399"/>
        </w:rPr>
        <w:t>pin määräämiä törmäyskokeita. Kokeiden toimeksianto oli saatu ilmailulääketieteen laborat</w:t>
      </w:r>
      <w:r>
        <w:rPr>
          <w:color w:val="333399"/>
        </w:rPr>
        <w:t>o</w:t>
      </w:r>
      <w:r>
        <w:rPr>
          <w:color w:val="333399"/>
        </w:rPr>
        <w:t>riolta, jossa suunnitteluinsinöörinä toimi kapteeni Ed Murphy. Erääseen laitteeseen tuli to</w:t>
      </w:r>
      <w:r>
        <w:rPr>
          <w:color w:val="333399"/>
        </w:rPr>
        <w:t>i</w:t>
      </w:r>
      <w:r>
        <w:rPr>
          <w:color w:val="333399"/>
        </w:rPr>
        <w:t>mintahäiriö, joka johtui teknikon johdotusvirheestä. Teknikon virheeseen turhautuneena ka</w:t>
      </w:r>
      <w:r>
        <w:rPr>
          <w:color w:val="333399"/>
        </w:rPr>
        <w:t>p</w:t>
      </w:r>
      <w:r>
        <w:rPr>
          <w:color w:val="333399"/>
        </w:rPr>
        <w:t>teeni Myrphy tokaisi: ”Jos sen voi tehdä väärin, niin hän tekee.” Northropin projektipäällikkö Nichols alkoi kutsua kapteenin esittämää kommenttia Myrphyn laiksi.</w:t>
      </w:r>
    </w:p>
    <w:p w:rsidR="000718A4" w:rsidRDefault="000718A4">
      <w:pPr>
        <w:rPr>
          <w:color w:val="333399"/>
        </w:rPr>
      </w:pPr>
    </w:p>
    <w:p w:rsidR="000718A4" w:rsidRDefault="000718A4">
      <w:pPr>
        <w:rPr>
          <w:color w:val="333399"/>
        </w:rPr>
      </w:pPr>
      <w:r>
        <w:rPr>
          <w:color w:val="333399"/>
        </w:rPr>
        <w:t>Muutamia viikkoa myöhemmin eversti Stapp kertoi lehdistötilaisuudessa, että vuosia jatk</w:t>
      </w:r>
      <w:r>
        <w:rPr>
          <w:color w:val="333399"/>
        </w:rPr>
        <w:t>u</w:t>
      </w:r>
      <w:r>
        <w:rPr>
          <w:color w:val="333399"/>
        </w:rPr>
        <w:t>neissa törmäyskokeissa oli selvitty vähillä onnettomuuksilla, koska projektissa uskottiin Myrphyn lakiin ja jatkuvasti oli pyritty estämään käymästä sitä toteen. Myrphyn laki (= ”Kaikki mikä voi mennä pi</w:t>
      </w:r>
      <w:r>
        <w:rPr>
          <w:color w:val="333399"/>
        </w:rPr>
        <w:t>e</w:t>
      </w:r>
      <w:r>
        <w:rPr>
          <w:color w:val="333399"/>
        </w:rPr>
        <w:t>leen myös menee pieleen.”) levisi nopeasti yleiseen tietoisuuteen.</w:t>
      </w:r>
    </w:p>
    <w:p w:rsidR="000718A4" w:rsidRDefault="000718A4">
      <w:pPr>
        <w:rPr>
          <w:color w:val="333399"/>
        </w:rPr>
      </w:pPr>
    </w:p>
    <w:p w:rsidR="000718A4" w:rsidRDefault="000718A4">
      <w:pPr>
        <w:rPr>
          <w:color w:val="333399"/>
        </w:rPr>
      </w:pPr>
      <w:r>
        <w:rPr>
          <w:color w:val="333399"/>
        </w:rPr>
        <w:t>Jokainen on joutunut tekemisiin Myrphyn lain kanssa. Oletko kenties kokenut jotakin seura</w:t>
      </w:r>
      <w:r>
        <w:rPr>
          <w:color w:val="333399"/>
        </w:rPr>
        <w:t>a</w:t>
      </w:r>
      <w:r>
        <w:rPr>
          <w:color w:val="333399"/>
        </w:rPr>
        <w:t>vista?</w:t>
      </w:r>
    </w:p>
    <w:p w:rsidR="000718A4" w:rsidRDefault="000718A4">
      <w:pPr>
        <w:numPr>
          <w:ilvl w:val="1"/>
          <w:numId w:val="4"/>
        </w:numPr>
        <w:rPr>
          <w:color w:val="333399"/>
        </w:rPr>
      </w:pPr>
      <w:r>
        <w:rPr>
          <w:color w:val="333399"/>
        </w:rPr>
        <w:t>Kun avaat radion, lempikappaleesi on juuri loppuma</w:t>
      </w:r>
      <w:r>
        <w:rPr>
          <w:color w:val="333399"/>
        </w:rPr>
        <w:t>s</w:t>
      </w:r>
      <w:r>
        <w:rPr>
          <w:color w:val="333399"/>
        </w:rPr>
        <w:t>sa.</w:t>
      </w:r>
    </w:p>
    <w:p w:rsidR="000718A4" w:rsidRDefault="000718A4">
      <w:pPr>
        <w:numPr>
          <w:ilvl w:val="1"/>
          <w:numId w:val="4"/>
        </w:numPr>
        <w:rPr>
          <w:color w:val="333399"/>
        </w:rPr>
      </w:pPr>
      <w:r>
        <w:rPr>
          <w:color w:val="333399"/>
        </w:rPr>
        <w:t>Mitä kauemmin olet tehnyt jotakin matematiikan tehtävää, sitä varmemmin se on väärin.</w:t>
      </w:r>
    </w:p>
    <w:p w:rsidR="000718A4" w:rsidRDefault="000718A4">
      <w:pPr>
        <w:numPr>
          <w:ilvl w:val="1"/>
          <w:numId w:val="4"/>
        </w:numPr>
        <w:rPr>
          <w:color w:val="333399"/>
        </w:rPr>
      </w:pPr>
      <w:r>
        <w:rPr>
          <w:color w:val="333399"/>
        </w:rPr>
        <w:t>Jos satut soittamaan väärään numeroon, se ei ole koskaan varattu.</w:t>
      </w:r>
    </w:p>
    <w:p w:rsidR="000718A4" w:rsidRDefault="000718A4">
      <w:pPr>
        <w:numPr>
          <w:ilvl w:val="1"/>
          <w:numId w:val="4"/>
        </w:numPr>
        <w:rPr>
          <w:color w:val="333399"/>
        </w:rPr>
      </w:pPr>
      <w:r>
        <w:rPr>
          <w:color w:val="333399"/>
        </w:rPr>
        <w:t>Se joka kuorsaa, nukahtaa ensin.</w:t>
      </w:r>
    </w:p>
    <w:p w:rsidR="000718A4" w:rsidRDefault="000718A4">
      <w:pPr>
        <w:numPr>
          <w:ilvl w:val="1"/>
          <w:numId w:val="4"/>
        </w:numPr>
        <w:rPr>
          <w:color w:val="333399"/>
        </w:rPr>
      </w:pPr>
      <w:r>
        <w:rPr>
          <w:color w:val="333399"/>
        </w:rPr>
        <w:t>Mitä helpompi jokin asia on tehdä, sitä vaikeampi sitä on muuttaa.</w:t>
      </w:r>
    </w:p>
    <w:p w:rsidR="000718A4" w:rsidRDefault="000718A4">
      <w:pPr>
        <w:numPr>
          <w:ilvl w:val="1"/>
          <w:numId w:val="4"/>
        </w:numPr>
        <w:rPr>
          <w:color w:val="333399"/>
        </w:rPr>
      </w:pPr>
      <w:r>
        <w:rPr>
          <w:color w:val="333399"/>
        </w:rPr>
        <w:t>Löydät aina sen mitä et etsi.</w:t>
      </w:r>
    </w:p>
    <w:p w:rsidR="000718A4" w:rsidRDefault="000718A4">
      <w:pPr>
        <w:numPr>
          <w:ilvl w:val="1"/>
          <w:numId w:val="4"/>
        </w:numPr>
        <w:rPr>
          <w:color w:val="333399"/>
        </w:rPr>
      </w:pPr>
      <w:r>
        <w:rPr>
          <w:color w:val="333399"/>
        </w:rPr>
        <w:t>Laitteet on helppo purkaa, mutta vaikea koota.</w:t>
      </w:r>
    </w:p>
    <w:p w:rsidR="000718A4" w:rsidRDefault="000718A4">
      <w:pPr>
        <w:numPr>
          <w:ilvl w:val="1"/>
          <w:numId w:val="4"/>
        </w:numPr>
        <w:rPr>
          <w:color w:val="333399"/>
        </w:rPr>
      </w:pPr>
      <w:r>
        <w:rPr>
          <w:color w:val="333399"/>
        </w:rPr>
        <w:t>Jos on asioita, jotka olisivat voineet mennä pieleen, mutta jotka eivät menneet pieleen, olisi loppujen lopuksi ollut hyvä, jos ne olisivatkin menneet pi</w:t>
      </w:r>
      <w:r>
        <w:rPr>
          <w:color w:val="333399"/>
        </w:rPr>
        <w:t>e</w:t>
      </w:r>
      <w:r>
        <w:rPr>
          <w:color w:val="333399"/>
        </w:rPr>
        <w:t>leen.</w:t>
      </w:r>
    </w:p>
    <w:p w:rsidR="000718A4" w:rsidRDefault="000718A4">
      <w:pPr>
        <w:ind w:left="1080"/>
        <w:rPr>
          <w:color w:val="333399"/>
        </w:rPr>
      </w:pPr>
    </w:p>
    <w:p w:rsidR="000718A4" w:rsidRDefault="000718A4">
      <w:pPr>
        <w:rPr>
          <w:color w:val="333399"/>
        </w:rPr>
      </w:pPr>
    </w:p>
    <w:p w:rsidR="000718A4" w:rsidRDefault="000718A4">
      <w:pPr>
        <w:rPr>
          <w:color w:val="0000FF"/>
        </w:rPr>
      </w:pPr>
    </w:p>
    <w:p w:rsidR="000718A4" w:rsidRDefault="000718A4">
      <w:pPr>
        <w:rPr>
          <w:color w:val="333399"/>
        </w:rPr>
      </w:pPr>
    </w:p>
    <w:p w:rsidR="000718A4" w:rsidRDefault="000718A4"/>
    <w:p w:rsidR="000718A4" w:rsidRDefault="000718A4">
      <w:pPr>
        <w:pStyle w:val="otsikot"/>
      </w:pPr>
      <w:bookmarkStart w:id="186" w:name="_Toc36887174"/>
      <w:bookmarkStart w:id="187" w:name="_Toc36890289"/>
      <w:bookmarkStart w:id="188" w:name="_Toc36893983"/>
      <w:bookmarkStart w:id="189" w:name="_Toc36895742"/>
      <w:bookmarkStart w:id="190" w:name="_Toc36895821"/>
      <w:bookmarkStart w:id="191" w:name="_Toc37073748"/>
      <w:bookmarkStart w:id="192" w:name="_Toc38680866"/>
      <w:bookmarkStart w:id="193" w:name="_Toc38719214"/>
      <w:bookmarkStart w:id="194" w:name="_Toc39894861"/>
      <w:r>
        <w:br w:type="page"/>
      </w:r>
      <w:bookmarkStart w:id="195" w:name="_Toc205452118"/>
      <w:bookmarkStart w:id="196" w:name="_Toc342986479"/>
      <w:bookmarkStart w:id="197" w:name="_Toc342988895"/>
      <w:bookmarkStart w:id="198" w:name="_Toc342995070"/>
      <w:bookmarkStart w:id="199" w:name="_Toc342995791"/>
      <w:bookmarkStart w:id="200" w:name="_Toc343014143"/>
      <w:bookmarkStart w:id="201" w:name="_Toc343017140"/>
      <w:bookmarkStart w:id="202" w:name="_Toc343019178"/>
      <w:bookmarkStart w:id="203" w:name="_Toc343074377"/>
      <w:r>
        <w:lastRenderedPageBreak/>
        <w:t>Todennäköisyy</w:t>
      </w:r>
      <w:bookmarkEnd w:id="186"/>
      <w:bookmarkEnd w:id="187"/>
      <w:bookmarkEnd w:id="188"/>
      <w:bookmarkEnd w:id="189"/>
      <w:bookmarkEnd w:id="190"/>
      <w:r>
        <w:t>den määrittäminen</w:t>
      </w:r>
      <w:bookmarkEnd w:id="191"/>
      <w:bookmarkEnd w:id="192"/>
      <w:bookmarkEnd w:id="193"/>
      <w:bookmarkEnd w:id="194"/>
      <w:bookmarkEnd w:id="195"/>
      <w:bookmarkEnd w:id="196"/>
      <w:bookmarkEnd w:id="197"/>
      <w:bookmarkEnd w:id="198"/>
      <w:bookmarkEnd w:id="199"/>
      <w:bookmarkEnd w:id="200"/>
      <w:bookmarkEnd w:id="201"/>
      <w:bookmarkEnd w:id="202"/>
      <w:bookmarkEnd w:id="203"/>
    </w:p>
    <w:p w:rsidR="000718A4" w:rsidRDefault="000718A4">
      <w:pPr>
        <w:pStyle w:val="Alatunniste"/>
        <w:tabs>
          <w:tab w:val="clear" w:pos="4153"/>
          <w:tab w:val="clear" w:pos="8306"/>
        </w:tabs>
      </w:pPr>
    </w:p>
    <w:p w:rsidR="000718A4" w:rsidRDefault="000718A4"/>
    <w:p w:rsidR="000718A4" w:rsidRDefault="000718A4">
      <w:r>
        <w:t>Myrphyn laista kiinnostunut tutkija halusi selvittää, putoaako voileipä lattialle todennäkö</w:t>
      </w:r>
      <w:r>
        <w:t>i</w:t>
      </w:r>
      <w:r>
        <w:t>semmin voipuoli alaspäin.  Hän pudotti voileivän lattialle 100 kertaa, joista 57 kertaa leipä putosi voipuoli alaspäin. Näin hän sai lasketuksi tapahtuman todennäköisyyden</w:t>
      </w:r>
    </w:p>
    <w:p w:rsidR="000718A4" w:rsidRDefault="000718A4"/>
    <w:p w:rsidR="000718A4" w:rsidRDefault="000718A4">
      <w:pPr>
        <w:ind w:left="720"/>
        <w:jc w:val="left"/>
      </w:pPr>
      <w:r>
        <w:object w:dxaOrig="4514" w:dyaOrig="915">
          <v:shape id="_x0000_i1062" type="#_x0000_t75" style="width:225.75pt;height:45.75pt" o:ole="">
            <v:imagedata r:id="rId143" o:title=""/>
          </v:shape>
          <o:OLEObject Type="Embed" ProgID="PBrush" ShapeID="_x0000_i1062" DrawAspect="Content" ObjectID="_1421093305" r:id="rId144"/>
        </w:object>
      </w:r>
    </w:p>
    <w:p w:rsidR="000718A4" w:rsidRDefault="000718A4"/>
    <w:p w:rsidR="000718A4" w:rsidRDefault="000718A4"/>
    <w:p w:rsidR="000718A4" w:rsidRDefault="000718A4">
      <w:r>
        <w:t>Todennäköisyyksiä voidaan siis selvittää koejärjestelyjen avulla. Sitä todenmukaisempi tulos saadaan, mitä useammin koe suoritetaan. Esimerkiksi leipä saattaa pudota aluksi viisi kertaa p</w:t>
      </w:r>
      <w:r>
        <w:t>e</w:t>
      </w:r>
      <w:r>
        <w:t>räkkäin voipuoli alaspäin. Jos koe suoritetaan ainoastaan viisi kertaa, saadaan tulokseksi, että voipuoli koskettaa aina lattiaa. Todennäköisyyksissä on kyse sattumista ja tämän vuoksi koe täytyy toistaa useita kertoja, jotta tulos olisi luotettava. On mahdollista, että seuraavilla vi</w:t>
      </w:r>
      <w:r>
        <w:t>i</w:t>
      </w:r>
      <w:r>
        <w:t xml:space="preserve">dellä pudotuskerralla ei tarvitse pyyhkiä voita lattiasta.  </w:t>
      </w:r>
      <w:r>
        <w:rPr>
          <w:color w:val="0000FF"/>
        </w:rPr>
        <w:t xml:space="preserve"> </w:t>
      </w:r>
    </w:p>
    <w:p w:rsidR="000718A4" w:rsidRDefault="000718A4"/>
    <w:p w:rsidR="000718A4" w:rsidRDefault="000718A4">
      <w:r>
        <w:t>Todennäköisyyksiä voidaan tarkastella neljällä eri tavalla. Tavat eivät ole toisiaan poissulk</w:t>
      </w:r>
      <w:r>
        <w:t>e</w:t>
      </w:r>
      <w:r>
        <w:t>via ja joihinkin tarkasteluihin sopiikin niistä useampi kuin yksi. Mitä tavoista on käytetty vo</w:t>
      </w:r>
      <w:r>
        <w:t>i</w:t>
      </w:r>
      <w:r>
        <w:t>leipäongelmassa?</w:t>
      </w:r>
    </w:p>
    <w:p w:rsidR="000718A4" w:rsidRDefault="000718A4"/>
    <w:p w:rsidR="000718A4" w:rsidRDefault="000718A4">
      <w:pPr>
        <w:ind w:left="720" w:hanging="720"/>
      </w:pPr>
      <w:r>
        <w:t>(1.)</w:t>
      </w:r>
      <w:r>
        <w:tab/>
      </w:r>
      <w:r>
        <w:rPr>
          <w:i/>
          <w:iCs/>
        </w:rPr>
        <w:t>Käytetään hyväksi symmetriaa.</w:t>
      </w:r>
      <w:r>
        <w:t xml:space="preserve"> Todennäköisyys, että saadaan nopalla heitettäessä kuusi on </w:t>
      </w:r>
      <w:r>
        <w:rPr>
          <w:position w:val="-24"/>
        </w:rPr>
        <w:object w:dxaOrig="240" w:dyaOrig="620">
          <v:shape id="_x0000_i1063" type="#_x0000_t75" style="width:12pt;height:30.75pt" o:ole="">
            <v:imagedata r:id="rId145" o:title=""/>
          </v:shape>
          <o:OLEObject Type="Embed" ProgID="Equation.3" ShapeID="_x0000_i1063" DrawAspect="Content" ObjectID="_1421093306" r:id="rId146"/>
        </w:object>
      </w:r>
      <w:r>
        <w:t>, sillä nopassa on kuusi tahkoa, joista päällimmäiseksi voi jäädä mikä t</w:t>
      </w:r>
      <w:r>
        <w:t>a</w:t>
      </w:r>
      <w:r>
        <w:t xml:space="preserve">hansa. </w:t>
      </w:r>
    </w:p>
    <w:p w:rsidR="000718A4" w:rsidRDefault="000718A4"/>
    <w:p w:rsidR="000718A4" w:rsidRDefault="000718A4">
      <w:pPr>
        <w:ind w:left="720" w:hanging="720"/>
      </w:pPr>
      <w:r>
        <w:t>(2.)</w:t>
      </w:r>
      <w:r>
        <w:tab/>
      </w:r>
      <w:r>
        <w:rPr>
          <w:i/>
          <w:iCs/>
        </w:rPr>
        <w:t xml:space="preserve">Suoritetaan kokeita tai tarkasteluja tietojen keräämiseksi. </w:t>
      </w:r>
      <w:r>
        <w:t>Jos halutaan selvittää, millä todennäköisyydellä ohi ajava auto on punainen, pysähdytään kadunkulmaan ja lask</w:t>
      </w:r>
      <w:r>
        <w:t>e</w:t>
      </w:r>
      <w:r>
        <w:t xml:space="preserve">taan kaikkien ohi ajavien autojen lukumäärä sekä näistä punaisten osuus. </w:t>
      </w:r>
    </w:p>
    <w:p w:rsidR="000718A4" w:rsidRDefault="000718A4"/>
    <w:p w:rsidR="000718A4" w:rsidRDefault="000718A4">
      <w:pPr>
        <w:ind w:left="720" w:hanging="720"/>
      </w:pPr>
      <w:r>
        <w:t>(3.)</w:t>
      </w:r>
      <w:r>
        <w:rPr>
          <w:b/>
          <w:bCs/>
        </w:rPr>
        <w:t xml:space="preserve"> </w:t>
      </w:r>
      <w:r>
        <w:rPr>
          <w:b/>
          <w:bCs/>
        </w:rPr>
        <w:tab/>
      </w:r>
      <w:r>
        <w:rPr>
          <w:i/>
          <w:iCs/>
        </w:rPr>
        <w:t>Katsotaan tapahtumia menneisyydestä.</w:t>
      </w:r>
      <w:r>
        <w:t xml:space="preserve"> Saapuuko juna asemalle todennäköisesti my</w:t>
      </w:r>
      <w:r>
        <w:t>ö</w:t>
      </w:r>
      <w:r>
        <w:t>hässä? Katsotaan aikaisempia saapumisia, esimerkiksi kahden viime viikon ajalta ja lasketaan kuinka monesta niistä juna tuli myöhässä.</w:t>
      </w:r>
    </w:p>
    <w:p w:rsidR="000718A4" w:rsidRDefault="000718A4"/>
    <w:p w:rsidR="000718A4" w:rsidRDefault="000718A4">
      <w:pPr>
        <w:ind w:left="720" w:hanging="720"/>
      </w:pPr>
      <w:r>
        <w:t xml:space="preserve">(4.) </w:t>
      </w:r>
      <w:r>
        <w:tab/>
      </w:r>
      <w:r>
        <w:rPr>
          <w:i/>
          <w:iCs/>
        </w:rPr>
        <w:t>Tehdään omakohtainen arvio.</w:t>
      </w:r>
      <w:r>
        <w:t xml:space="preserve"> Tätä menetelmää käytetään silloin, kun koe ei ole toi</w:t>
      </w:r>
      <w:r>
        <w:t>s</w:t>
      </w:r>
      <w:r>
        <w:t>tettavissa eli mitään muuta aikaisemmin esitettyä tavoista ei voi käyttää. Millä tode</w:t>
      </w:r>
      <w:r>
        <w:t>n</w:t>
      </w:r>
      <w:r>
        <w:t>näköisyydellä Suomi voittaa kultaa seuraavissa jääkiekon MM-kisoissa? Tarkastellaan viime vuosien otteluita sekä tämän kauden voittoja, joiden perusteella yritetään luoda realistisen arvio voittomahdollisuudelle.</w:t>
      </w:r>
    </w:p>
    <w:p w:rsidR="000718A4" w:rsidRDefault="000718A4">
      <w:pPr>
        <w:rPr>
          <w:color w:val="0000FF"/>
        </w:rPr>
      </w:pPr>
    </w:p>
    <w:p w:rsidR="000718A4" w:rsidRDefault="000718A4"/>
    <w:p w:rsidR="000718A4" w:rsidRDefault="000718A4">
      <w:pPr>
        <w:pStyle w:val="Otsikko1"/>
      </w:pPr>
      <w:r>
        <w:br w:type="page"/>
      </w:r>
      <w:r>
        <w:lastRenderedPageBreak/>
        <w:t>Tehtäviä</w:t>
      </w:r>
    </w:p>
    <w:p w:rsidR="000718A4" w:rsidRDefault="000718A4">
      <w:pPr>
        <w:rPr>
          <w:color w:val="0000FF"/>
        </w:rPr>
      </w:pPr>
    </w:p>
    <w:p w:rsidR="004C3FEB" w:rsidRDefault="004C3FEB" w:rsidP="004C3FEB">
      <w:pPr>
        <w:pStyle w:val="tehtvt"/>
        <w:ind w:left="340" w:hanging="340"/>
      </w:pPr>
    </w:p>
    <w:p w:rsidR="004C3FEB" w:rsidRDefault="004C3FEB" w:rsidP="004C3FEB">
      <w:r>
        <w:t xml:space="preserve">Mitkä väittämistä ovat oikeita? Todennäköisyys voidaan ilmoittaa </w:t>
      </w:r>
    </w:p>
    <w:p w:rsidR="004C3FEB" w:rsidRDefault="004C3FEB" w:rsidP="00B67E91">
      <w:pPr>
        <w:pStyle w:val="abc-kohdat"/>
        <w:numPr>
          <w:ilvl w:val="0"/>
          <w:numId w:val="232"/>
        </w:numPr>
      </w:pPr>
      <w:r>
        <w:t>murtolukuna</w:t>
      </w:r>
    </w:p>
    <w:p w:rsidR="004C3FEB" w:rsidRDefault="004C3FEB" w:rsidP="004C3FEB">
      <w:pPr>
        <w:pStyle w:val="abc-kohdat"/>
      </w:pPr>
      <w:r>
        <w:t>desimaalilukuna</w:t>
      </w:r>
    </w:p>
    <w:p w:rsidR="004C3FEB" w:rsidRDefault="004C3FEB" w:rsidP="004C3FEB">
      <w:pPr>
        <w:pStyle w:val="abc-kohdat"/>
      </w:pPr>
      <w:r>
        <w:t>prosenttilukuna.</w:t>
      </w:r>
    </w:p>
    <w:p w:rsidR="004C3FEB" w:rsidRDefault="004C3FEB" w:rsidP="004C3FEB"/>
    <w:p w:rsidR="000718A4" w:rsidRDefault="000718A4">
      <w:pPr>
        <w:pStyle w:val="tehtvt"/>
      </w:pPr>
    </w:p>
    <w:p w:rsidR="000718A4" w:rsidRDefault="000718A4">
      <w:pPr>
        <w:pStyle w:val="Alatunniste"/>
        <w:tabs>
          <w:tab w:val="clear" w:pos="4153"/>
          <w:tab w:val="clear" w:pos="8306"/>
        </w:tabs>
      </w:pPr>
      <w:r>
        <w:t>Minkä tavoista 1 – 4 otat avuksesi seuraavien todennäköisyyksien arvioinnissa? Todennäkö</w:t>
      </w:r>
      <w:r>
        <w:t>i</w:t>
      </w:r>
      <w:r>
        <w:t>syys, että</w:t>
      </w:r>
    </w:p>
    <w:p w:rsidR="000718A4" w:rsidRDefault="000718A4" w:rsidP="00AF59AF">
      <w:pPr>
        <w:pStyle w:val="abc-kohdat"/>
        <w:numPr>
          <w:ilvl w:val="0"/>
          <w:numId w:val="82"/>
        </w:numPr>
      </w:pPr>
      <w:r>
        <w:t>korttipakasta nostamasi kortti on ässä</w:t>
      </w:r>
    </w:p>
    <w:p w:rsidR="000718A4" w:rsidRDefault="000718A4" w:rsidP="00AF59AF">
      <w:pPr>
        <w:pStyle w:val="abc-kohdat"/>
        <w:numPr>
          <w:ilvl w:val="0"/>
          <w:numId w:val="82"/>
        </w:numPr>
      </w:pPr>
      <w:r>
        <w:t>luokasta satunnaisesti valittu oppilas on vasenkätinen</w:t>
      </w:r>
    </w:p>
    <w:p w:rsidR="000718A4" w:rsidRDefault="000718A4" w:rsidP="00AF59AF">
      <w:pPr>
        <w:pStyle w:val="abc-kohdat"/>
        <w:numPr>
          <w:ilvl w:val="0"/>
          <w:numId w:val="82"/>
        </w:numPr>
      </w:pPr>
      <w:r>
        <w:t>vastaan tulevalla ihmisellä on silmälasit</w:t>
      </w:r>
    </w:p>
    <w:p w:rsidR="000718A4" w:rsidRDefault="000718A4" w:rsidP="00AF59AF">
      <w:pPr>
        <w:pStyle w:val="abc-kohdat"/>
        <w:numPr>
          <w:ilvl w:val="0"/>
          <w:numId w:val="82"/>
        </w:numPr>
      </w:pPr>
      <w:r>
        <w:t>hiihtolomalla on riittävästi lunta hiihtämiseen</w:t>
      </w:r>
    </w:p>
    <w:p w:rsidR="000718A4" w:rsidRDefault="000718A4" w:rsidP="00AF59AF">
      <w:pPr>
        <w:pStyle w:val="abc-kohdat"/>
        <w:numPr>
          <w:ilvl w:val="0"/>
          <w:numId w:val="82"/>
        </w:numPr>
      </w:pPr>
      <w:r>
        <w:t>saat tikanheitossa viidellä tikalla vähintään 30.</w:t>
      </w:r>
    </w:p>
    <w:p w:rsidR="000718A4" w:rsidRDefault="000718A4"/>
    <w:p w:rsidR="000718A4" w:rsidRDefault="000718A4">
      <w:pPr>
        <w:pStyle w:val="tehtvt"/>
      </w:pPr>
    </w:p>
    <w:p w:rsidR="000718A4" w:rsidRDefault="000718A4">
      <w:pPr>
        <w:pStyle w:val="Alatunniste"/>
        <w:tabs>
          <w:tab w:val="clear" w:pos="4153"/>
          <w:tab w:val="clear" w:pos="8306"/>
        </w:tabs>
      </w:pPr>
      <w:r>
        <w:t>Minkä tavoista 1 – 4 otat avuksesi seuraavien todennäköisyyksien arvioinnissa? Todennäkö</w:t>
      </w:r>
      <w:r>
        <w:t>i</w:t>
      </w:r>
      <w:r>
        <w:t>syys, että</w:t>
      </w:r>
    </w:p>
    <w:p w:rsidR="000718A4" w:rsidRDefault="000718A4" w:rsidP="00AF59AF">
      <w:pPr>
        <w:pStyle w:val="abc-kohdat"/>
        <w:numPr>
          <w:ilvl w:val="0"/>
          <w:numId w:val="81"/>
        </w:numPr>
      </w:pPr>
      <w:r>
        <w:t>voitat lotossa</w:t>
      </w:r>
    </w:p>
    <w:p w:rsidR="000718A4" w:rsidRDefault="000718A4" w:rsidP="00AF59AF">
      <w:pPr>
        <w:pStyle w:val="abc-kohdat"/>
        <w:numPr>
          <w:ilvl w:val="0"/>
          <w:numId w:val="81"/>
        </w:numPr>
      </w:pPr>
      <w:r>
        <w:t>suomalainen juoksee 100 metrillä ensi kesänä uuden maailmanenn</w:t>
      </w:r>
      <w:r>
        <w:t>ä</w:t>
      </w:r>
      <w:r>
        <w:t>tyksen</w:t>
      </w:r>
    </w:p>
    <w:p w:rsidR="000718A4" w:rsidRDefault="000718A4" w:rsidP="00AF59AF">
      <w:pPr>
        <w:pStyle w:val="abc-kohdat"/>
        <w:numPr>
          <w:ilvl w:val="0"/>
          <w:numId w:val="81"/>
        </w:numPr>
      </w:pPr>
      <w:r>
        <w:t>kaverisi ei myöhästy yli viittä minuuttia sovitusta ajasta</w:t>
      </w:r>
    </w:p>
    <w:p w:rsidR="000718A4" w:rsidRDefault="000718A4" w:rsidP="00AF59AF">
      <w:pPr>
        <w:pStyle w:val="abc-kohdat"/>
        <w:numPr>
          <w:ilvl w:val="0"/>
          <w:numId w:val="81"/>
        </w:numPr>
      </w:pPr>
      <w:r>
        <w:t>keskusta saa eniten paikkoja uuteen hallitukseen.</w:t>
      </w:r>
    </w:p>
    <w:p w:rsidR="000718A4" w:rsidRDefault="000718A4"/>
    <w:p w:rsidR="000718A4" w:rsidRDefault="000718A4">
      <w:pPr>
        <w:pStyle w:val="tehtvt"/>
      </w:pPr>
    </w:p>
    <w:p w:rsidR="000718A4" w:rsidRDefault="000718A4">
      <w:r>
        <w:t>Keksi kaksi esimerkkiä, joihin voit laskea todennäköisyyden tavan</w:t>
      </w:r>
    </w:p>
    <w:p w:rsidR="000718A4" w:rsidRDefault="000718A4" w:rsidP="00AF59AF">
      <w:pPr>
        <w:pStyle w:val="abc-kohdat"/>
        <w:numPr>
          <w:ilvl w:val="0"/>
          <w:numId w:val="57"/>
        </w:numPr>
      </w:pPr>
      <w:r>
        <w:t>1 avulla</w:t>
      </w:r>
    </w:p>
    <w:p w:rsidR="000718A4" w:rsidRDefault="000718A4" w:rsidP="00AF59AF">
      <w:pPr>
        <w:pStyle w:val="abc-kohdat"/>
        <w:numPr>
          <w:ilvl w:val="0"/>
          <w:numId w:val="57"/>
        </w:numPr>
      </w:pPr>
      <w:r>
        <w:t>2 avulla</w:t>
      </w:r>
    </w:p>
    <w:p w:rsidR="000718A4" w:rsidRDefault="000718A4" w:rsidP="00AF59AF">
      <w:pPr>
        <w:pStyle w:val="abc-kohdat"/>
        <w:numPr>
          <w:ilvl w:val="0"/>
          <w:numId w:val="57"/>
        </w:numPr>
      </w:pPr>
      <w:r>
        <w:t>3 avulla</w:t>
      </w:r>
    </w:p>
    <w:p w:rsidR="000718A4" w:rsidRDefault="000718A4" w:rsidP="00AF59AF">
      <w:pPr>
        <w:pStyle w:val="abc-kohdat"/>
        <w:numPr>
          <w:ilvl w:val="0"/>
          <w:numId w:val="57"/>
        </w:numPr>
      </w:pPr>
      <w:r>
        <w:t>4 avulla.</w:t>
      </w:r>
    </w:p>
    <w:p w:rsidR="000718A4" w:rsidRDefault="000718A4"/>
    <w:p w:rsidR="000718A4" w:rsidRDefault="000718A4">
      <w:pPr>
        <w:pStyle w:val="tehtvt"/>
      </w:pPr>
    </w:p>
    <w:p w:rsidR="000718A4" w:rsidRDefault="000718A4">
      <w:r>
        <w:t>Ruletti on onnenpeli, johon kuuluva pyöritettävä rulettilevy on jaettu mustiin ja punaisiin 0 –36 numeroituihin ruutuihin. Pelinjohtaja heittää levyn pyörimissuuntaa vastakkaiseen suu</w:t>
      </w:r>
      <w:r>
        <w:t>n</w:t>
      </w:r>
      <w:r>
        <w:t>taan pienen kuulan ja kohta johon kuula pysähtyy, osoittaa voittavan värin ja numeron. Peli</w:t>
      </w:r>
      <w:r>
        <w:t>s</w:t>
      </w:r>
      <w:r>
        <w:t>sä voitot vaihtelevat kaksinkertaisesta 36-kertaiseen. Pelistä tuli sallittu Suomessa vuonna 1964.</w:t>
      </w:r>
    </w:p>
    <w:p w:rsidR="000718A4" w:rsidRDefault="000718A4"/>
    <w:p w:rsidR="000718A4" w:rsidRDefault="000718A4">
      <w:r>
        <w:t xml:space="preserve">Lassi, Leevi, Tea ja Vilma tutkivat todennäköisyyttä saada nolla toistamalla heittoja useita kertoja peräkkäin. Seuraavassa taulukossa on heidän tuloksensa. Yksi pelaaja meni sekaisin laskujensa kanssa. Kukahan hän todennäköisimmin </w:t>
      </w:r>
      <w:r>
        <w:t xml:space="preserve">oli? </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980"/>
        <w:gridCol w:w="1980"/>
        <w:gridCol w:w="1980"/>
      </w:tblGrid>
      <w:tr w:rsidR="000718A4">
        <w:tblPrEx>
          <w:tblCellMar>
            <w:top w:w="0" w:type="dxa"/>
            <w:bottom w:w="0" w:type="dxa"/>
          </w:tblCellMar>
        </w:tblPrEx>
        <w:tc>
          <w:tcPr>
            <w:tcW w:w="1188" w:type="dxa"/>
          </w:tcPr>
          <w:p w:rsidR="000718A4" w:rsidRDefault="000718A4">
            <w:pPr>
              <w:jc w:val="center"/>
              <w:rPr>
                <w:b/>
                <w:bCs/>
              </w:rPr>
            </w:pPr>
            <w:r>
              <w:rPr>
                <w:b/>
                <w:bCs/>
              </w:rPr>
              <w:t>pelaaja</w:t>
            </w:r>
          </w:p>
        </w:tc>
        <w:tc>
          <w:tcPr>
            <w:tcW w:w="1980" w:type="dxa"/>
          </w:tcPr>
          <w:p w:rsidR="000718A4" w:rsidRDefault="000718A4">
            <w:pPr>
              <w:jc w:val="center"/>
              <w:rPr>
                <w:b/>
                <w:bCs/>
              </w:rPr>
            </w:pPr>
            <w:r>
              <w:rPr>
                <w:b/>
                <w:bCs/>
              </w:rPr>
              <w:t>heittojen määrä</w:t>
            </w:r>
          </w:p>
        </w:tc>
        <w:tc>
          <w:tcPr>
            <w:tcW w:w="1980" w:type="dxa"/>
          </w:tcPr>
          <w:p w:rsidR="000718A4" w:rsidRDefault="000718A4">
            <w:pPr>
              <w:jc w:val="center"/>
              <w:rPr>
                <w:b/>
                <w:bCs/>
              </w:rPr>
            </w:pPr>
            <w:r>
              <w:rPr>
                <w:b/>
                <w:bCs/>
              </w:rPr>
              <w:t>tulokseksi nolla</w:t>
            </w:r>
          </w:p>
        </w:tc>
        <w:tc>
          <w:tcPr>
            <w:tcW w:w="1980" w:type="dxa"/>
          </w:tcPr>
          <w:p w:rsidR="000718A4" w:rsidRDefault="000718A4">
            <w:pPr>
              <w:jc w:val="center"/>
              <w:rPr>
                <w:b/>
                <w:bCs/>
              </w:rPr>
            </w:pPr>
            <w:r>
              <w:rPr>
                <w:b/>
                <w:bCs/>
              </w:rPr>
              <w:t>todennäköisyys</w:t>
            </w:r>
          </w:p>
        </w:tc>
      </w:tr>
      <w:tr w:rsidR="000718A4">
        <w:tblPrEx>
          <w:tblCellMar>
            <w:top w:w="0" w:type="dxa"/>
            <w:bottom w:w="0" w:type="dxa"/>
          </w:tblCellMar>
        </w:tblPrEx>
        <w:tc>
          <w:tcPr>
            <w:tcW w:w="1188" w:type="dxa"/>
          </w:tcPr>
          <w:p w:rsidR="000718A4" w:rsidRDefault="000718A4">
            <w:r>
              <w:t>Lassi</w:t>
            </w:r>
          </w:p>
        </w:tc>
        <w:tc>
          <w:tcPr>
            <w:tcW w:w="1980" w:type="dxa"/>
          </w:tcPr>
          <w:p w:rsidR="000718A4" w:rsidRDefault="000718A4">
            <w:pPr>
              <w:jc w:val="center"/>
            </w:pPr>
            <w:r>
              <w:t>100</w:t>
            </w:r>
          </w:p>
        </w:tc>
        <w:tc>
          <w:tcPr>
            <w:tcW w:w="1980" w:type="dxa"/>
          </w:tcPr>
          <w:p w:rsidR="000718A4" w:rsidRDefault="000718A4">
            <w:pPr>
              <w:jc w:val="center"/>
            </w:pPr>
            <w:r>
              <w:t>5</w:t>
            </w:r>
          </w:p>
        </w:tc>
        <w:tc>
          <w:tcPr>
            <w:tcW w:w="1980" w:type="dxa"/>
          </w:tcPr>
          <w:p w:rsidR="000718A4" w:rsidRDefault="000718A4">
            <w:pPr>
              <w:jc w:val="center"/>
            </w:pPr>
            <w:r>
              <w:t>0,05</w:t>
            </w:r>
          </w:p>
        </w:tc>
      </w:tr>
      <w:tr w:rsidR="000718A4">
        <w:tblPrEx>
          <w:tblCellMar>
            <w:top w:w="0" w:type="dxa"/>
            <w:bottom w:w="0" w:type="dxa"/>
          </w:tblCellMar>
        </w:tblPrEx>
        <w:tc>
          <w:tcPr>
            <w:tcW w:w="1188" w:type="dxa"/>
          </w:tcPr>
          <w:p w:rsidR="000718A4" w:rsidRDefault="000718A4">
            <w:r>
              <w:t>Leevi</w:t>
            </w:r>
          </w:p>
        </w:tc>
        <w:tc>
          <w:tcPr>
            <w:tcW w:w="1980" w:type="dxa"/>
          </w:tcPr>
          <w:p w:rsidR="000718A4" w:rsidRDefault="000718A4">
            <w:pPr>
              <w:jc w:val="center"/>
            </w:pPr>
            <w:r>
              <w:t>200</w:t>
            </w:r>
          </w:p>
        </w:tc>
        <w:tc>
          <w:tcPr>
            <w:tcW w:w="1980" w:type="dxa"/>
          </w:tcPr>
          <w:p w:rsidR="000718A4" w:rsidRDefault="000718A4">
            <w:pPr>
              <w:jc w:val="center"/>
            </w:pPr>
            <w:r>
              <w:t>7</w:t>
            </w:r>
          </w:p>
        </w:tc>
        <w:tc>
          <w:tcPr>
            <w:tcW w:w="1980" w:type="dxa"/>
          </w:tcPr>
          <w:p w:rsidR="000718A4" w:rsidRDefault="000718A4">
            <w:pPr>
              <w:jc w:val="center"/>
            </w:pPr>
            <w:r>
              <w:t>0,035</w:t>
            </w:r>
          </w:p>
        </w:tc>
      </w:tr>
      <w:tr w:rsidR="000718A4">
        <w:tblPrEx>
          <w:tblCellMar>
            <w:top w:w="0" w:type="dxa"/>
            <w:bottom w:w="0" w:type="dxa"/>
          </w:tblCellMar>
        </w:tblPrEx>
        <w:tc>
          <w:tcPr>
            <w:tcW w:w="1188" w:type="dxa"/>
          </w:tcPr>
          <w:p w:rsidR="000718A4" w:rsidRDefault="000718A4">
            <w:r>
              <w:t>Tea</w:t>
            </w:r>
          </w:p>
        </w:tc>
        <w:tc>
          <w:tcPr>
            <w:tcW w:w="1980" w:type="dxa"/>
          </w:tcPr>
          <w:p w:rsidR="000718A4" w:rsidRDefault="000718A4">
            <w:pPr>
              <w:jc w:val="center"/>
            </w:pPr>
            <w:r>
              <w:t>500</w:t>
            </w:r>
          </w:p>
        </w:tc>
        <w:tc>
          <w:tcPr>
            <w:tcW w:w="1980" w:type="dxa"/>
          </w:tcPr>
          <w:p w:rsidR="000718A4" w:rsidRDefault="000718A4">
            <w:pPr>
              <w:jc w:val="center"/>
            </w:pPr>
            <w:r>
              <w:t>24</w:t>
            </w:r>
          </w:p>
        </w:tc>
        <w:tc>
          <w:tcPr>
            <w:tcW w:w="1980" w:type="dxa"/>
          </w:tcPr>
          <w:p w:rsidR="000718A4" w:rsidRDefault="000718A4">
            <w:pPr>
              <w:jc w:val="center"/>
            </w:pPr>
            <w:r>
              <w:t>0,048</w:t>
            </w:r>
          </w:p>
        </w:tc>
      </w:tr>
      <w:tr w:rsidR="000718A4">
        <w:tblPrEx>
          <w:tblCellMar>
            <w:top w:w="0" w:type="dxa"/>
            <w:bottom w:w="0" w:type="dxa"/>
          </w:tblCellMar>
        </w:tblPrEx>
        <w:tc>
          <w:tcPr>
            <w:tcW w:w="1188" w:type="dxa"/>
          </w:tcPr>
          <w:p w:rsidR="000718A4" w:rsidRDefault="000718A4">
            <w:r>
              <w:t>Vilma</w:t>
            </w:r>
          </w:p>
        </w:tc>
        <w:tc>
          <w:tcPr>
            <w:tcW w:w="1980" w:type="dxa"/>
          </w:tcPr>
          <w:p w:rsidR="000718A4" w:rsidRDefault="000718A4">
            <w:pPr>
              <w:jc w:val="center"/>
            </w:pPr>
            <w:r>
              <w:t>1000</w:t>
            </w:r>
          </w:p>
        </w:tc>
        <w:tc>
          <w:tcPr>
            <w:tcW w:w="1980" w:type="dxa"/>
          </w:tcPr>
          <w:p w:rsidR="000718A4" w:rsidRDefault="000718A4">
            <w:pPr>
              <w:jc w:val="center"/>
            </w:pPr>
            <w:r>
              <w:t>27</w:t>
            </w:r>
          </w:p>
        </w:tc>
        <w:tc>
          <w:tcPr>
            <w:tcW w:w="1980" w:type="dxa"/>
          </w:tcPr>
          <w:p w:rsidR="000718A4" w:rsidRDefault="000718A4">
            <w:pPr>
              <w:jc w:val="center"/>
            </w:pPr>
            <w:r>
              <w:t>0,027</w:t>
            </w:r>
          </w:p>
        </w:tc>
      </w:tr>
    </w:tbl>
    <w:p w:rsidR="000718A4" w:rsidRDefault="000718A4"/>
    <w:p w:rsidR="000718A4" w:rsidRDefault="000718A4">
      <w:pPr>
        <w:pStyle w:val="tehtvt"/>
      </w:pPr>
    </w:p>
    <w:p w:rsidR="000718A4" w:rsidRDefault="000718A4">
      <w:r>
        <w:lastRenderedPageBreak/>
        <w:t>Heitä kolikkoa 500 kertaa. Montako klaavaa arvioit saavasi? Vertaa arviotasi ja koke</w:t>
      </w:r>
      <w:r>
        <w:t>i</w:t>
      </w:r>
      <w:r>
        <w:t xml:space="preserve">lemalla saamaasi tulosta. </w:t>
      </w:r>
    </w:p>
    <w:p w:rsidR="000718A4" w:rsidRDefault="000718A4"/>
    <w:p w:rsidR="000718A4" w:rsidRDefault="000718A4">
      <w:r>
        <w:rPr>
          <w:b/>
          <w:bCs/>
        </w:rPr>
        <w:t>Huom!</w:t>
      </w:r>
      <w:r>
        <w:t xml:space="preserve"> Eurokolikoissa on sekä euromaiden yhteinen puoli että kansallinen puoli. Kansallinen puoli on nk. kruunapuoli,</w:t>
      </w:r>
      <w:r>
        <w:rPr>
          <w:szCs w:val="20"/>
        </w:rPr>
        <w:t xml:space="preserve"> jossa on käytetty kunkin maan aikaisemmissa kolikoissa käytettyjä teemoja. Suomessa kruunapuolen aiheina on luonto ja leijona-aihe. </w:t>
      </w:r>
    </w:p>
    <w:p w:rsidR="000718A4" w:rsidRDefault="000718A4"/>
    <w:p w:rsidR="000718A4" w:rsidRDefault="000718A4">
      <w:pPr>
        <w:pStyle w:val="tehtvt"/>
      </w:pPr>
    </w:p>
    <w:p w:rsidR="000718A4" w:rsidRDefault="000718A4">
      <w:r>
        <w:t>Heitä noppaa tuhat kertaa. Montako kuutosta arvioit saavasi? Vertaa arviotasi ja koke</w:t>
      </w:r>
      <w:r>
        <w:t>i</w:t>
      </w:r>
      <w:r>
        <w:t>lemalla saamaasi tulosta.</w:t>
      </w:r>
    </w:p>
    <w:p w:rsidR="000718A4" w:rsidRDefault="000718A4"/>
    <w:p w:rsidR="000718A4" w:rsidRDefault="000718A4">
      <w:pPr>
        <w:pStyle w:val="tehtvt"/>
      </w:pPr>
    </w:p>
    <w:p w:rsidR="000718A4" w:rsidRDefault="000718A4">
      <w:r>
        <w:t>Selvitä millä todennäköisyydellä nastaa heitettäessä kärki jää ylöspäin.</w:t>
      </w:r>
    </w:p>
    <w:p w:rsidR="000718A4" w:rsidRDefault="000718A4"/>
    <w:p w:rsidR="000718A4" w:rsidRDefault="000718A4">
      <w:pPr>
        <w:pStyle w:val="tehtvt"/>
      </w:pPr>
    </w:p>
    <w:p w:rsidR="000718A4" w:rsidRDefault="000718A4">
      <w:r>
        <w:t>Selvitä, millä todennäköisyydellä ”kivi, paperi ja sakset” –pelissä henkilö voittaa, jos hän joka kerta valitsee kiven, kun taas toinen pelaaja valitsee satunnaisesti jonkin kolmesta vaihtoe</w:t>
      </w:r>
      <w:r>
        <w:t>h</w:t>
      </w:r>
      <w:r>
        <w:t>dosta.</w:t>
      </w:r>
    </w:p>
    <w:p w:rsidR="000718A4" w:rsidRDefault="000718A4">
      <w:bookmarkStart w:id="204" w:name="_Toc31978159"/>
      <w:bookmarkStart w:id="205" w:name="_Toc32311064"/>
      <w:bookmarkStart w:id="206" w:name="_Toc32311865"/>
      <w:bookmarkStart w:id="207" w:name="_Toc32311905"/>
      <w:bookmarkStart w:id="208" w:name="_Toc33429475"/>
      <w:bookmarkStart w:id="209" w:name="_Toc36809375"/>
      <w:bookmarkStart w:id="210" w:name="_Toc36887175"/>
      <w:bookmarkStart w:id="211" w:name="_Toc36890290"/>
      <w:bookmarkStart w:id="212" w:name="_Toc36893984"/>
      <w:bookmarkStart w:id="213" w:name="_Toc36895743"/>
      <w:bookmarkStart w:id="214" w:name="_Toc36895822"/>
      <w:bookmarkStart w:id="215" w:name="_Toc37073749"/>
      <w:bookmarkStart w:id="216" w:name="_Toc38680867"/>
      <w:bookmarkStart w:id="217" w:name="_Toc38719215"/>
    </w:p>
    <w:p w:rsidR="000718A4" w:rsidRDefault="000718A4">
      <w:pPr>
        <w:pStyle w:val="otsikot"/>
      </w:pPr>
      <w:r>
        <w:br w:type="page"/>
      </w:r>
      <w:bookmarkStart w:id="218" w:name="_Toc39894862"/>
      <w:bookmarkStart w:id="219" w:name="_Toc205452119"/>
      <w:bookmarkStart w:id="220" w:name="_Toc342986480"/>
      <w:bookmarkStart w:id="221" w:name="_Toc342988896"/>
      <w:bookmarkStart w:id="222" w:name="_Toc342995071"/>
      <w:bookmarkStart w:id="223" w:name="_Toc342995792"/>
      <w:bookmarkStart w:id="224" w:name="_Toc343014144"/>
      <w:bookmarkStart w:id="225" w:name="_Toc343017141"/>
      <w:bookmarkStart w:id="226" w:name="_Toc343019179"/>
      <w:bookmarkStart w:id="227" w:name="_Toc343074378"/>
      <w:r>
        <w:lastRenderedPageBreak/>
        <w:t>Klassinen todennäköisyys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44F3B" w:rsidRDefault="00C44F3B"/>
    <w:p w:rsidR="00C44F3B" w:rsidRDefault="00C44F3B"/>
    <w:p w:rsidR="000718A4" w:rsidRDefault="000718A4">
      <w:r>
        <w:t>Todennäköisyyslaskenta sai alkunsa 1600-luvun Ranskassa. Ensimmäiset o</w:t>
      </w:r>
      <w:r>
        <w:t>n</w:t>
      </w:r>
      <w:r>
        <w:t>gelmat koskivat aateliston harrastamien uhkapelien voitto- ja tappiomahdollisuuksien analysointia. Nykyisin todennäköisyyslaskentaa käytetään muun muassa liikennesuunnittelussa, vakuutusalalla, la</w:t>
      </w:r>
      <w:r>
        <w:t>a</w:t>
      </w:r>
      <w:r>
        <w:t>duntarkkailussa, sääennusteiden laadinnassa, geen</w:t>
      </w:r>
      <w:r>
        <w:t>i</w:t>
      </w:r>
      <w:r>
        <w:t>tutkimuksissa ja taloustieteessä.</w:t>
      </w:r>
    </w:p>
    <w:p w:rsidR="000718A4" w:rsidRDefault="000718A4">
      <w:pPr>
        <w:pStyle w:val="Alatunniste"/>
        <w:tabs>
          <w:tab w:val="clear" w:pos="4153"/>
          <w:tab w:val="clear" w:pos="8306"/>
        </w:tabs>
      </w:pPr>
    </w:p>
    <w:p w:rsidR="000718A4" w:rsidRDefault="00C44F3B">
      <w:r>
        <w:rPr>
          <w:i/>
          <w:iCs/>
        </w:rPr>
        <w:t>Todennäköisyys</w:t>
      </w:r>
      <w:r>
        <w:t xml:space="preserve"> liittyy ilmiöihin, joiden tulos riippuu sattumasta. </w:t>
      </w:r>
      <w:r>
        <w:rPr>
          <w:i/>
          <w:iCs/>
        </w:rPr>
        <w:t>Satunnaisilmiön</w:t>
      </w:r>
      <w:r>
        <w:t xml:space="preserve"> lopputulo</w:t>
      </w:r>
      <w:r>
        <w:t>s</w:t>
      </w:r>
      <w:r>
        <w:t>ta ei voi etukäteen päätellä, mutta tulosten esiintymismahdollisuuksia voidaan tutkia mat</w:t>
      </w:r>
      <w:r>
        <w:t>e</w:t>
      </w:r>
      <w:r>
        <w:t xml:space="preserve">maattisesti. </w:t>
      </w:r>
      <w:r w:rsidR="000718A4">
        <w:t xml:space="preserve">Satunnaisilmiön eri tulosmahdollisuuksia kutsutaan </w:t>
      </w:r>
      <w:r w:rsidR="000718A4">
        <w:rPr>
          <w:i/>
          <w:iCs/>
        </w:rPr>
        <w:t>alkeistapauksiksi.</w:t>
      </w:r>
      <w:r w:rsidR="000718A4">
        <w:t xml:space="preserve"> </w:t>
      </w:r>
      <w:r>
        <w:t xml:space="preserve">Esimerkiksi nopanheiton alkeistapaukset ovat </w:t>
      </w:r>
      <w:r w:rsidR="000718A4">
        <w:t xml:space="preserve">silmäluvut 1, 2, 3, 4, 5 ja 6. Kolikonheiton alkeistapaukset ovat puolestaan kruuna ja klaava. Jos kaikki alkeistapaukset ovat yhtä mahdollisia, kutsutaan niitä </w:t>
      </w:r>
      <w:r w:rsidR="000718A4">
        <w:rPr>
          <w:i/>
          <w:iCs/>
        </w:rPr>
        <w:t>symmetrisiks</w:t>
      </w:r>
      <w:r w:rsidR="000718A4">
        <w:t>i.</w:t>
      </w:r>
    </w:p>
    <w:p w:rsidR="000718A4" w:rsidRDefault="000718A4"/>
    <w:p w:rsidR="000718A4" w:rsidRDefault="000718A4">
      <w:r>
        <w:t xml:space="preserve">Satunnaisilmiöiden tuloksista voidaan muodostaa </w:t>
      </w:r>
      <w:r>
        <w:rPr>
          <w:i/>
          <w:iCs/>
        </w:rPr>
        <w:t>tapahtumia</w:t>
      </w:r>
      <w:r>
        <w:t xml:space="preserve">, jotka muodostuvat kyseiselle tapahtumalle </w:t>
      </w:r>
      <w:r>
        <w:rPr>
          <w:i/>
          <w:iCs/>
        </w:rPr>
        <w:t xml:space="preserve">suotuisista </w:t>
      </w:r>
      <w:r>
        <w:t>alkeistapauksista. Nopanheiton tapahtumalle ”pisteluku on parill</w:t>
      </w:r>
      <w:r>
        <w:t>i</w:t>
      </w:r>
      <w:r>
        <w:t>nen” suotuisat alkeistapaukset ovat 2, 4 ja 6.</w:t>
      </w:r>
    </w:p>
    <w:p w:rsidR="000718A4" w:rsidRDefault="000718A4">
      <w:pPr>
        <w:rPr>
          <w:color w:val="000080"/>
        </w:rPr>
      </w:pPr>
    </w:p>
    <w:p w:rsidR="00C71FD4" w:rsidRDefault="00C71FD4">
      <w:pPr>
        <w:rPr>
          <w:color w:val="000080"/>
        </w:rPr>
      </w:pPr>
    </w:p>
    <w:p w:rsidR="000718A4" w:rsidRDefault="000718A4">
      <w:pPr>
        <w:rPr>
          <w:color w:val="000080"/>
        </w:rPr>
      </w:pPr>
    </w:p>
    <w:p w:rsidR="000718A4" w:rsidRDefault="00ED77CC">
      <w:r>
        <w:rPr>
          <w:noProof/>
          <w:lang w:eastAsia="fi-FI"/>
        </w:rPr>
        <mc:AlternateContent>
          <mc:Choice Requires="wps">
            <w:drawing>
              <wp:inline distT="0" distB="0" distL="0" distR="0">
                <wp:extent cx="5715000" cy="1143000"/>
                <wp:effectExtent l="9525" t="9525" r="9525" b="9525"/>
                <wp:docPr id="3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43000"/>
                        </a:xfrm>
                        <a:prstGeom prst="rect">
                          <a:avLst/>
                        </a:prstGeom>
                        <a:solidFill>
                          <a:srgbClr val="FFCC99"/>
                        </a:solidFill>
                        <a:ln w="9525">
                          <a:solidFill>
                            <a:srgbClr val="FFCC99"/>
                          </a:solidFill>
                          <a:miter lim="800000"/>
                          <a:headEnd/>
                          <a:tailEnd/>
                        </a:ln>
                      </wps:spPr>
                      <wps:txbx>
                        <w:txbxContent>
                          <w:p w:rsidR="00261939" w:rsidRDefault="00261939">
                            <w:pPr>
                              <w:rPr>
                                <w:i/>
                                <w:iCs/>
                              </w:rPr>
                            </w:pPr>
                            <w:r>
                              <w:t xml:space="preserve">Tapahtuman A </w:t>
                            </w:r>
                            <w:r>
                              <w:rPr>
                                <w:i/>
                                <w:iCs/>
                              </w:rPr>
                              <w:t>klassinen todennäköisyys</w:t>
                            </w:r>
                          </w:p>
                          <w:p w:rsidR="00261939" w:rsidRDefault="00261939">
                            <w:pPr>
                              <w:rPr>
                                <w:i/>
                                <w:iCs/>
                              </w:rPr>
                            </w:pPr>
                          </w:p>
                          <w:p w:rsidR="00261939" w:rsidRDefault="00261939">
                            <w:pPr>
                              <w:jc w:val="center"/>
                              <w:rPr>
                                <w:i/>
                                <w:iCs/>
                              </w:rPr>
                            </w:pPr>
                            <w:r>
                              <w:rPr>
                                <w:position w:val="-28"/>
                              </w:rPr>
                              <w:object w:dxaOrig="4239" w:dyaOrig="660">
                                <v:shape id="_x0000_i1331" type="#_x0000_t75" style="width:212.25pt;height:33pt" o:ole="" filled="t" fillcolor="#fc9">
                                  <v:imagedata r:id="rId147" o:title=""/>
                                </v:shape>
                                <o:OLEObject Type="Embed" ProgID="Equation.3" ShapeID="_x0000_i1331" DrawAspect="Content" ObjectID="_1421093570" r:id="rId148"/>
                              </w:object>
                            </w:r>
                            <w:r>
                              <w:t>.</w:t>
                            </w:r>
                          </w:p>
                          <w:p w:rsidR="00261939" w:rsidRDefault="00261939"/>
                          <w:p w:rsidR="00261939" w:rsidRDefault="00261939"/>
                        </w:txbxContent>
                      </wps:txbx>
                      <wps:bodyPr rot="0" vert="horz" wrap="square" lIns="91440" tIns="45720" rIns="91440" bIns="45720" anchor="t" anchorCtr="0" upright="1">
                        <a:noAutofit/>
                      </wps:bodyPr>
                    </wps:wsp>
                  </a:graphicData>
                </a:graphic>
              </wp:inline>
            </w:drawing>
          </mc:Choice>
          <mc:Fallback>
            <w:pict>
              <v:shape id="Text Box 177" o:spid="_x0000_s1038" type="#_x0000_t202" style="width:450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" fillcolor="#fc9" strokecolor="#fc9">
                <v:textbox>
                  <w:txbxContent>
                    <w:p w:rsidR="00261939" w:rsidRDefault="00261939">
                      <w:pPr>
                        <w:rPr>
                          <w:i/>
                          <w:iCs/>
                        </w:rPr>
                      </w:pPr>
                      <w:r>
                        <w:t xml:space="preserve">Tapahtuman A </w:t>
                      </w:r>
                      <w:r>
                        <w:rPr>
                          <w:i/>
                          <w:iCs/>
                        </w:rPr>
                        <w:t>klassinen todennäköisyys</w:t>
                      </w:r>
                    </w:p>
                    <w:p w:rsidR="00261939" w:rsidRDefault="00261939">
                      <w:pPr>
                        <w:rPr>
                          <w:i/>
                          <w:iCs/>
                        </w:rPr>
                      </w:pPr>
                    </w:p>
                    <w:p w:rsidR="00261939" w:rsidRDefault="00261939">
                      <w:pPr>
                        <w:jc w:val="center"/>
                        <w:rPr>
                          <w:i/>
                          <w:iCs/>
                        </w:rPr>
                      </w:pPr>
                      <w:r>
                        <w:rPr>
                          <w:position w:val="-28"/>
                        </w:rPr>
                        <w:object w:dxaOrig="4239" w:dyaOrig="660">
                          <v:shape id="_x0000_i1331" type="#_x0000_t75" style="width:212.25pt;height:33pt" o:ole="" filled="t" fillcolor="#fc9">
                            <v:imagedata r:id="rId147" o:title=""/>
                          </v:shape>
                          <o:OLEObject Type="Embed" ProgID="Equation.3" ShapeID="_x0000_i1331" DrawAspect="Content" ObjectID="_1421093570" r:id="rId149"/>
                        </w:object>
                      </w:r>
                      <w:r>
                        <w:t>.</w:t>
                      </w:r>
                    </w:p>
                    <w:p w:rsidR="00261939" w:rsidRDefault="00261939"/>
                    <w:p w:rsidR="00261939" w:rsidRDefault="00261939"/>
                  </w:txbxContent>
                </v:textbox>
                <w10:anchorlock/>
              </v:shape>
            </w:pict>
          </mc:Fallback>
        </mc:AlternateContent>
      </w:r>
    </w:p>
    <w:p w:rsidR="000718A4" w:rsidRDefault="000718A4"/>
    <w:p w:rsidR="000718A4" w:rsidRDefault="000718A4"/>
    <w:p w:rsidR="00C44F3B" w:rsidRDefault="000718A4" w:rsidP="00C44F3B">
      <w:r>
        <w:t xml:space="preserve">Todennäköisyys voidaan ilmoittaa murto-, desimaali- tai prosenttilukuna. </w:t>
      </w:r>
      <w:r w:rsidR="00C44F3B">
        <w:t xml:space="preserve">Mitä lähempänä </w:t>
      </w:r>
      <w:r w:rsidR="00C44F3B">
        <w:rPr>
          <w:rStyle w:val="cmmi-12"/>
        </w:rPr>
        <w:t>P</w:t>
      </w:r>
      <w:r w:rsidR="00C44F3B">
        <w:rPr>
          <w:rStyle w:val="cmr-12"/>
        </w:rPr>
        <w:t>(</w:t>
      </w:r>
      <w:r w:rsidR="00C44F3B">
        <w:rPr>
          <w:rStyle w:val="cmmi-12"/>
        </w:rPr>
        <w:t>A</w:t>
      </w:r>
      <w:r w:rsidR="00C44F3B">
        <w:rPr>
          <w:rStyle w:val="cmr-12"/>
        </w:rPr>
        <w:t xml:space="preserve">) </w:t>
      </w:r>
      <w:r w:rsidR="00C44F3B">
        <w:t xml:space="preserve">on arvoa </w:t>
      </w:r>
      <w:r w:rsidR="00C44F3B">
        <w:rPr>
          <w:rStyle w:val="cmr-12"/>
        </w:rPr>
        <w:t>1</w:t>
      </w:r>
      <w:r w:rsidR="00C44F3B">
        <w:t xml:space="preserve">, sitä todennäköisempi on tapahtuma </w:t>
      </w:r>
      <w:r w:rsidR="00C44F3B">
        <w:rPr>
          <w:rStyle w:val="cmmi-12"/>
        </w:rPr>
        <w:t>A</w:t>
      </w:r>
      <w:r w:rsidR="00C44F3B">
        <w:t>.</w:t>
      </w:r>
    </w:p>
    <w:p w:rsidR="000718A4" w:rsidRDefault="000718A4"/>
    <w:p w:rsidR="000718A4" w:rsidRDefault="000718A4">
      <w:r>
        <w:t xml:space="preserve">Tapahtumaa, jolla ei ole yhtään suotuisaa alkeistapausta, kutsutaan </w:t>
      </w:r>
      <w:r>
        <w:rPr>
          <w:i/>
          <w:iCs/>
        </w:rPr>
        <w:t>mahdottomaksi</w:t>
      </w:r>
      <w:r>
        <w:t xml:space="preserve"> ja sen t</w:t>
      </w:r>
      <w:r>
        <w:t>o</w:t>
      </w:r>
      <w:r>
        <w:t xml:space="preserve">dennäköisyys on 0 eli 0 %. Jos kaikki alkeistapaukset ovat puolestaan suotuisia, on tapahtuma </w:t>
      </w:r>
      <w:r>
        <w:rPr>
          <w:i/>
          <w:iCs/>
        </w:rPr>
        <w:t>varma</w:t>
      </w:r>
      <w:r>
        <w:t xml:space="preserve"> ja sen todennäköisyys on 1 eli 100 %.</w:t>
      </w:r>
    </w:p>
    <w:p w:rsidR="000718A4" w:rsidRDefault="000718A4">
      <w:pPr>
        <w:pStyle w:val="Otsikko1"/>
      </w:pPr>
    </w:p>
    <w:p w:rsidR="00C44F3B" w:rsidRPr="00C44F3B" w:rsidRDefault="00C44F3B" w:rsidP="00C44F3B"/>
    <w:p w:rsidR="000718A4" w:rsidRDefault="00ED77CC">
      <w:pPr>
        <w:pStyle w:val="Otsikko1"/>
      </w:pPr>
      <w:r>
        <w:rPr>
          <w:noProof/>
          <w:lang w:eastAsia="fi-FI"/>
        </w:rPr>
        <mc:AlternateContent>
          <mc:Choice Requires="wps">
            <w:drawing>
              <wp:inline distT="0" distB="0" distL="0" distR="0">
                <wp:extent cx="5715000" cy="800100"/>
                <wp:effectExtent l="9525" t="9525" r="9525" b="9525"/>
                <wp:docPr id="3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solidFill>
                          <a:srgbClr val="FFCC99"/>
                        </a:solidFill>
                        <a:ln w="9525">
                          <a:solidFill>
                            <a:srgbClr val="FFCC99"/>
                          </a:solidFill>
                          <a:miter lim="800000"/>
                          <a:headEnd/>
                          <a:tailEnd/>
                        </a:ln>
                      </wps:spPr>
                      <wps:txbx>
                        <w:txbxContent>
                          <w:p w:rsidR="00261939" w:rsidRDefault="00261939">
                            <w:pPr>
                              <w:rPr>
                                <w:i/>
                                <w:iCs/>
                              </w:rPr>
                            </w:pPr>
                            <w:r>
                              <w:t>Jokaiselle tapahtumalle A on voimassa</w:t>
                            </w:r>
                          </w:p>
                          <w:p w:rsidR="00261939" w:rsidRDefault="00261939">
                            <w:pPr>
                              <w:rPr>
                                <w:i/>
                                <w:iCs/>
                              </w:rPr>
                            </w:pPr>
                          </w:p>
                          <w:p w:rsidR="00261939" w:rsidRDefault="00261939">
                            <w:pPr>
                              <w:jc w:val="center"/>
                              <w:rPr>
                                <w:i/>
                                <w:iCs/>
                              </w:rPr>
                            </w:pPr>
                            <w:r>
                              <w:rPr>
                                <w:position w:val="-10"/>
                              </w:rPr>
                              <w:object w:dxaOrig="1240" w:dyaOrig="320">
                                <v:shape id="_x0000_i1332" type="#_x0000_t75" style="width:62.25pt;height:15.75pt" o:ole="" filled="t" fillcolor="#fc9">
                                  <v:imagedata r:id="rId150" o:title=""/>
                                </v:shape>
                                <o:OLEObject Type="Embed" ProgID="Equation.3" ShapeID="_x0000_i1332" DrawAspect="Content" ObjectID="_1421093571" r:id="rId151"/>
                              </w:object>
                            </w:r>
                            <w:r>
                              <w:t>.</w:t>
                            </w:r>
                          </w:p>
                          <w:p w:rsidR="00261939" w:rsidRDefault="00261939"/>
                          <w:p w:rsidR="00261939" w:rsidRDefault="00261939"/>
                        </w:txbxContent>
                      </wps:txbx>
                      <wps:bodyPr rot="0" vert="horz" wrap="square" lIns="91440" tIns="45720" rIns="91440" bIns="45720" anchor="t" anchorCtr="0" upright="1">
                        <a:noAutofit/>
                      </wps:bodyPr>
                    </wps:wsp>
                  </a:graphicData>
                </a:graphic>
              </wp:inline>
            </w:drawing>
          </mc:Choice>
          <mc:Fallback>
            <w:pict>
              <v:shape id="Text Box 178" o:spid="_x0000_s1039" type="#_x0000_t202" style="width:450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" fillcolor="#fc9" strokecolor="#fc9">
                <v:textbox>
                  <w:txbxContent>
                    <w:p w:rsidR="00261939" w:rsidRDefault="00261939">
                      <w:pPr>
                        <w:rPr>
                          <w:i/>
                          <w:iCs/>
                        </w:rPr>
                      </w:pPr>
                      <w:r>
                        <w:t>Jokaiselle tapahtumalle A on voimassa</w:t>
                      </w:r>
                    </w:p>
                    <w:p w:rsidR="00261939" w:rsidRDefault="00261939">
                      <w:pPr>
                        <w:rPr>
                          <w:i/>
                          <w:iCs/>
                        </w:rPr>
                      </w:pPr>
                    </w:p>
                    <w:p w:rsidR="00261939" w:rsidRDefault="00261939">
                      <w:pPr>
                        <w:jc w:val="center"/>
                        <w:rPr>
                          <w:i/>
                          <w:iCs/>
                        </w:rPr>
                      </w:pPr>
                      <w:r>
                        <w:rPr>
                          <w:position w:val="-10"/>
                        </w:rPr>
                        <w:object w:dxaOrig="1240" w:dyaOrig="320">
                          <v:shape id="_x0000_i1332" type="#_x0000_t75" style="width:62.25pt;height:15.75pt" o:ole="" filled="t" fillcolor="#fc9">
                            <v:imagedata r:id="rId150" o:title=""/>
                          </v:shape>
                          <o:OLEObject Type="Embed" ProgID="Equation.3" ShapeID="_x0000_i1332" DrawAspect="Content" ObjectID="_1421093571" r:id="rId152"/>
                        </w:object>
                      </w:r>
                      <w:r>
                        <w:t>.</w:t>
                      </w:r>
                    </w:p>
                    <w:p w:rsidR="00261939" w:rsidRDefault="00261939"/>
                    <w:p w:rsidR="00261939" w:rsidRDefault="00261939"/>
                  </w:txbxContent>
                </v:textbox>
                <w10:anchorlock/>
              </v:shape>
            </w:pict>
          </mc:Fallback>
        </mc:AlternateContent>
      </w:r>
    </w:p>
    <w:p w:rsidR="000718A4" w:rsidRDefault="000718A4">
      <w:pPr>
        <w:pStyle w:val="Otsikko1"/>
      </w:pPr>
    </w:p>
    <w:p w:rsidR="003F5506" w:rsidRPr="003F5506" w:rsidRDefault="003F5506" w:rsidP="003F5506"/>
    <w:p w:rsidR="000718A4" w:rsidRDefault="000718A4">
      <w:pPr>
        <w:pStyle w:val="Otsikko1"/>
      </w:pPr>
    </w:p>
    <w:p w:rsidR="000718A4" w:rsidRDefault="000718A4">
      <w:pPr>
        <w:pStyle w:val="Otsikko1"/>
      </w:pPr>
      <w:r>
        <w:t>Esimerkki 1.</w:t>
      </w:r>
    </w:p>
    <w:p w:rsidR="000718A4" w:rsidRDefault="000718A4"/>
    <w:p w:rsidR="000718A4" w:rsidRDefault="000718A4">
      <w:r>
        <w:lastRenderedPageBreak/>
        <w:t>Tarkastellaan nopanheittoa ja tapahtumaa A = ”pisteluvuksi saadaan 5”. Alkeistapausten jo</w:t>
      </w:r>
      <w:r>
        <w:t>u</w:t>
      </w:r>
      <w:r>
        <w:t>kon muodostavat nyt kaikki mahdolliset pisteluvut {1, 2, 3, 4, 5 ja 6}. Tapahtumalla A suotu</w:t>
      </w:r>
      <w:r>
        <w:t>i</w:t>
      </w:r>
      <w:r>
        <w:t>sia tapauksia on vain yksi eli pisteluku {5}. Tapahtuman A t</w:t>
      </w:r>
      <w:r>
        <w:t>o</w:t>
      </w:r>
      <w:r>
        <w:t xml:space="preserve">dennäköisyys on siis </w:t>
      </w:r>
    </w:p>
    <w:p w:rsidR="000718A4" w:rsidRDefault="000718A4"/>
    <w:p w:rsidR="000718A4" w:rsidRDefault="000718A4">
      <w:r>
        <w:t>P(A) = P(pisteluvuksi saadaan 5) =</w:t>
      </w:r>
      <w:r>
        <w:rPr>
          <w:position w:val="-24"/>
        </w:rPr>
        <w:object w:dxaOrig="1600" w:dyaOrig="620">
          <v:shape id="_x0000_i1064" type="#_x0000_t75" style="width:80.25pt;height:30.75pt" o:ole="" fillcolor="window">
            <v:imagedata r:id="rId153" o:title=""/>
          </v:shape>
          <o:OLEObject Type="Embed" ProgID="Equation.3" ShapeID="_x0000_i1064" DrawAspect="Content" ObjectID="_1421093307" r:id="rId154"/>
        </w:object>
      </w:r>
    </w:p>
    <w:p w:rsidR="000718A4" w:rsidRDefault="000718A4"/>
    <w:p w:rsidR="003F5506" w:rsidRDefault="003F5506"/>
    <w:p w:rsidR="003F5506" w:rsidRDefault="003F5506"/>
    <w:p w:rsidR="000718A4" w:rsidRDefault="000718A4">
      <w:pPr>
        <w:pStyle w:val="Otsikko1"/>
      </w:pPr>
      <w:r>
        <w:t>Esimerkki 2.</w:t>
      </w:r>
    </w:p>
    <w:p w:rsidR="000718A4" w:rsidRDefault="000718A4"/>
    <w:p w:rsidR="000718A4" w:rsidRDefault="000718A4">
      <w:r>
        <w:t>Korttipakassa on 52 korttia. Nostetaan pakasta yksi kortti. Lasketaan todennäköisyys sille, että kor</w:t>
      </w:r>
      <w:r>
        <w:t>t</w:t>
      </w:r>
      <w:r>
        <w:t xml:space="preserve">ti on </w:t>
      </w:r>
    </w:p>
    <w:p w:rsidR="000718A4" w:rsidRDefault="000718A4"/>
    <w:p w:rsidR="000718A4" w:rsidRDefault="000718A4" w:rsidP="00AF59AF">
      <w:pPr>
        <w:pStyle w:val="abc-kohdat"/>
        <w:numPr>
          <w:ilvl w:val="0"/>
          <w:numId w:val="58"/>
        </w:numPr>
      </w:pPr>
      <w:r>
        <w:t xml:space="preserve">ruutuässä </w:t>
      </w:r>
    </w:p>
    <w:p w:rsidR="000718A4" w:rsidRDefault="000718A4">
      <w:pPr>
        <w:ind w:firstLine="340"/>
      </w:pPr>
      <w:r>
        <w:t xml:space="preserve"> P(ruutuässä) = </w:t>
      </w:r>
      <w:r>
        <w:rPr>
          <w:position w:val="-24"/>
        </w:rPr>
        <w:object w:dxaOrig="340" w:dyaOrig="620">
          <v:shape id="_x0000_i1065" type="#_x0000_t75" style="width:17.25pt;height:30.75pt" o:ole="" fillcolor="window">
            <v:imagedata r:id="rId155" o:title=""/>
          </v:shape>
          <o:OLEObject Type="Embed" ProgID="Equation.3" ShapeID="_x0000_i1065" DrawAspect="Content" ObjectID="_1421093308" r:id="rId156"/>
        </w:object>
      </w:r>
    </w:p>
    <w:p w:rsidR="000718A4" w:rsidRDefault="000718A4">
      <w:pPr>
        <w:ind w:firstLine="340"/>
      </w:pPr>
    </w:p>
    <w:p w:rsidR="000718A4" w:rsidRDefault="000718A4">
      <w:pPr>
        <w:pStyle w:val="abc-kohdat"/>
      </w:pPr>
      <w:r>
        <w:t>hertta</w:t>
      </w:r>
    </w:p>
    <w:p w:rsidR="000718A4" w:rsidRDefault="000718A4">
      <w:pPr>
        <w:ind w:left="340"/>
      </w:pPr>
      <w:r>
        <w:t xml:space="preserve"> P(hertta) = </w:t>
      </w:r>
      <w:r>
        <w:rPr>
          <w:position w:val="-24"/>
        </w:rPr>
        <w:object w:dxaOrig="760" w:dyaOrig="620">
          <v:shape id="_x0000_i1066" type="#_x0000_t75" style="width:38.25pt;height:30.75pt" o:ole="" fillcolor="window">
            <v:imagedata r:id="rId157" o:title=""/>
          </v:shape>
          <o:OLEObject Type="Embed" ProgID="Equation.3" ShapeID="_x0000_i1066" DrawAspect="Content" ObjectID="_1421093309" r:id="rId158"/>
        </w:object>
      </w:r>
    </w:p>
    <w:p w:rsidR="000718A4" w:rsidRDefault="000718A4">
      <w:pPr>
        <w:ind w:left="340"/>
      </w:pPr>
    </w:p>
    <w:p w:rsidR="000718A4" w:rsidRDefault="000718A4">
      <w:pPr>
        <w:pStyle w:val="abc-kohdat"/>
      </w:pPr>
      <w:r>
        <w:t xml:space="preserve">kuningas </w:t>
      </w:r>
    </w:p>
    <w:p w:rsidR="000718A4" w:rsidRDefault="000718A4">
      <w:pPr>
        <w:ind w:left="340"/>
      </w:pPr>
      <w:r>
        <w:t xml:space="preserve">P(kuningas) = </w:t>
      </w:r>
      <w:r>
        <w:rPr>
          <w:position w:val="-24"/>
        </w:rPr>
        <w:object w:dxaOrig="840" w:dyaOrig="620">
          <v:shape id="_x0000_i1067" type="#_x0000_t75" style="width:42pt;height:30.75pt" o:ole="" fillcolor="window">
            <v:imagedata r:id="rId159" o:title=""/>
          </v:shape>
          <o:OLEObject Type="Embed" ProgID="Equation.3" ShapeID="_x0000_i1067" DrawAspect="Content" ObjectID="_1421093310" r:id="rId160"/>
        </w:object>
      </w:r>
    </w:p>
    <w:p w:rsidR="000718A4" w:rsidRDefault="000718A4"/>
    <w:p w:rsidR="000718A4" w:rsidRDefault="000718A4"/>
    <w:p w:rsidR="000718A4" w:rsidRDefault="000718A4"/>
    <w:p w:rsidR="000718A4" w:rsidRDefault="000718A4">
      <w:pPr>
        <w:pStyle w:val="Otsikko1"/>
      </w:pPr>
      <w:r>
        <w:br w:type="page"/>
      </w:r>
      <w:r>
        <w:lastRenderedPageBreak/>
        <w:t>Tehtäviä</w:t>
      </w:r>
    </w:p>
    <w:p w:rsidR="000718A4" w:rsidRDefault="000718A4"/>
    <w:p w:rsidR="000718A4" w:rsidRDefault="000718A4">
      <w:pPr>
        <w:pStyle w:val="tehtvt"/>
      </w:pPr>
    </w:p>
    <w:p w:rsidR="000718A4" w:rsidRDefault="000718A4">
      <w:r>
        <w:t>Miksi tapahtuman A todennäköisyyttä merkitään P(A)? Mistä P kirjan tulee?</w:t>
      </w:r>
    </w:p>
    <w:p w:rsidR="000718A4" w:rsidRDefault="000718A4"/>
    <w:p w:rsidR="000718A4" w:rsidRDefault="000718A4">
      <w:pPr>
        <w:pStyle w:val="tehtvt"/>
      </w:pPr>
    </w:p>
    <w:p w:rsidR="000718A4" w:rsidRDefault="000718A4">
      <w:r>
        <w:t>Onko seuraavissa tapauksissa kyse satunnaisilmiöstä?</w:t>
      </w:r>
    </w:p>
    <w:p w:rsidR="000718A4" w:rsidRDefault="000718A4" w:rsidP="00AF59AF">
      <w:pPr>
        <w:pStyle w:val="abc-kohdat"/>
        <w:numPr>
          <w:ilvl w:val="0"/>
          <w:numId w:val="63"/>
        </w:numPr>
      </w:pPr>
      <w:r>
        <w:t>Heitetään noppaa ja tarkastellaan, montako kertaa noppaa on heitettävä, että  pistel</w:t>
      </w:r>
      <w:r>
        <w:t>u</w:t>
      </w:r>
      <w:r>
        <w:t>vuksi saadaan 3.</w:t>
      </w:r>
    </w:p>
    <w:p w:rsidR="000718A4" w:rsidRDefault="000718A4" w:rsidP="00AF59AF">
      <w:pPr>
        <w:pStyle w:val="abc-kohdat"/>
        <w:numPr>
          <w:ilvl w:val="0"/>
          <w:numId w:val="63"/>
        </w:numPr>
      </w:pPr>
      <w:r>
        <w:t>Kuumennetaan teräslankaa ja tarkastellaan, piteneekö lanka lämmön vaikutuksesta.</w:t>
      </w:r>
    </w:p>
    <w:p w:rsidR="000718A4" w:rsidRDefault="000718A4" w:rsidP="00AF59AF">
      <w:pPr>
        <w:pStyle w:val="abc-kohdat"/>
        <w:numPr>
          <w:ilvl w:val="0"/>
          <w:numId w:val="63"/>
        </w:numPr>
      </w:pPr>
      <w:r>
        <w:t>Ostetaan pussillinen viinirypäleitä ja tarkastellaan sen hintaa.</w:t>
      </w:r>
    </w:p>
    <w:p w:rsidR="000718A4" w:rsidRDefault="000718A4" w:rsidP="00AF59AF">
      <w:pPr>
        <w:pStyle w:val="abc-kohdat"/>
        <w:numPr>
          <w:ilvl w:val="0"/>
          <w:numId w:val="63"/>
        </w:numPr>
      </w:pPr>
      <w:r>
        <w:t>Valitaan umpimähkään luku ja tarkastellaan, onko se jaollinen kahdella.</w:t>
      </w:r>
    </w:p>
    <w:p w:rsidR="000718A4" w:rsidRDefault="000718A4"/>
    <w:p w:rsidR="007C486C" w:rsidRDefault="007C486C" w:rsidP="007C486C">
      <w:pPr>
        <w:pStyle w:val="tehtvt"/>
        <w:ind w:left="340" w:hanging="340"/>
      </w:pPr>
    </w:p>
    <w:p w:rsidR="007C486C" w:rsidRDefault="007C486C" w:rsidP="007C486C">
      <w:r>
        <w:t>Minkälaisia alkeistapauksia kutsutaan symmetrisiksi?</w:t>
      </w:r>
    </w:p>
    <w:p w:rsidR="007C486C" w:rsidRDefault="007C486C" w:rsidP="007C486C"/>
    <w:p w:rsidR="000718A4" w:rsidRDefault="000718A4">
      <w:pPr>
        <w:pStyle w:val="tehtvt"/>
      </w:pPr>
    </w:p>
    <w:p w:rsidR="000718A4" w:rsidRDefault="000718A4">
      <w:r>
        <w:t>Luettele kaikki erilaiset tulosmahdollisuudet, kun</w:t>
      </w:r>
    </w:p>
    <w:p w:rsidR="000718A4" w:rsidRDefault="000718A4">
      <w:pPr>
        <w:pStyle w:val="abc-kohdat"/>
        <w:numPr>
          <w:ilvl w:val="0"/>
          <w:numId w:val="16"/>
        </w:numPr>
      </w:pPr>
      <w:r>
        <w:t>noppaa heitetään kerran</w:t>
      </w:r>
    </w:p>
    <w:p w:rsidR="000718A4" w:rsidRDefault="000718A4">
      <w:pPr>
        <w:pStyle w:val="abc-kohdat"/>
        <w:numPr>
          <w:ilvl w:val="0"/>
          <w:numId w:val="16"/>
        </w:numPr>
      </w:pPr>
      <w:r>
        <w:t>kolikkoa heitetään kaksi kertaa.</w:t>
      </w:r>
    </w:p>
    <w:p w:rsidR="000718A4" w:rsidRDefault="000718A4"/>
    <w:p w:rsidR="000718A4" w:rsidRDefault="000718A4">
      <w:pPr>
        <w:pStyle w:val="tehtvt"/>
      </w:pPr>
    </w:p>
    <w:p w:rsidR="000718A4" w:rsidRDefault="000718A4">
      <w:r>
        <w:t>Luettele kaikki suotuisat alkeistapahtumat nopanheiton tapahtumille. Saadaan</w:t>
      </w:r>
    </w:p>
    <w:p w:rsidR="000718A4" w:rsidRDefault="000718A4">
      <w:pPr>
        <w:pStyle w:val="abc-kohdat"/>
        <w:numPr>
          <w:ilvl w:val="0"/>
          <w:numId w:val="13"/>
        </w:numPr>
      </w:pPr>
      <w:r>
        <w:t>vähintään 2</w:t>
      </w:r>
    </w:p>
    <w:p w:rsidR="000718A4" w:rsidRDefault="000718A4">
      <w:pPr>
        <w:pStyle w:val="abc-kohdat"/>
        <w:numPr>
          <w:ilvl w:val="0"/>
          <w:numId w:val="13"/>
        </w:numPr>
      </w:pPr>
      <w:r>
        <w:t>vähemmän kuin 4</w:t>
      </w:r>
    </w:p>
    <w:p w:rsidR="000718A4" w:rsidRDefault="000718A4">
      <w:pPr>
        <w:pStyle w:val="abc-kohdat"/>
        <w:numPr>
          <w:ilvl w:val="0"/>
          <w:numId w:val="13"/>
        </w:numPr>
      </w:pPr>
      <w:r>
        <w:t>enintään 3</w:t>
      </w:r>
    </w:p>
    <w:p w:rsidR="000718A4" w:rsidRDefault="000718A4">
      <w:pPr>
        <w:pStyle w:val="abc-kohdat"/>
        <w:numPr>
          <w:ilvl w:val="0"/>
          <w:numId w:val="13"/>
        </w:numPr>
      </w:pPr>
      <w:r>
        <w:t>vähintään 2, mutta enintään 5</w:t>
      </w:r>
    </w:p>
    <w:p w:rsidR="000718A4" w:rsidRDefault="000718A4"/>
    <w:p w:rsidR="003F5506" w:rsidRDefault="003F5506" w:rsidP="003F5506">
      <w:pPr>
        <w:pStyle w:val="tehtvt"/>
      </w:pPr>
    </w:p>
    <w:p w:rsidR="003F5506" w:rsidRDefault="003F5506" w:rsidP="003F5506">
      <w:r>
        <w:t>Heitetään kolikkoa. Millä todennäköisyydellä saadaan kruuna?</w:t>
      </w:r>
    </w:p>
    <w:p w:rsidR="003F5506" w:rsidRDefault="003F5506" w:rsidP="003F5506"/>
    <w:p w:rsidR="003F5506" w:rsidRDefault="003F5506" w:rsidP="003F5506">
      <w:pPr>
        <w:pStyle w:val="tehtvt"/>
      </w:pPr>
    </w:p>
    <w:p w:rsidR="003F5506" w:rsidRDefault="003F5506" w:rsidP="003F5506">
      <w:r>
        <w:t>Avainnipussa on 9 avainta, joista kaksi sopii kotioven lukkoon. Millä todennäköisyydellä n</w:t>
      </w:r>
      <w:r>
        <w:t>i</w:t>
      </w:r>
      <w:r>
        <w:t>pusta otettu avain on kotioven avain?</w:t>
      </w:r>
    </w:p>
    <w:p w:rsidR="003F5506" w:rsidRDefault="003F5506" w:rsidP="003F5506"/>
    <w:p w:rsidR="00C408BB" w:rsidRDefault="00C408BB" w:rsidP="00C408BB">
      <w:pPr>
        <w:pStyle w:val="tehtvt"/>
      </w:pPr>
    </w:p>
    <w:p w:rsidR="00C408BB" w:rsidRDefault="00C408BB" w:rsidP="00C408BB">
      <w:r>
        <w:t>Arpajaisissa on 2000 arpaa, joista 250 on voittoarpoja. Millä todennäköisyydellä voitat, jos ostat yhden arvan?</w:t>
      </w:r>
    </w:p>
    <w:p w:rsidR="00C408BB" w:rsidRDefault="00C408BB" w:rsidP="00C408BB"/>
    <w:p w:rsidR="00C408BB" w:rsidRDefault="00C408BB" w:rsidP="00C408BB">
      <w:pPr>
        <w:pStyle w:val="tehtvt"/>
      </w:pPr>
    </w:p>
    <w:p w:rsidR="00C408BB" w:rsidRDefault="00C408BB" w:rsidP="00C408BB">
      <w:r>
        <w:t>Korttipakasta otetaan umpimähkään yksi kortti. Mikä on todennäköisyys, että se on ässä tai kuni</w:t>
      </w:r>
      <w:r>
        <w:t>n</w:t>
      </w:r>
      <w:r>
        <w:t xml:space="preserve">gas? </w:t>
      </w:r>
    </w:p>
    <w:p w:rsidR="00C408BB" w:rsidRDefault="00C408BB" w:rsidP="00C408BB"/>
    <w:p w:rsidR="000718A4" w:rsidRDefault="000718A4">
      <w:pPr>
        <w:pStyle w:val="tehtvt"/>
      </w:pPr>
    </w:p>
    <w:p w:rsidR="000718A4" w:rsidRDefault="000718A4">
      <w:r>
        <w:t>Millä todennäköisyydellä luokaltasi satunnaisesti valittu oppilas</w:t>
      </w:r>
    </w:p>
    <w:p w:rsidR="000718A4" w:rsidRDefault="000718A4" w:rsidP="00B67E91">
      <w:pPr>
        <w:pStyle w:val="abc-kohdat"/>
        <w:numPr>
          <w:ilvl w:val="0"/>
          <w:numId w:val="230"/>
        </w:numPr>
      </w:pPr>
      <w:r>
        <w:t>on nimeltään Anu</w:t>
      </w:r>
    </w:p>
    <w:p w:rsidR="000718A4" w:rsidRDefault="000718A4" w:rsidP="00B67E91">
      <w:pPr>
        <w:pStyle w:val="abc-kohdat"/>
        <w:numPr>
          <w:ilvl w:val="0"/>
          <w:numId w:val="230"/>
        </w:numPr>
      </w:pPr>
      <w:r>
        <w:t>on poika</w:t>
      </w:r>
    </w:p>
    <w:p w:rsidR="000718A4" w:rsidRDefault="000718A4" w:rsidP="00B67E91">
      <w:pPr>
        <w:pStyle w:val="abc-kohdat"/>
        <w:numPr>
          <w:ilvl w:val="0"/>
          <w:numId w:val="230"/>
        </w:numPr>
      </w:pPr>
      <w:r>
        <w:t>omistaa koiran?</w:t>
      </w:r>
    </w:p>
    <w:p w:rsidR="000718A4" w:rsidRDefault="000718A4"/>
    <w:p w:rsidR="000718A4" w:rsidRDefault="000718A4">
      <w:pPr>
        <w:pStyle w:val="tehtvt"/>
      </w:pPr>
    </w:p>
    <w:p w:rsidR="000718A4" w:rsidRDefault="000718A4">
      <w:r>
        <w:lastRenderedPageBreak/>
        <w:t>Noin joka kymmenes ihmisistä on vasenkätinen. Montako vasenkätistä voi olettaa ol</w:t>
      </w:r>
      <w:r>
        <w:t>e</w:t>
      </w:r>
      <w:r>
        <w:t>van 500 henkilön joukossa?</w:t>
      </w:r>
    </w:p>
    <w:p w:rsidR="000718A4" w:rsidRDefault="000718A4"/>
    <w:p w:rsidR="000718A4" w:rsidRDefault="00ED77CC">
      <w:r>
        <w:rPr>
          <w:noProof/>
          <w:lang w:eastAsia="fi-FI"/>
        </w:rPr>
        <w:drawing>
          <wp:inline distT="0" distB="0" distL="0" distR="0">
            <wp:extent cx="3800475" cy="228600"/>
            <wp:effectExtent l="0" t="0" r="9525" b="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C408BB" w:rsidRDefault="00C408BB"/>
    <w:p w:rsidR="00C408BB" w:rsidRDefault="00C408BB" w:rsidP="00C408BB">
      <w:pPr>
        <w:pStyle w:val="tehtvt"/>
      </w:pPr>
    </w:p>
    <w:p w:rsidR="00C408BB" w:rsidRDefault="00C408BB" w:rsidP="00C408BB">
      <w:r>
        <w:t>Kummalla lottoriveistä on suurempi todennäköisyys voittaa lottoarvonnassa?</w:t>
      </w:r>
    </w:p>
    <w:p w:rsidR="00C408BB" w:rsidRDefault="00C408BB" w:rsidP="00AF59AF">
      <w:pPr>
        <w:pStyle w:val="abc-kohdat"/>
        <w:numPr>
          <w:ilvl w:val="0"/>
          <w:numId w:val="38"/>
        </w:numPr>
      </w:pPr>
      <w:r>
        <w:t xml:space="preserve">2, 9, 13, 18, 27, 29, 38 </w:t>
      </w:r>
    </w:p>
    <w:p w:rsidR="00C408BB" w:rsidRDefault="00C408BB" w:rsidP="00AF59AF">
      <w:pPr>
        <w:pStyle w:val="abc-kohdat"/>
        <w:numPr>
          <w:ilvl w:val="0"/>
          <w:numId w:val="38"/>
        </w:numPr>
      </w:pPr>
      <w:r>
        <w:t>1, 2, 3, 4, 5, 6, 7</w:t>
      </w:r>
    </w:p>
    <w:p w:rsidR="00C408BB" w:rsidRDefault="00C408BB" w:rsidP="00C408BB"/>
    <w:p w:rsidR="000718A4" w:rsidRDefault="000718A4">
      <w:pPr>
        <w:pStyle w:val="tehtvt"/>
      </w:pPr>
    </w:p>
    <w:p w:rsidR="000718A4" w:rsidRDefault="000718A4">
      <w:r>
        <w:t>Arpajaisissa on 20 voittoarpaa ja 580 tyhjää arpaa. Millä todennäköisyydellä ensimmäisenä ostettu arpa sisältää voiton?</w:t>
      </w:r>
    </w:p>
    <w:p w:rsidR="000718A4" w:rsidRDefault="000718A4"/>
    <w:p w:rsidR="004C3FEB" w:rsidRDefault="004C3FEB" w:rsidP="004C3FEB">
      <w:pPr>
        <w:pStyle w:val="tehtvt"/>
      </w:pPr>
    </w:p>
    <w:p w:rsidR="004C3FEB" w:rsidRDefault="004C3FEB" w:rsidP="004C3FEB">
      <w:r>
        <w:t>Heitetään noppaa. Millä todennäköisyydellä saadaan pisteluvuksi</w:t>
      </w:r>
    </w:p>
    <w:p w:rsidR="004C3FEB" w:rsidRDefault="004C3FEB" w:rsidP="00AF59AF">
      <w:pPr>
        <w:pStyle w:val="abc-kohdat"/>
        <w:numPr>
          <w:ilvl w:val="0"/>
          <w:numId w:val="28"/>
        </w:numPr>
      </w:pPr>
      <w:r>
        <w:t>6</w:t>
      </w:r>
    </w:p>
    <w:p w:rsidR="004C3FEB" w:rsidRDefault="004C3FEB" w:rsidP="00AF59AF">
      <w:pPr>
        <w:pStyle w:val="abc-kohdat"/>
        <w:numPr>
          <w:ilvl w:val="0"/>
          <w:numId w:val="28"/>
        </w:numPr>
      </w:pPr>
      <w:r>
        <w:t>parillinen luku</w:t>
      </w:r>
    </w:p>
    <w:p w:rsidR="004C3FEB" w:rsidRDefault="004C3FEB" w:rsidP="00AF59AF">
      <w:pPr>
        <w:pStyle w:val="abc-kohdat"/>
        <w:numPr>
          <w:ilvl w:val="0"/>
          <w:numId w:val="28"/>
        </w:numPr>
      </w:pPr>
      <w:r>
        <w:t>enintään 5?</w:t>
      </w:r>
    </w:p>
    <w:p w:rsidR="004C3FEB" w:rsidRDefault="004C3FEB" w:rsidP="004C3FEB"/>
    <w:p w:rsidR="00C408BB" w:rsidRDefault="00C408BB" w:rsidP="00C408BB">
      <w:pPr>
        <w:pStyle w:val="tehtvt"/>
      </w:pPr>
    </w:p>
    <w:p w:rsidR="00C408BB" w:rsidRDefault="00C408BB" w:rsidP="00C408BB">
      <w:r>
        <w:t>Korttipakasta, jossa on 52 korttia, nostetaan yksi kortti. Millä todennäköisyydellä kortti on</w:t>
      </w:r>
    </w:p>
    <w:p w:rsidR="00C408BB" w:rsidRDefault="00C408BB" w:rsidP="00AF59AF">
      <w:pPr>
        <w:pStyle w:val="abc-kohdat"/>
        <w:numPr>
          <w:ilvl w:val="0"/>
          <w:numId w:val="36"/>
        </w:numPr>
      </w:pPr>
      <w:r>
        <w:t>ruutu</w:t>
      </w:r>
    </w:p>
    <w:p w:rsidR="00C408BB" w:rsidRDefault="00C408BB" w:rsidP="00AF59AF">
      <w:pPr>
        <w:pStyle w:val="abc-kohdat"/>
        <w:numPr>
          <w:ilvl w:val="0"/>
          <w:numId w:val="36"/>
        </w:numPr>
      </w:pPr>
      <w:r>
        <w:t>ässä</w:t>
      </w:r>
    </w:p>
    <w:p w:rsidR="00C408BB" w:rsidRDefault="00C408BB" w:rsidP="00AF59AF">
      <w:pPr>
        <w:pStyle w:val="abc-kohdat"/>
        <w:numPr>
          <w:ilvl w:val="0"/>
          <w:numId w:val="36"/>
        </w:numPr>
      </w:pPr>
      <w:r>
        <w:t>ruutu tai ässä?</w:t>
      </w:r>
    </w:p>
    <w:p w:rsidR="00C408BB" w:rsidRDefault="00C408BB" w:rsidP="00C408BB"/>
    <w:p w:rsidR="00C408BB" w:rsidRDefault="00C408BB" w:rsidP="00C408BB">
      <w:pPr>
        <w:pStyle w:val="tehtvt"/>
      </w:pPr>
    </w:p>
    <w:p w:rsidR="00C408BB" w:rsidRDefault="00C408BB" w:rsidP="00C408BB">
      <w:r>
        <w:t>Noppaa heitetään kerran. Laske todennäköisyys, että pisteluvuksi saadaan</w:t>
      </w:r>
    </w:p>
    <w:p w:rsidR="00C408BB" w:rsidRDefault="00C408BB" w:rsidP="00AF59AF">
      <w:pPr>
        <w:pStyle w:val="abc-kohdat"/>
        <w:numPr>
          <w:ilvl w:val="0"/>
          <w:numId w:val="39"/>
        </w:numPr>
      </w:pPr>
      <w:r>
        <w:t>kolme</w:t>
      </w:r>
    </w:p>
    <w:p w:rsidR="00C408BB" w:rsidRDefault="00C408BB" w:rsidP="00AF59AF">
      <w:pPr>
        <w:pStyle w:val="abc-kohdat"/>
        <w:numPr>
          <w:ilvl w:val="0"/>
          <w:numId w:val="39"/>
        </w:numPr>
      </w:pPr>
      <w:r>
        <w:t>muu kuin kolme?</w:t>
      </w:r>
    </w:p>
    <w:p w:rsidR="00C408BB" w:rsidRDefault="00C408BB" w:rsidP="00C408BB"/>
    <w:p w:rsidR="00C408BB" w:rsidRDefault="00C408BB" w:rsidP="00C408BB">
      <w:pPr>
        <w:pStyle w:val="tehtvt"/>
      </w:pPr>
    </w:p>
    <w:p w:rsidR="00C408BB" w:rsidRDefault="00C408BB" w:rsidP="00C408BB">
      <w:r>
        <w:t>Luvuista 1-15 valitaan umpimähkään yksi luku. Millä todennäköisyydellä valittu luku on</w:t>
      </w:r>
    </w:p>
    <w:p w:rsidR="00C408BB" w:rsidRDefault="00C408BB" w:rsidP="00AF59AF">
      <w:pPr>
        <w:pStyle w:val="abc-kohdat"/>
        <w:numPr>
          <w:ilvl w:val="0"/>
          <w:numId w:val="37"/>
        </w:numPr>
      </w:pPr>
      <w:r>
        <w:t>parillinen</w:t>
      </w:r>
    </w:p>
    <w:p w:rsidR="00C408BB" w:rsidRDefault="00C408BB" w:rsidP="00AF59AF">
      <w:pPr>
        <w:pStyle w:val="abc-kohdat"/>
        <w:numPr>
          <w:ilvl w:val="0"/>
          <w:numId w:val="37"/>
        </w:numPr>
      </w:pPr>
      <w:r>
        <w:t>jaollinen viidellä</w:t>
      </w:r>
    </w:p>
    <w:p w:rsidR="00C408BB" w:rsidRDefault="00C408BB" w:rsidP="00AF59AF">
      <w:pPr>
        <w:pStyle w:val="abc-kohdat"/>
        <w:numPr>
          <w:ilvl w:val="0"/>
          <w:numId w:val="37"/>
        </w:numPr>
      </w:pPr>
      <w:r>
        <w:t>jaollinen kolmella?</w:t>
      </w:r>
    </w:p>
    <w:p w:rsidR="00C408BB" w:rsidRDefault="00C408BB" w:rsidP="00C408BB"/>
    <w:p w:rsidR="000718A4" w:rsidRDefault="000718A4">
      <w:pPr>
        <w:pStyle w:val="tehtvt"/>
      </w:pPr>
    </w:p>
    <w:p w:rsidR="000718A4" w:rsidRDefault="000718A4">
      <w:r>
        <w:t>Thomas, Matias ja Joona halusivat tietää todennäköisyydet herneenpalkosta löytyvien herne</w:t>
      </w:r>
      <w:r>
        <w:t>i</w:t>
      </w:r>
      <w:r>
        <w:t>den määrille. Kukin heistä avasi 30 palkoa seuraavin tuloksin:</w:t>
      </w:r>
    </w:p>
    <w:p w:rsidR="000718A4" w:rsidRDefault="000718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20"/>
        <w:gridCol w:w="900"/>
        <w:gridCol w:w="900"/>
        <w:gridCol w:w="720"/>
        <w:gridCol w:w="720"/>
      </w:tblGrid>
      <w:tr w:rsidR="000718A4">
        <w:tblPrEx>
          <w:tblCellMar>
            <w:top w:w="0" w:type="dxa"/>
            <w:bottom w:w="0" w:type="dxa"/>
          </w:tblCellMar>
        </w:tblPrEx>
        <w:tc>
          <w:tcPr>
            <w:tcW w:w="2628" w:type="dxa"/>
          </w:tcPr>
          <w:p w:rsidR="000718A4" w:rsidRDefault="000718A4">
            <w:pPr>
              <w:rPr>
                <w:b/>
                <w:bCs/>
              </w:rPr>
            </w:pPr>
            <w:r>
              <w:rPr>
                <w:b/>
                <w:bCs/>
              </w:rPr>
              <w:t>Herneiden lukumäärä</w:t>
            </w:r>
          </w:p>
        </w:tc>
        <w:tc>
          <w:tcPr>
            <w:tcW w:w="720" w:type="dxa"/>
          </w:tcPr>
          <w:p w:rsidR="000718A4" w:rsidRDefault="000718A4">
            <w:pPr>
              <w:jc w:val="center"/>
              <w:rPr>
                <w:b/>
                <w:bCs/>
              </w:rPr>
            </w:pPr>
            <w:r>
              <w:rPr>
                <w:b/>
                <w:bCs/>
              </w:rPr>
              <w:t>4</w:t>
            </w:r>
          </w:p>
        </w:tc>
        <w:tc>
          <w:tcPr>
            <w:tcW w:w="900" w:type="dxa"/>
          </w:tcPr>
          <w:p w:rsidR="000718A4" w:rsidRDefault="000718A4">
            <w:pPr>
              <w:jc w:val="center"/>
              <w:rPr>
                <w:b/>
                <w:bCs/>
              </w:rPr>
            </w:pPr>
            <w:r>
              <w:rPr>
                <w:b/>
                <w:bCs/>
              </w:rPr>
              <w:t>5</w:t>
            </w:r>
          </w:p>
        </w:tc>
        <w:tc>
          <w:tcPr>
            <w:tcW w:w="900" w:type="dxa"/>
          </w:tcPr>
          <w:p w:rsidR="000718A4" w:rsidRDefault="000718A4">
            <w:pPr>
              <w:jc w:val="center"/>
              <w:rPr>
                <w:b/>
                <w:bCs/>
              </w:rPr>
            </w:pPr>
            <w:r>
              <w:rPr>
                <w:b/>
                <w:bCs/>
              </w:rPr>
              <w:t>6</w:t>
            </w:r>
          </w:p>
        </w:tc>
        <w:tc>
          <w:tcPr>
            <w:tcW w:w="720" w:type="dxa"/>
          </w:tcPr>
          <w:p w:rsidR="000718A4" w:rsidRDefault="000718A4">
            <w:pPr>
              <w:jc w:val="center"/>
              <w:rPr>
                <w:b/>
                <w:bCs/>
              </w:rPr>
            </w:pPr>
            <w:r>
              <w:rPr>
                <w:b/>
                <w:bCs/>
              </w:rPr>
              <w:t>7</w:t>
            </w:r>
          </w:p>
        </w:tc>
        <w:tc>
          <w:tcPr>
            <w:tcW w:w="720" w:type="dxa"/>
          </w:tcPr>
          <w:p w:rsidR="000718A4" w:rsidRDefault="000718A4">
            <w:pPr>
              <w:jc w:val="center"/>
              <w:rPr>
                <w:b/>
                <w:bCs/>
              </w:rPr>
            </w:pPr>
            <w:r>
              <w:rPr>
                <w:b/>
                <w:bCs/>
              </w:rPr>
              <w:t>8</w:t>
            </w:r>
          </w:p>
        </w:tc>
      </w:tr>
      <w:tr w:rsidR="000718A4">
        <w:tblPrEx>
          <w:tblCellMar>
            <w:top w:w="0" w:type="dxa"/>
            <w:bottom w:w="0" w:type="dxa"/>
          </w:tblCellMar>
        </w:tblPrEx>
        <w:tc>
          <w:tcPr>
            <w:tcW w:w="2628" w:type="dxa"/>
          </w:tcPr>
          <w:p w:rsidR="000718A4" w:rsidRDefault="000718A4">
            <w:pPr>
              <w:pStyle w:val="Otsikko1"/>
              <w:rPr>
                <w:b w:val="0"/>
                <w:bCs w:val="0"/>
              </w:rPr>
            </w:pPr>
            <w:r>
              <w:rPr>
                <w:b w:val="0"/>
                <w:bCs w:val="0"/>
              </w:rPr>
              <w:t>Thomas</w:t>
            </w:r>
          </w:p>
        </w:tc>
        <w:tc>
          <w:tcPr>
            <w:tcW w:w="720" w:type="dxa"/>
          </w:tcPr>
          <w:p w:rsidR="000718A4" w:rsidRDefault="000718A4">
            <w:pPr>
              <w:jc w:val="center"/>
            </w:pPr>
            <w:r>
              <w:t>0</w:t>
            </w:r>
          </w:p>
        </w:tc>
        <w:tc>
          <w:tcPr>
            <w:tcW w:w="900" w:type="dxa"/>
          </w:tcPr>
          <w:p w:rsidR="000718A4" w:rsidRDefault="000718A4">
            <w:pPr>
              <w:jc w:val="center"/>
            </w:pPr>
            <w:r>
              <w:t>10</w:t>
            </w:r>
          </w:p>
        </w:tc>
        <w:tc>
          <w:tcPr>
            <w:tcW w:w="900" w:type="dxa"/>
          </w:tcPr>
          <w:p w:rsidR="000718A4" w:rsidRDefault="000718A4">
            <w:pPr>
              <w:jc w:val="center"/>
            </w:pPr>
            <w:r>
              <w:t>3</w:t>
            </w:r>
          </w:p>
        </w:tc>
        <w:tc>
          <w:tcPr>
            <w:tcW w:w="720" w:type="dxa"/>
          </w:tcPr>
          <w:p w:rsidR="000718A4" w:rsidRDefault="000718A4">
            <w:pPr>
              <w:jc w:val="center"/>
            </w:pPr>
            <w:r>
              <w:t>11</w:t>
            </w:r>
          </w:p>
        </w:tc>
        <w:tc>
          <w:tcPr>
            <w:tcW w:w="720" w:type="dxa"/>
          </w:tcPr>
          <w:p w:rsidR="000718A4" w:rsidRDefault="000718A4">
            <w:pPr>
              <w:jc w:val="center"/>
            </w:pPr>
            <w:r>
              <w:t>6</w:t>
            </w:r>
          </w:p>
        </w:tc>
      </w:tr>
      <w:tr w:rsidR="000718A4">
        <w:tblPrEx>
          <w:tblCellMar>
            <w:top w:w="0" w:type="dxa"/>
            <w:bottom w:w="0" w:type="dxa"/>
          </w:tblCellMar>
        </w:tblPrEx>
        <w:tc>
          <w:tcPr>
            <w:tcW w:w="2628" w:type="dxa"/>
          </w:tcPr>
          <w:p w:rsidR="000718A4" w:rsidRDefault="000718A4">
            <w:r>
              <w:t>Matias</w:t>
            </w:r>
          </w:p>
        </w:tc>
        <w:tc>
          <w:tcPr>
            <w:tcW w:w="720" w:type="dxa"/>
          </w:tcPr>
          <w:p w:rsidR="000718A4" w:rsidRDefault="000718A4">
            <w:pPr>
              <w:jc w:val="center"/>
            </w:pPr>
            <w:r>
              <w:t>3</w:t>
            </w:r>
          </w:p>
        </w:tc>
        <w:tc>
          <w:tcPr>
            <w:tcW w:w="900" w:type="dxa"/>
          </w:tcPr>
          <w:p w:rsidR="000718A4" w:rsidRDefault="000718A4">
            <w:pPr>
              <w:jc w:val="center"/>
            </w:pPr>
            <w:r>
              <w:t>5</w:t>
            </w:r>
          </w:p>
        </w:tc>
        <w:tc>
          <w:tcPr>
            <w:tcW w:w="900" w:type="dxa"/>
          </w:tcPr>
          <w:p w:rsidR="000718A4" w:rsidRDefault="000718A4">
            <w:pPr>
              <w:jc w:val="center"/>
            </w:pPr>
            <w:r>
              <w:t>9</w:t>
            </w:r>
          </w:p>
        </w:tc>
        <w:tc>
          <w:tcPr>
            <w:tcW w:w="720" w:type="dxa"/>
          </w:tcPr>
          <w:p w:rsidR="000718A4" w:rsidRDefault="000718A4">
            <w:pPr>
              <w:jc w:val="center"/>
            </w:pPr>
            <w:r>
              <w:t>8</w:t>
            </w:r>
          </w:p>
        </w:tc>
        <w:tc>
          <w:tcPr>
            <w:tcW w:w="720" w:type="dxa"/>
          </w:tcPr>
          <w:p w:rsidR="000718A4" w:rsidRDefault="000718A4">
            <w:pPr>
              <w:jc w:val="center"/>
            </w:pPr>
            <w:r>
              <w:t>5</w:t>
            </w:r>
          </w:p>
        </w:tc>
      </w:tr>
      <w:tr w:rsidR="000718A4">
        <w:tblPrEx>
          <w:tblCellMar>
            <w:top w:w="0" w:type="dxa"/>
            <w:bottom w:w="0" w:type="dxa"/>
          </w:tblCellMar>
        </w:tblPrEx>
        <w:tc>
          <w:tcPr>
            <w:tcW w:w="2628" w:type="dxa"/>
          </w:tcPr>
          <w:p w:rsidR="000718A4" w:rsidRDefault="000718A4">
            <w:r>
              <w:t>Joona</w:t>
            </w:r>
          </w:p>
        </w:tc>
        <w:tc>
          <w:tcPr>
            <w:tcW w:w="720" w:type="dxa"/>
          </w:tcPr>
          <w:p w:rsidR="000718A4" w:rsidRDefault="000718A4">
            <w:pPr>
              <w:jc w:val="center"/>
            </w:pPr>
            <w:r>
              <w:t>2</w:t>
            </w:r>
          </w:p>
        </w:tc>
        <w:tc>
          <w:tcPr>
            <w:tcW w:w="900" w:type="dxa"/>
          </w:tcPr>
          <w:p w:rsidR="000718A4" w:rsidRDefault="000718A4">
            <w:pPr>
              <w:jc w:val="center"/>
            </w:pPr>
            <w:r>
              <w:t>6</w:t>
            </w:r>
          </w:p>
        </w:tc>
        <w:tc>
          <w:tcPr>
            <w:tcW w:w="900" w:type="dxa"/>
          </w:tcPr>
          <w:p w:rsidR="000718A4" w:rsidRDefault="000718A4">
            <w:pPr>
              <w:jc w:val="center"/>
            </w:pPr>
            <w:r>
              <w:t>12</w:t>
            </w:r>
          </w:p>
        </w:tc>
        <w:tc>
          <w:tcPr>
            <w:tcW w:w="720" w:type="dxa"/>
          </w:tcPr>
          <w:p w:rsidR="000718A4" w:rsidRDefault="000718A4">
            <w:pPr>
              <w:jc w:val="center"/>
            </w:pPr>
            <w:r>
              <w:t>9</w:t>
            </w:r>
          </w:p>
        </w:tc>
        <w:tc>
          <w:tcPr>
            <w:tcW w:w="720" w:type="dxa"/>
          </w:tcPr>
          <w:p w:rsidR="000718A4" w:rsidRDefault="000718A4">
            <w:pPr>
              <w:jc w:val="center"/>
            </w:pPr>
            <w:r>
              <w:t>1</w:t>
            </w:r>
          </w:p>
        </w:tc>
      </w:tr>
    </w:tbl>
    <w:p w:rsidR="000718A4" w:rsidRDefault="000718A4"/>
    <w:p w:rsidR="000718A4" w:rsidRDefault="000718A4" w:rsidP="00AF59AF">
      <w:pPr>
        <w:pStyle w:val="abc-kohdat"/>
        <w:numPr>
          <w:ilvl w:val="0"/>
          <w:numId w:val="59"/>
        </w:numPr>
      </w:pPr>
      <w:r>
        <w:t>Kirjoita jokaisen tutkimuksista erikseen saadut todennäköisyydet, että herneenpalkossa on 4, 5, 6, 7 tai 8 hernettä.</w:t>
      </w:r>
    </w:p>
    <w:p w:rsidR="000718A4" w:rsidRDefault="000718A4" w:rsidP="00AF59AF">
      <w:pPr>
        <w:pStyle w:val="abc-kohdat"/>
        <w:numPr>
          <w:ilvl w:val="0"/>
          <w:numId w:val="59"/>
        </w:numPr>
      </w:pPr>
      <w:r>
        <w:t>Yhdistä tutkimustulokset ja muodosta niistä vastaavat todennäköisyydet.</w:t>
      </w:r>
    </w:p>
    <w:p w:rsidR="000718A4" w:rsidRDefault="000718A4" w:rsidP="00AF59AF">
      <w:pPr>
        <w:pStyle w:val="abc-kohdat"/>
        <w:numPr>
          <w:ilvl w:val="0"/>
          <w:numId w:val="59"/>
        </w:numPr>
      </w:pPr>
      <w:r>
        <w:t>Kuinka monta hernettä yhdessä palossa todennäköisimmin on?</w:t>
      </w:r>
    </w:p>
    <w:p w:rsidR="000718A4" w:rsidRDefault="000718A4"/>
    <w:p w:rsidR="000718A4" w:rsidRDefault="000718A4">
      <w:pPr>
        <w:pStyle w:val="tehtvt"/>
      </w:pPr>
    </w:p>
    <w:p w:rsidR="000718A4" w:rsidRDefault="000718A4">
      <w:r>
        <w:t>Rahapussissa on yksi kahden euron kolikko, kaksi euron kolikkoa, neljä 50 sentin kolikkoa, viisi 20 sentin kolikkoa ja kolme 5 sentin kolikkoa.</w:t>
      </w:r>
      <w:r>
        <w:t xml:space="preserve"> Millä todennäköisyydellä rahapussista umpimähkään valittu kolikko on</w:t>
      </w:r>
    </w:p>
    <w:p w:rsidR="000718A4" w:rsidRDefault="000718A4" w:rsidP="00AF59AF">
      <w:pPr>
        <w:pStyle w:val="abc-kohdat"/>
        <w:numPr>
          <w:ilvl w:val="0"/>
          <w:numId w:val="29"/>
        </w:numPr>
      </w:pPr>
      <w:r>
        <w:t>50 senttiä</w:t>
      </w:r>
    </w:p>
    <w:p w:rsidR="000718A4" w:rsidRDefault="000718A4" w:rsidP="00AF59AF">
      <w:pPr>
        <w:pStyle w:val="abc-kohdat"/>
        <w:numPr>
          <w:ilvl w:val="0"/>
          <w:numId w:val="29"/>
        </w:numPr>
      </w:pPr>
      <w:r>
        <w:t>pienempi kuin 50 senttiä</w:t>
      </w:r>
    </w:p>
    <w:p w:rsidR="000718A4" w:rsidRDefault="000718A4" w:rsidP="00AF59AF">
      <w:pPr>
        <w:pStyle w:val="abc-kohdat"/>
        <w:numPr>
          <w:ilvl w:val="0"/>
          <w:numId w:val="29"/>
        </w:numPr>
      </w:pPr>
      <w:r>
        <w:t>kaksivärinen?</w:t>
      </w:r>
    </w:p>
    <w:p w:rsidR="000718A4" w:rsidRDefault="000718A4"/>
    <w:p w:rsidR="00C408BB" w:rsidRDefault="00ED77CC">
      <w:r>
        <w:rPr>
          <w:noProof/>
          <w:lang w:eastAsia="fi-FI"/>
        </w:rPr>
        <w:drawing>
          <wp:inline distT="0" distB="0" distL="0" distR="0">
            <wp:extent cx="3724275" cy="238125"/>
            <wp:effectExtent l="0" t="0" r="9525" b="9525"/>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C408BB" w:rsidRDefault="00C408BB"/>
    <w:p w:rsidR="00C408BB" w:rsidRDefault="00C408BB" w:rsidP="00C408BB">
      <w:pPr>
        <w:pStyle w:val="tehtvt"/>
      </w:pPr>
    </w:p>
    <w:p w:rsidR="00C408BB" w:rsidRDefault="00C408BB" w:rsidP="00C408BB">
      <w:r>
        <w:t>Jos Leeville syötetään ottelussa jalkapallo, hän saa potkaistua palloa todennäköisyydellä 0,3 ja pukattua todennäköisyydellä 0,1. Eräässä ottelussa Leeville tehdään 120 syö</w:t>
      </w:r>
      <w:r>
        <w:t>t</w:t>
      </w:r>
      <w:r>
        <w:t>töä. Kuinka monta kertaa</w:t>
      </w:r>
    </w:p>
    <w:p w:rsidR="00C408BB" w:rsidRDefault="00C408BB" w:rsidP="00AF59AF">
      <w:pPr>
        <w:pStyle w:val="abc-kohdat"/>
        <w:numPr>
          <w:ilvl w:val="0"/>
          <w:numId w:val="40"/>
        </w:numPr>
      </w:pPr>
      <w:r>
        <w:t>Leevi todennäköisesti käyttää ottelussa päätään pallon pukkaamiseen?</w:t>
      </w:r>
    </w:p>
    <w:p w:rsidR="00C408BB" w:rsidRDefault="00C408BB" w:rsidP="00AF59AF">
      <w:pPr>
        <w:pStyle w:val="abc-kohdat"/>
        <w:numPr>
          <w:ilvl w:val="0"/>
          <w:numId w:val="40"/>
        </w:numPr>
      </w:pPr>
      <w:r>
        <w:t>Leeviltä menee pallo ohi?</w:t>
      </w:r>
    </w:p>
    <w:p w:rsidR="00C408BB" w:rsidRDefault="00C408BB" w:rsidP="00C408BB"/>
    <w:p w:rsidR="000718A4" w:rsidRDefault="000718A4">
      <w:pPr>
        <w:pStyle w:val="tehtvt"/>
      </w:pPr>
    </w:p>
    <w:p w:rsidR="000718A4" w:rsidRDefault="000718A4">
      <w:r>
        <w:t xml:space="preserve">Millä todennäköisyydellä lausekkeen </w:t>
      </w:r>
      <w:r>
        <w:rPr>
          <w:position w:val="-10"/>
        </w:rPr>
        <w:object w:dxaOrig="1340" w:dyaOrig="320">
          <v:shape id="_x0000_i1068" type="#_x0000_t75" style="width:66.75pt;height:15.75pt" o:ole="">
            <v:imagedata r:id="rId161" o:title=""/>
          </v:shape>
          <o:OLEObject Type="Embed" ProgID="Equation.3" ShapeID="_x0000_i1068" DrawAspect="Content" ObjectID="_1421093311" r:id="rId162"/>
        </w:object>
      </w:r>
      <w:r>
        <w:t xml:space="preserve">arvosta tulee suurempi kuin 10, kun </w:t>
      </w:r>
      <w:r>
        <w:rPr>
          <w:i/>
          <w:iCs/>
        </w:rPr>
        <w:t>x</w:t>
      </w:r>
      <w:r>
        <w:t xml:space="preserve"> määräytyy hei</w:t>
      </w:r>
      <w:r>
        <w:t>t</w:t>
      </w:r>
      <w:r>
        <w:t>tämällä kerran noppaa?</w:t>
      </w:r>
    </w:p>
    <w:p w:rsidR="000718A4" w:rsidRDefault="000718A4"/>
    <w:p w:rsidR="000718A4" w:rsidRDefault="000718A4">
      <w:pPr>
        <w:pStyle w:val="tehtvt"/>
      </w:pPr>
    </w:p>
    <w:p w:rsidR="000718A4" w:rsidRDefault="000718A4">
      <w:r>
        <w:t>Oletetaan, että Suomen itsenäisyyspäivä (6.12.) on satunnaisesti eri viikonpäivinä. Millä t</w:t>
      </w:r>
      <w:r>
        <w:t>o</w:t>
      </w:r>
      <w:r>
        <w:t>dennäköisyydellä itsenäisyyspäivä, joulupäivä (25.12.) ja tapaninpäivä (26.12.) sattuvat s</w:t>
      </w:r>
      <w:r>
        <w:t>a</w:t>
      </w:r>
      <w:r>
        <w:t>mana vuonna kaikki arkipäiviksi maanantaista perjantaihin? (yo kevät 1977)</w:t>
      </w:r>
    </w:p>
    <w:p w:rsidR="000718A4" w:rsidRDefault="000718A4"/>
    <w:p w:rsidR="000718A4" w:rsidRDefault="000718A4">
      <w:pPr>
        <w:pStyle w:val="otsikot"/>
      </w:pPr>
      <w:r>
        <w:br w:type="page"/>
      </w:r>
      <w:bookmarkStart w:id="228" w:name="_Toc31978160"/>
      <w:bookmarkStart w:id="229" w:name="_Toc32311065"/>
      <w:bookmarkStart w:id="230" w:name="_Toc32311866"/>
      <w:bookmarkStart w:id="231" w:name="_Toc32311906"/>
      <w:bookmarkStart w:id="232" w:name="_Toc33429476"/>
      <w:bookmarkStart w:id="233" w:name="_Toc36809376"/>
      <w:bookmarkStart w:id="234" w:name="_Toc36887176"/>
      <w:bookmarkStart w:id="235" w:name="_Toc36890291"/>
      <w:bookmarkStart w:id="236" w:name="_Toc36893985"/>
      <w:bookmarkStart w:id="237" w:name="_Toc36895744"/>
      <w:bookmarkStart w:id="238" w:name="_Toc36895823"/>
      <w:bookmarkStart w:id="239" w:name="_Toc37073750"/>
      <w:bookmarkStart w:id="240" w:name="_Toc38680868"/>
      <w:bookmarkStart w:id="241" w:name="_Toc38719216"/>
      <w:bookmarkStart w:id="242" w:name="_Toc39894863"/>
      <w:bookmarkStart w:id="243" w:name="_Toc205452120"/>
      <w:bookmarkStart w:id="244" w:name="_Toc342986481"/>
      <w:bookmarkStart w:id="245" w:name="_Toc342988897"/>
      <w:bookmarkStart w:id="246" w:name="_Toc342995072"/>
      <w:bookmarkStart w:id="247" w:name="_Toc342995793"/>
      <w:bookmarkStart w:id="248" w:name="_Toc343014145"/>
      <w:bookmarkStart w:id="249" w:name="_Toc343017142"/>
      <w:bookmarkStart w:id="250" w:name="_Toc343019180"/>
      <w:bookmarkStart w:id="251" w:name="_Toc343074379"/>
      <w:r w:rsidR="00C7023C">
        <w:lastRenderedPageBreak/>
        <w:t>T</w:t>
      </w:r>
      <w:r>
        <w:t>ilastollinen</w:t>
      </w:r>
      <w:r w:rsidR="00C7023C">
        <w:t xml:space="preserve"> ja geometrinen</w:t>
      </w:r>
      <w:r>
        <w:t xml:space="preserve"> todennäköisyys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0718A4" w:rsidRDefault="000718A4"/>
    <w:p w:rsidR="000718A4" w:rsidRDefault="000718A4"/>
    <w:p w:rsidR="00C7023C" w:rsidRDefault="00C7023C" w:rsidP="00C7023C">
      <w:pPr>
        <w:rPr>
          <w:b/>
          <w:bCs/>
        </w:rPr>
      </w:pPr>
      <w:r>
        <w:rPr>
          <w:b/>
          <w:bCs/>
        </w:rPr>
        <w:t>Esimerkki 1.</w:t>
      </w:r>
    </w:p>
    <w:p w:rsidR="00C7023C" w:rsidRDefault="00C7023C" w:rsidP="00C7023C"/>
    <w:p w:rsidR="00C7023C" w:rsidRDefault="00C7023C" w:rsidP="00C7023C">
      <w:r>
        <w:t>Miten voidaan laskea syntyvän lapsen sukupuolen todennäköisyys, kun tapahtuma ei ole symmetrinen? Poikia nimittäin syntyy enemmän kuin tyttöjä niin Suomessa kuin muuallakin maailmassa.</w:t>
      </w:r>
    </w:p>
    <w:p w:rsidR="00C7023C" w:rsidRDefault="00C7023C" w:rsidP="00C7023C"/>
    <w:p w:rsidR="00C7023C" w:rsidRDefault="00C7023C" w:rsidP="00C7023C">
      <w:pPr>
        <w:rPr>
          <w:b/>
          <w:bCs/>
        </w:rPr>
      </w:pPr>
      <w:r>
        <w:rPr>
          <w:b/>
          <w:bCs/>
        </w:rPr>
        <w:t>Ratkaisu:</w:t>
      </w:r>
    </w:p>
    <w:p w:rsidR="00C7023C" w:rsidRDefault="00C7023C" w:rsidP="00C7023C"/>
    <w:p w:rsidR="00C7023C" w:rsidRDefault="00C7023C" w:rsidP="00C7023C">
      <w:r>
        <w:t>Suomen tilastollisen vuosikirjan (1998) mukaan vuosina 1990-1997 Suomessa syntyi 510 851 lasta, joista tyttöjä oli 250 227. Tyttöjen osuus tämän perusteella on</w:t>
      </w:r>
    </w:p>
    <w:p w:rsidR="00C7023C" w:rsidRDefault="00C7023C" w:rsidP="00C7023C"/>
    <w:p w:rsidR="00C7023C" w:rsidRDefault="00C7023C" w:rsidP="00C7023C">
      <w:r>
        <w:rPr>
          <w:position w:val="-24"/>
        </w:rPr>
        <w:object w:dxaOrig="2540" w:dyaOrig="620">
          <v:shape id="_x0000_i1069" type="#_x0000_t75" style="width:126.75pt;height:30.75pt" o:ole="">
            <v:imagedata r:id="rId163" o:title=""/>
          </v:shape>
          <o:OLEObject Type="Embed" ProgID="Equation.3" ShapeID="_x0000_i1069" DrawAspect="Content" ObjectID="_1421093312" r:id="rId164"/>
        </w:object>
      </w:r>
    </w:p>
    <w:p w:rsidR="00C7023C" w:rsidRDefault="00C7023C" w:rsidP="00C7023C"/>
    <w:p w:rsidR="00C7023C" w:rsidRDefault="00C7023C" w:rsidP="00C7023C">
      <w:r>
        <w:t>Voidaan olettaa, että tyttöjen osuus säilyy tulevaisuudessakin samana, joten</w:t>
      </w:r>
    </w:p>
    <w:p w:rsidR="00C7023C" w:rsidRDefault="00C7023C" w:rsidP="00C7023C"/>
    <w:p w:rsidR="00C7023C" w:rsidRDefault="00C7023C" w:rsidP="00C7023C">
      <w:r>
        <w:t>P(seuraava Suomessa syntyvä lapsi on tyttö) = 49 %</w:t>
      </w:r>
    </w:p>
    <w:p w:rsidR="00C7023C" w:rsidRDefault="00C7023C" w:rsidP="00C7023C"/>
    <w:p w:rsidR="00C7023C" w:rsidRDefault="00C7023C" w:rsidP="00C7023C"/>
    <w:p w:rsidR="00C7023C" w:rsidRDefault="00C7023C" w:rsidP="00C7023C">
      <w:pPr>
        <w:pStyle w:val="NormaaliWWW"/>
        <w:rPr>
          <w:noProof/>
          <w:sz w:val="20"/>
        </w:rPr>
      </w:pPr>
      <w:r>
        <w:rPr>
          <w:i/>
          <w:iCs/>
          <w:color w:val="auto"/>
        </w:rPr>
        <w:t>Tilastollinen todennäköisyys</w:t>
      </w:r>
      <w:r>
        <w:rPr>
          <w:color w:val="auto"/>
        </w:rPr>
        <w:t xml:space="preserve"> liittyy tapahtumiin, joita voidaan selittää joko tilastojen tai k</w:t>
      </w:r>
      <w:r>
        <w:rPr>
          <w:color w:val="auto"/>
        </w:rPr>
        <w:t>o</w:t>
      </w:r>
      <w:r>
        <w:rPr>
          <w:color w:val="auto"/>
        </w:rPr>
        <w:t>keellisten havaintojen avulla.</w:t>
      </w:r>
      <w:r>
        <w:rPr>
          <w:noProof/>
          <w:sz w:val="20"/>
        </w:rPr>
        <w:t xml:space="preserve"> </w:t>
      </w:r>
    </w:p>
    <w:p w:rsidR="00C71FD4" w:rsidRDefault="00C71FD4" w:rsidP="00C7023C">
      <w:pPr>
        <w:pStyle w:val="NormaaliWWW"/>
        <w:rPr>
          <w:noProof/>
          <w:sz w:val="20"/>
        </w:rPr>
      </w:pPr>
    </w:p>
    <w:p w:rsidR="00C7023C" w:rsidRDefault="00ED77CC" w:rsidP="00C7023C">
      <w:pPr>
        <w:pStyle w:val="NormaaliWWW"/>
        <w:rPr>
          <w:noProof/>
          <w:sz w:val="20"/>
        </w:rPr>
      </w:pPr>
      <w:r>
        <w:rPr>
          <w:noProof/>
          <w:sz w:val="20"/>
        </w:rPr>
        <mc:AlternateContent>
          <mc:Choice Requires="wps">
            <w:drawing>
              <wp:inline distT="0" distB="0" distL="0" distR="0">
                <wp:extent cx="5715000" cy="1143000"/>
                <wp:effectExtent l="9525" t="9525" r="9525" b="9525"/>
                <wp:docPr id="3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43000"/>
                        </a:xfrm>
                        <a:prstGeom prst="rect">
                          <a:avLst/>
                        </a:prstGeom>
                        <a:solidFill>
                          <a:srgbClr val="FFCC99"/>
                        </a:solidFill>
                        <a:ln w="9525">
                          <a:solidFill>
                            <a:srgbClr val="FFCC99"/>
                          </a:solidFill>
                          <a:miter lim="800000"/>
                          <a:headEnd/>
                          <a:tailEnd/>
                        </a:ln>
                      </wps:spPr>
                      <wps:txbx>
                        <w:txbxContent>
                          <w:p w:rsidR="00261939" w:rsidRDefault="00261939" w:rsidP="00C7023C">
                            <w:r>
                              <w:t xml:space="preserve">Kun toistojen lukumäärä </w:t>
                            </w:r>
                            <w:r>
                              <w:rPr>
                                <w:i/>
                                <w:iCs/>
                              </w:rPr>
                              <w:t>n</w:t>
                            </w:r>
                            <w:r>
                              <w:t xml:space="preserve"> on riittävän suuri ja </w:t>
                            </w:r>
                            <w:r>
                              <w:rPr>
                                <w:i/>
                                <w:iCs/>
                              </w:rPr>
                              <w:t>f</w:t>
                            </w:r>
                            <w:r>
                              <w:t xml:space="preserve"> on tapahtuman A esiintymiskertojen l</w:t>
                            </w:r>
                            <w:r>
                              <w:t>u</w:t>
                            </w:r>
                            <w:r>
                              <w:t xml:space="preserve">kumäärä, niin tapahtuman A </w:t>
                            </w:r>
                            <w:r>
                              <w:rPr>
                                <w:i/>
                                <w:iCs/>
                              </w:rPr>
                              <w:t>tilastollinen todennäköisyys</w:t>
                            </w:r>
                            <w:r>
                              <w:t xml:space="preserve"> on</w:t>
                            </w:r>
                          </w:p>
                          <w:p w:rsidR="00261939" w:rsidRDefault="00261939" w:rsidP="00C7023C">
                            <w:pPr>
                              <w:rPr>
                                <w:i/>
                                <w:iCs/>
                              </w:rPr>
                            </w:pPr>
                          </w:p>
                          <w:p w:rsidR="00261939" w:rsidRDefault="00261939" w:rsidP="00C7023C">
                            <w:pPr>
                              <w:jc w:val="center"/>
                              <w:rPr>
                                <w:i/>
                                <w:iCs/>
                              </w:rPr>
                            </w:pPr>
                            <w:r>
                              <w:rPr>
                                <w:position w:val="-24"/>
                              </w:rPr>
                              <w:object w:dxaOrig="999" w:dyaOrig="620">
                                <v:shape id="_x0000_i1333" type="#_x0000_t75" style="width:50.25pt;height:30.75pt" o:ole="" filled="t" fillcolor="#fc9">
                                  <v:imagedata r:id="rId165" o:title=""/>
                                </v:shape>
                                <o:OLEObject Type="Embed" ProgID="Equation.3" ShapeID="_x0000_i1333" DrawAspect="Content" ObjectID="_1421093572" r:id="rId166"/>
                              </w:object>
                            </w:r>
                            <w:r>
                              <w:t>.</w:t>
                            </w:r>
                          </w:p>
                          <w:p w:rsidR="00261939" w:rsidRDefault="00261939" w:rsidP="00C7023C"/>
                          <w:p w:rsidR="00261939" w:rsidRDefault="00261939" w:rsidP="00C7023C"/>
                        </w:txbxContent>
                      </wps:txbx>
                      <wps:bodyPr rot="0" vert="horz" wrap="square" lIns="91440" tIns="45720" rIns="91440" bIns="45720" anchor="t" anchorCtr="0" upright="1">
                        <a:noAutofit/>
                      </wps:bodyPr>
                    </wps:wsp>
                  </a:graphicData>
                </a:graphic>
              </wp:inline>
            </w:drawing>
          </mc:Choice>
          <mc:Fallback>
            <w:pict>
              <v:shape id="Text Box 231" o:spid="_x0000_s1040" type="#_x0000_t202" style="width:450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" fillcolor="#fc9" strokecolor="#fc9">
                <v:textbox>
                  <w:txbxContent>
                    <w:p w:rsidR="00261939" w:rsidRDefault="00261939" w:rsidP="00C7023C">
                      <w:r>
                        <w:t xml:space="preserve">Kun toistojen lukumäärä </w:t>
                      </w:r>
                      <w:r>
                        <w:rPr>
                          <w:i/>
                          <w:iCs/>
                        </w:rPr>
                        <w:t>n</w:t>
                      </w:r>
                      <w:r>
                        <w:t xml:space="preserve"> on riittävän suuri ja </w:t>
                      </w:r>
                      <w:r>
                        <w:rPr>
                          <w:i/>
                          <w:iCs/>
                        </w:rPr>
                        <w:t>f</w:t>
                      </w:r>
                      <w:r>
                        <w:t xml:space="preserve"> on tapahtuman A esiintymiskertojen l</w:t>
                      </w:r>
                      <w:r>
                        <w:t>u</w:t>
                      </w:r>
                      <w:r>
                        <w:t xml:space="preserve">kumäärä, niin tapahtuman A </w:t>
                      </w:r>
                      <w:r>
                        <w:rPr>
                          <w:i/>
                          <w:iCs/>
                        </w:rPr>
                        <w:t>tilastollinen todennäköisyys</w:t>
                      </w:r>
                      <w:r>
                        <w:t xml:space="preserve"> on</w:t>
                      </w:r>
                    </w:p>
                    <w:p w:rsidR="00261939" w:rsidRDefault="00261939" w:rsidP="00C7023C">
                      <w:pPr>
                        <w:rPr>
                          <w:i/>
                          <w:iCs/>
                        </w:rPr>
                      </w:pPr>
                    </w:p>
                    <w:p w:rsidR="00261939" w:rsidRDefault="00261939" w:rsidP="00C7023C">
                      <w:pPr>
                        <w:jc w:val="center"/>
                        <w:rPr>
                          <w:i/>
                          <w:iCs/>
                        </w:rPr>
                      </w:pPr>
                      <w:r>
                        <w:rPr>
                          <w:position w:val="-24"/>
                        </w:rPr>
                        <w:object w:dxaOrig="999" w:dyaOrig="620">
                          <v:shape id="_x0000_i1333" type="#_x0000_t75" style="width:50.25pt;height:30.75pt" o:ole="" filled="t" fillcolor="#fc9">
                            <v:imagedata r:id="rId165" o:title=""/>
                          </v:shape>
                          <o:OLEObject Type="Embed" ProgID="Equation.3" ShapeID="_x0000_i1333" DrawAspect="Content" ObjectID="_1421093572" r:id="rId167"/>
                        </w:object>
                      </w:r>
                      <w:r>
                        <w:t>.</w:t>
                      </w:r>
                    </w:p>
                    <w:p w:rsidR="00261939" w:rsidRDefault="00261939" w:rsidP="00C7023C"/>
                    <w:p w:rsidR="00261939" w:rsidRDefault="00261939" w:rsidP="00C7023C"/>
                  </w:txbxContent>
                </v:textbox>
                <w10:anchorlock/>
              </v:shape>
            </w:pict>
          </mc:Fallback>
        </mc:AlternateContent>
      </w:r>
    </w:p>
    <w:p w:rsidR="00C7023C" w:rsidRDefault="00C7023C" w:rsidP="00C7023C"/>
    <w:p w:rsidR="00C7023C" w:rsidRDefault="00C7023C"/>
    <w:p w:rsidR="00C7023C" w:rsidRDefault="00C7023C"/>
    <w:p w:rsidR="000718A4" w:rsidRDefault="000718A4">
      <w:r>
        <w:rPr>
          <w:i/>
          <w:iCs/>
        </w:rPr>
        <w:t>Geometrinen todennäköisyys</w:t>
      </w:r>
      <w:r>
        <w:t xml:space="preserve"> lasketaan kuten klassinen todennäköisyys, mutta siinä verrataan toisiinsa geometrisia kuvioita, kuten janojen pituuksia, alueiden pinta-aloja ja kappaleiden tilavuu</w:t>
      </w:r>
      <w:r>
        <w:t>k</w:t>
      </w:r>
      <w:r>
        <w:t>sia.</w:t>
      </w:r>
    </w:p>
    <w:p w:rsidR="000718A4" w:rsidRDefault="000718A4"/>
    <w:p w:rsidR="000718A4" w:rsidRDefault="000718A4"/>
    <w:p w:rsidR="000718A4" w:rsidRDefault="00D47C3A">
      <w:pPr>
        <w:rPr>
          <w:b/>
          <w:bCs/>
        </w:rPr>
      </w:pPr>
      <w:r>
        <w:rPr>
          <w:b/>
          <w:bCs/>
        </w:rPr>
        <w:t>Esimerkki 2</w:t>
      </w:r>
      <w:r w:rsidR="000718A4">
        <w:rPr>
          <w:b/>
          <w:bCs/>
        </w:rPr>
        <w:t>.</w:t>
      </w:r>
    </w:p>
    <w:p w:rsidR="000718A4" w:rsidRDefault="000718A4"/>
    <w:p w:rsidR="000718A4" w:rsidRDefault="000718A4">
      <w:r>
        <w:t>Viola on sopinut tapaavansa Tomaksen kahvilassa klo: 15.00 ja klo: 16.00 välillä. Tomas sa</w:t>
      </w:r>
      <w:r>
        <w:t>a</w:t>
      </w:r>
      <w:r>
        <w:t>puu paikalle klo: 15.40. Millä todennäköisyydellä Viola ei joudu odottamaan?</w:t>
      </w:r>
    </w:p>
    <w:p w:rsidR="000718A4" w:rsidRDefault="000718A4"/>
    <w:p w:rsidR="00662C9E" w:rsidRDefault="00662C9E"/>
    <w:p w:rsidR="00662C9E" w:rsidRDefault="00662C9E"/>
    <w:p w:rsidR="00662C9E" w:rsidRDefault="00662C9E"/>
    <w:p w:rsidR="000718A4" w:rsidRDefault="000718A4">
      <w:pPr>
        <w:rPr>
          <w:b/>
          <w:bCs/>
        </w:rPr>
      </w:pPr>
      <w:r>
        <w:rPr>
          <w:b/>
          <w:bCs/>
        </w:rPr>
        <w:lastRenderedPageBreak/>
        <w:t>Ratkaisu:</w:t>
      </w:r>
    </w:p>
    <w:p w:rsidR="000718A4" w:rsidRDefault="000718A4"/>
    <w:p w:rsidR="000718A4" w:rsidRDefault="000718A4">
      <w:r>
        <w:t>Tunnissa on ääretön määrä ajanhetkiä, joten niiden kaikkien luetteleminen ei ole mahdollista. Peru</w:t>
      </w:r>
      <w:r>
        <w:t>s</w:t>
      </w:r>
      <w:r>
        <w:t>joukkoa ja alkeistapahtumia on tarkasteltava nyt geometrisesti.</w:t>
      </w:r>
    </w:p>
    <w:p w:rsidR="000718A4" w:rsidRDefault="000718A4"/>
    <w:p w:rsidR="000718A4" w:rsidRDefault="000718A4"/>
    <w:p w:rsidR="000718A4" w:rsidRDefault="000718A4">
      <w:pPr>
        <w:jc w:val="center"/>
      </w:pPr>
      <w:r>
        <w:object w:dxaOrig="5941" w:dyaOrig="2115">
          <v:shape id="_x0000_i1070" type="#_x0000_t75" style="width:297pt;height:105.75pt" o:ole="">
            <v:imagedata r:id="rId168" o:title=""/>
          </v:shape>
          <o:OLEObject Type="Embed" ProgID="PBrush" ShapeID="_x0000_i1070" DrawAspect="Content" ObjectID="_1421093313" r:id="rId169"/>
        </w:object>
      </w:r>
    </w:p>
    <w:p w:rsidR="000718A4" w:rsidRDefault="000718A4"/>
    <w:p w:rsidR="000718A4" w:rsidRDefault="000718A4">
      <w:r>
        <w:t>P(Viola ei joudu odottamaan) =</w:t>
      </w:r>
      <w:r>
        <w:rPr>
          <w:position w:val="-24"/>
        </w:rPr>
        <w:object w:dxaOrig="1840" w:dyaOrig="620">
          <v:shape id="_x0000_i1071" type="#_x0000_t75" style="width:92.25pt;height:30.75pt" o:ole="">
            <v:imagedata r:id="rId170" o:title=""/>
          </v:shape>
          <o:OLEObject Type="Embed" ProgID="Equation.3" ShapeID="_x0000_i1071" DrawAspect="Content" ObjectID="_1421093314" r:id="rId171"/>
        </w:object>
      </w:r>
    </w:p>
    <w:p w:rsidR="000718A4" w:rsidRDefault="000718A4"/>
    <w:p w:rsidR="000718A4" w:rsidRDefault="000718A4">
      <w:r>
        <w:t>Vastaus: Todennäköisyys on 0,33.</w:t>
      </w:r>
    </w:p>
    <w:p w:rsidR="000718A4" w:rsidRDefault="000718A4"/>
    <w:p w:rsidR="000718A4" w:rsidRDefault="000718A4">
      <w:pPr>
        <w:pStyle w:val="Leipteksti2"/>
      </w:pPr>
    </w:p>
    <w:p w:rsidR="000718A4" w:rsidRDefault="000718A4"/>
    <w:p w:rsidR="000718A4" w:rsidRDefault="000718A4"/>
    <w:p w:rsidR="000718A4" w:rsidRDefault="000718A4"/>
    <w:p w:rsidR="000718A4" w:rsidRDefault="000718A4"/>
    <w:p w:rsidR="000718A4" w:rsidRDefault="000718A4">
      <w:pPr>
        <w:pStyle w:val="Otsikko1"/>
      </w:pPr>
      <w:r>
        <w:br w:type="page"/>
      </w:r>
      <w:r>
        <w:lastRenderedPageBreak/>
        <w:t>Tehtäviä</w:t>
      </w:r>
    </w:p>
    <w:p w:rsidR="000718A4" w:rsidRDefault="000718A4"/>
    <w:p w:rsidR="000718A4" w:rsidRDefault="000718A4">
      <w:pPr>
        <w:pStyle w:val="tehtvt"/>
      </w:pPr>
    </w:p>
    <w:p w:rsidR="000718A4" w:rsidRDefault="000718A4">
      <w:r>
        <w:t>Heitetään noppaa. Millä todennäköisyydellä silmäluvuksi saadaan 6? Miten voit tarkistaa t</w:t>
      </w:r>
      <w:r>
        <w:t>u</w:t>
      </w:r>
      <w:r>
        <w:t>loksen tilastollisesti?</w:t>
      </w:r>
    </w:p>
    <w:p w:rsidR="000718A4" w:rsidRDefault="000718A4"/>
    <w:p w:rsidR="000718A4" w:rsidRDefault="000718A4">
      <w:pPr>
        <w:pStyle w:val="tehtvt"/>
      </w:pPr>
    </w:p>
    <w:p w:rsidR="000718A4" w:rsidRDefault="000718A4">
      <w:r>
        <w:t>Nastaa heitettiin 1000 kertaa ja näistä 620 kertaa kärki jäi ylöspäin. Laske tämän perusteella todennäköisyys, että nastaa heitettäessä kärki jää ylöspäin.</w:t>
      </w:r>
    </w:p>
    <w:p w:rsidR="000718A4" w:rsidRDefault="000718A4"/>
    <w:p w:rsidR="004C3FEB" w:rsidRDefault="004C3FEB" w:rsidP="004C3FEB">
      <w:pPr>
        <w:pStyle w:val="tehtvt"/>
      </w:pPr>
    </w:p>
    <w:p w:rsidR="004C3FEB" w:rsidRDefault="004C3FEB" w:rsidP="004C3FEB">
      <w:r>
        <w:t>Golfpallo lyödään umpimähkään kuvan mukaiselle kentälle. Millä todennäköisyydellä pallo laskeutuu</w:t>
      </w:r>
    </w:p>
    <w:p w:rsidR="004C3FEB" w:rsidRDefault="004C3FEB" w:rsidP="00AF59AF">
      <w:pPr>
        <w:pStyle w:val="abc-kohdat"/>
        <w:numPr>
          <w:ilvl w:val="0"/>
          <w:numId w:val="21"/>
        </w:numPr>
      </w:pPr>
      <w:r>
        <w:t>viheriölle</w:t>
      </w:r>
    </w:p>
    <w:p w:rsidR="004C3FEB" w:rsidRDefault="004C3FEB" w:rsidP="00AF59AF">
      <w:pPr>
        <w:pStyle w:val="abc-kohdat"/>
        <w:numPr>
          <w:ilvl w:val="0"/>
          <w:numId w:val="21"/>
        </w:numPr>
      </w:pPr>
      <w:r>
        <w:t>hiekkaesteeseen</w:t>
      </w:r>
    </w:p>
    <w:p w:rsidR="004C3FEB" w:rsidRDefault="004C3FEB" w:rsidP="00AF59AF">
      <w:pPr>
        <w:pStyle w:val="abc-kohdat"/>
        <w:numPr>
          <w:ilvl w:val="0"/>
          <w:numId w:val="21"/>
        </w:numPr>
      </w:pPr>
      <w:r>
        <w:t>muualle kuin viheriölle tai hiekkaesteeseen?</w:t>
      </w:r>
    </w:p>
    <w:p w:rsidR="004C3FEB" w:rsidRDefault="004C3FEB" w:rsidP="004C3FEB">
      <w:pPr>
        <w:rPr>
          <w:b/>
          <w:bCs/>
        </w:rPr>
      </w:pPr>
      <w:r>
        <w:object w:dxaOrig="4679" w:dyaOrig="5296">
          <v:shape id="_x0000_i1072" type="#_x0000_t75" style="width:186pt;height:210.75pt" o:ole="">
            <v:imagedata r:id="rId172" o:title=""/>
          </v:shape>
          <o:OLEObject Type="Embed" ProgID="PBrush" ShapeID="_x0000_i1072" DrawAspect="Content" ObjectID="_1421093315" r:id="rId173"/>
        </w:object>
      </w:r>
    </w:p>
    <w:p w:rsidR="004C3FEB" w:rsidRDefault="004C3FEB" w:rsidP="004C3FEB">
      <w:pPr>
        <w:rPr>
          <w:b/>
          <w:bCs/>
        </w:rPr>
      </w:pPr>
    </w:p>
    <w:p w:rsidR="004C3FEB" w:rsidRDefault="004C3FEB" w:rsidP="004C3FEB">
      <w:pPr>
        <w:pStyle w:val="tehtvt"/>
      </w:pPr>
    </w:p>
    <w:p w:rsidR="004C3FEB" w:rsidRDefault="004C3FEB" w:rsidP="004C3FEB">
      <w:r>
        <w:t>65 metriä pitkä vesiputki on mennyt tukkoon. Mikä on todennäköisyys, että tukos on ensi</w:t>
      </w:r>
      <w:r>
        <w:t>m</w:t>
      </w:r>
      <w:r>
        <w:t>mäisen 5 metrin matkalla?</w:t>
      </w:r>
    </w:p>
    <w:p w:rsidR="004C3FEB" w:rsidRDefault="004C3FEB"/>
    <w:p w:rsidR="004C3FEB" w:rsidRDefault="00ED77CC">
      <w:r>
        <w:rPr>
          <w:noProof/>
          <w:lang w:eastAsia="fi-FI"/>
        </w:rPr>
        <w:drawing>
          <wp:inline distT="0" distB="0" distL="0" distR="0">
            <wp:extent cx="3800475" cy="228600"/>
            <wp:effectExtent l="0" t="0" r="9525"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4C3FEB" w:rsidRDefault="004C3FEB"/>
    <w:p w:rsidR="00465692" w:rsidRDefault="00465692" w:rsidP="00465692">
      <w:pPr>
        <w:pStyle w:val="tehtvt"/>
        <w:ind w:left="340" w:hanging="340"/>
      </w:pPr>
    </w:p>
    <w:p w:rsidR="00465692" w:rsidRDefault="00465692" w:rsidP="00465692">
      <w:r>
        <w:t>Matematiikan kurssista annettiin 23 oppilaan luokassa oheisen taulukon mukaiset arvosanat.</w:t>
      </w:r>
    </w:p>
    <w:p w:rsidR="00465692" w:rsidRDefault="00465692" w:rsidP="004656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2"/>
        <w:gridCol w:w="1392"/>
      </w:tblGrid>
      <w:tr w:rsidR="00465692" w:rsidTr="00AF59AF">
        <w:trPr>
          <w:trHeight w:val="473"/>
        </w:trPr>
        <w:tc>
          <w:tcPr>
            <w:tcW w:w="1392" w:type="dxa"/>
            <w:vAlign w:val="center"/>
          </w:tcPr>
          <w:p w:rsidR="00465692" w:rsidRDefault="00465692" w:rsidP="00AF59AF">
            <w:pPr>
              <w:rPr>
                <w:b/>
                <w:bCs/>
              </w:rPr>
            </w:pPr>
            <w:r>
              <w:rPr>
                <w:b/>
                <w:bCs/>
              </w:rPr>
              <w:t>arvosana</w:t>
            </w:r>
          </w:p>
        </w:tc>
        <w:tc>
          <w:tcPr>
            <w:tcW w:w="1392" w:type="dxa"/>
            <w:vAlign w:val="center"/>
          </w:tcPr>
          <w:p w:rsidR="00465692" w:rsidRDefault="00465692" w:rsidP="00AF59AF">
            <w:pPr>
              <w:rPr>
                <w:b/>
                <w:bCs/>
              </w:rPr>
            </w:pPr>
            <w:r>
              <w:rPr>
                <w:b/>
                <w:bCs/>
              </w:rPr>
              <w:t>lukumäärä</w:t>
            </w:r>
          </w:p>
        </w:tc>
      </w:tr>
      <w:tr w:rsidR="00465692" w:rsidTr="00AF59AF">
        <w:tc>
          <w:tcPr>
            <w:tcW w:w="1392" w:type="dxa"/>
          </w:tcPr>
          <w:p w:rsidR="00465692" w:rsidRDefault="00465692" w:rsidP="00AF59AF">
            <w:r>
              <w:t>4</w:t>
            </w:r>
          </w:p>
        </w:tc>
        <w:tc>
          <w:tcPr>
            <w:tcW w:w="1392" w:type="dxa"/>
          </w:tcPr>
          <w:p w:rsidR="00465692" w:rsidRDefault="00465692" w:rsidP="00AF59AF">
            <w:r>
              <w:t>2</w:t>
            </w:r>
          </w:p>
        </w:tc>
      </w:tr>
      <w:tr w:rsidR="00465692" w:rsidTr="00AF59AF">
        <w:tc>
          <w:tcPr>
            <w:tcW w:w="1392" w:type="dxa"/>
          </w:tcPr>
          <w:p w:rsidR="00465692" w:rsidRDefault="00465692" w:rsidP="00AF59AF">
            <w:r>
              <w:t>5</w:t>
            </w:r>
          </w:p>
        </w:tc>
        <w:tc>
          <w:tcPr>
            <w:tcW w:w="1392" w:type="dxa"/>
          </w:tcPr>
          <w:p w:rsidR="00465692" w:rsidRDefault="00465692" w:rsidP="00AF59AF">
            <w:r>
              <w:t>2</w:t>
            </w:r>
          </w:p>
        </w:tc>
      </w:tr>
      <w:tr w:rsidR="00465692" w:rsidTr="00AF59AF">
        <w:tc>
          <w:tcPr>
            <w:tcW w:w="1392" w:type="dxa"/>
          </w:tcPr>
          <w:p w:rsidR="00465692" w:rsidRDefault="00465692" w:rsidP="00AF59AF">
            <w:r>
              <w:t>6</w:t>
            </w:r>
          </w:p>
        </w:tc>
        <w:tc>
          <w:tcPr>
            <w:tcW w:w="1392" w:type="dxa"/>
          </w:tcPr>
          <w:p w:rsidR="00465692" w:rsidRDefault="00465692" w:rsidP="00AF59AF">
            <w:r>
              <w:t>3</w:t>
            </w:r>
          </w:p>
        </w:tc>
      </w:tr>
      <w:tr w:rsidR="00465692" w:rsidTr="00AF59AF">
        <w:tc>
          <w:tcPr>
            <w:tcW w:w="1392" w:type="dxa"/>
          </w:tcPr>
          <w:p w:rsidR="00465692" w:rsidRDefault="00465692" w:rsidP="00AF59AF">
            <w:r>
              <w:t>7</w:t>
            </w:r>
          </w:p>
        </w:tc>
        <w:tc>
          <w:tcPr>
            <w:tcW w:w="1392" w:type="dxa"/>
          </w:tcPr>
          <w:p w:rsidR="00465692" w:rsidRDefault="00465692" w:rsidP="00AF59AF">
            <w:r>
              <w:t>6</w:t>
            </w:r>
          </w:p>
        </w:tc>
      </w:tr>
      <w:tr w:rsidR="00465692" w:rsidTr="00AF59AF">
        <w:tc>
          <w:tcPr>
            <w:tcW w:w="1392" w:type="dxa"/>
          </w:tcPr>
          <w:p w:rsidR="00465692" w:rsidRDefault="00465692" w:rsidP="00AF59AF">
            <w:r>
              <w:t>8</w:t>
            </w:r>
          </w:p>
        </w:tc>
        <w:tc>
          <w:tcPr>
            <w:tcW w:w="1392" w:type="dxa"/>
          </w:tcPr>
          <w:p w:rsidR="00465692" w:rsidRDefault="00465692" w:rsidP="00AF59AF">
            <w:r>
              <w:t>5</w:t>
            </w:r>
          </w:p>
        </w:tc>
      </w:tr>
      <w:tr w:rsidR="00465692" w:rsidTr="00AF59AF">
        <w:tc>
          <w:tcPr>
            <w:tcW w:w="1392" w:type="dxa"/>
          </w:tcPr>
          <w:p w:rsidR="00465692" w:rsidRDefault="00465692" w:rsidP="00AF59AF">
            <w:pPr>
              <w:pStyle w:val="Alatunniste"/>
              <w:tabs>
                <w:tab w:val="clear" w:pos="4153"/>
                <w:tab w:val="clear" w:pos="8306"/>
              </w:tabs>
            </w:pPr>
            <w:r>
              <w:t>9</w:t>
            </w:r>
          </w:p>
        </w:tc>
        <w:tc>
          <w:tcPr>
            <w:tcW w:w="1392" w:type="dxa"/>
          </w:tcPr>
          <w:p w:rsidR="00465692" w:rsidRDefault="00465692" w:rsidP="00AF59AF">
            <w:r>
              <w:t>4</w:t>
            </w:r>
          </w:p>
        </w:tc>
      </w:tr>
      <w:tr w:rsidR="00465692" w:rsidTr="00AF59AF">
        <w:tc>
          <w:tcPr>
            <w:tcW w:w="1392" w:type="dxa"/>
          </w:tcPr>
          <w:p w:rsidR="00465692" w:rsidRDefault="00465692" w:rsidP="00AF59AF">
            <w:r>
              <w:lastRenderedPageBreak/>
              <w:t>10</w:t>
            </w:r>
          </w:p>
        </w:tc>
        <w:tc>
          <w:tcPr>
            <w:tcW w:w="1392" w:type="dxa"/>
          </w:tcPr>
          <w:p w:rsidR="00465692" w:rsidRDefault="00465692" w:rsidP="00AF59AF">
            <w:r>
              <w:t>1</w:t>
            </w:r>
          </w:p>
        </w:tc>
      </w:tr>
    </w:tbl>
    <w:p w:rsidR="00465692" w:rsidRDefault="00465692" w:rsidP="00465692"/>
    <w:p w:rsidR="00465692" w:rsidRDefault="00465692" w:rsidP="00465692">
      <w:r>
        <w:t>Millä todennäköisyydellä luokasta umpimähkään valittu oppilas sai arvosanaksi</w:t>
      </w:r>
    </w:p>
    <w:p w:rsidR="00465692" w:rsidRDefault="00465692" w:rsidP="00B67E91">
      <w:pPr>
        <w:pStyle w:val="abc-kohdat"/>
        <w:numPr>
          <w:ilvl w:val="0"/>
          <w:numId w:val="220"/>
        </w:numPr>
      </w:pPr>
      <w:r>
        <w:t>hylätyn</w:t>
      </w:r>
    </w:p>
    <w:p w:rsidR="00465692" w:rsidRDefault="00465692" w:rsidP="00B67E91">
      <w:pPr>
        <w:pStyle w:val="abc-kohdat"/>
        <w:numPr>
          <w:ilvl w:val="0"/>
          <w:numId w:val="220"/>
        </w:numPr>
      </w:pPr>
      <w:r>
        <w:t>paremman kuin seiskan</w:t>
      </w:r>
    </w:p>
    <w:p w:rsidR="00465692" w:rsidRDefault="00465692" w:rsidP="00B67E91">
      <w:pPr>
        <w:pStyle w:val="abc-kohdat"/>
        <w:numPr>
          <w:ilvl w:val="0"/>
          <w:numId w:val="220"/>
        </w:numPr>
      </w:pPr>
      <w:r>
        <w:t>vähintään kuutosen?</w:t>
      </w:r>
    </w:p>
    <w:p w:rsidR="00465692" w:rsidRDefault="00465692" w:rsidP="00465692"/>
    <w:p w:rsidR="000718A4" w:rsidRDefault="000718A4">
      <w:pPr>
        <w:pStyle w:val="tehtvt"/>
      </w:pPr>
    </w:p>
    <w:p w:rsidR="000718A4" w:rsidRDefault="000718A4">
      <w:r>
        <w:t xml:space="preserve">Heitetään noppaa 5 000 kertaa. Montako </w:t>
      </w:r>
    </w:p>
    <w:p w:rsidR="000718A4" w:rsidRDefault="000718A4">
      <w:pPr>
        <w:pStyle w:val="abc-kohdat"/>
        <w:numPr>
          <w:ilvl w:val="0"/>
          <w:numId w:val="18"/>
        </w:numPr>
      </w:pPr>
      <w:r>
        <w:t xml:space="preserve">kolmosta, </w:t>
      </w:r>
    </w:p>
    <w:p w:rsidR="000718A4" w:rsidRDefault="000718A4">
      <w:pPr>
        <w:pStyle w:val="abc-kohdat"/>
        <w:numPr>
          <w:ilvl w:val="0"/>
          <w:numId w:val="18"/>
        </w:numPr>
      </w:pPr>
      <w:r>
        <w:t>parillista pistelukua on odotettavissa?</w:t>
      </w:r>
    </w:p>
    <w:p w:rsidR="000718A4" w:rsidRDefault="000718A4"/>
    <w:p w:rsidR="00665F3E" w:rsidRDefault="00665F3E" w:rsidP="00665F3E">
      <w:pPr>
        <w:pStyle w:val="tehtvt"/>
      </w:pPr>
    </w:p>
    <w:p w:rsidR="00665F3E" w:rsidRDefault="00665F3E" w:rsidP="00665F3E">
      <w:r>
        <w:t>Eräällä äänestysalueella äänet jakautuivat kolmen puolueen kesken siten, että ensimmäinen puolue sai 890 ääntä, toinen 1230 ääntä ja kolmas 435 ääntä. 560 äänioikeutettua jätti ääne</w:t>
      </w:r>
      <w:r>
        <w:t>s</w:t>
      </w:r>
      <w:r>
        <w:t>tämättä. Mikä on tämän perusteella todennäköisyys jättää äänestämättä seuraavissa vaaleissa?</w:t>
      </w:r>
    </w:p>
    <w:p w:rsidR="00665F3E" w:rsidRDefault="00665F3E" w:rsidP="00665F3E"/>
    <w:p w:rsidR="000718A4" w:rsidRDefault="000718A4">
      <w:pPr>
        <w:pStyle w:val="tehtvt"/>
      </w:pPr>
    </w:p>
    <w:p w:rsidR="000718A4" w:rsidRDefault="000718A4">
      <w:r>
        <w:t xml:space="preserve">Noppaa heitettiin 1000 kertaa ja saatiin seuraavat tulokset: Ykkösiä 175 kpl, kakkosia 154 kpl, kolmosia 151 kpl, nelosia 176 kpl, viitosia 166 kpl ja kuutosia 178 kpl. </w:t>
      </w:r>
    </w:p>
    <w:p w:rsidR="000718A4" w:rsidRDefault="000718A4" w:rsidP="00AF59AF">
      <w:pPr>
        <w:pStyle w:val="abc-kohdat"/>
        <w:numPr>
          <w:ilvl w:val="0"/>
          <w:numId w:val="27"/>
        </w:numPr>
      </w:pPr>
      <w:r>
        <w:t>Laske pisteluk</w:t>
      </w:r>
      <w:r>
        <w:t>u</w:t>
      </w:r>
      <w:r>
        <w:t xml:space="preserve">jen suhteelliset osuudet. </w:t>
      </w:r>
    </w:p>
    <w:p w:rsidR="000718A4" w:rsidRDefault="000718A4" w:rsidP="00AF59AF">
      <w:pPr>
        <w:pStyle w:val="abc-kohdat"/>
        <w:numPr>
          <w:ilvl w:val="0"/>
          <w:numId w:val="27"/>
        </w:numPr>
      </w:pPr>
      <w:r>
        <w:t>Jos noppaa heitettäisiin 1 000 000 kertaa, niin mitä lukuja pistelukujen suhteelliset osu</w:t>
      </w:r>
      <w:r>
        <w:t>u</w:t>
      </w:r>
      <w:r>
        <w:t>det lähestyvät?</w:t>
      </w:r>
    </w:p>
    <w:p w:rsidR="000718A4" w:rsidRDefault="000718A4"/>
    <w:p w:rsidR="004C3FEB" w:rsidRDefault="004C3FEB" w:rsidP="004C3FEB">
      <w:pPr>
        <w:pStyle w:val="tehtvt"/>
      </w:pPr>
    </w:p>
    <w:p w:rsidR="004C3FEB" w:rsidRDefault="004C3FEB" w:rsidP="004C3FEB">
      <w:r>
        <w:t>Rannekellon paristosta loppuu virta satunnaisena ajankohtana. Millä todennäköisyydellä virta loppuu päivällä klo: 12.00 –15.00?</w:t>
      </w:r>
    </w:p>
    <w:p w:rsidR="004C3FEB" w:rsidRDefault="004C3FEB" w:rsidP="004C3FEB"/>
    <w:p w:rsidR="000718A4" w:rsidRDefault="000718A4">
      <w:pPr>
        <w:pStyle w:val="tehtvt"/>
      </w:pPr>
    </w:p>
    <w:p w:rsidR="000718A4" w:rsidRDefault="000718A4">
      <w:r>
        <w:t>Sinun on arvattava sinulle tuntemattoman suomalaisen henkilön sukunimi. Oikeasta arvau</w:t>
      </w:r>
      <w:r>
        <w:t>k</w:t>
      </w:r>
      <w:r>
        <w:t>sesta sinulle maksetaan 50 €. Mikä nimi kannattaa sanoa?</w:t>
      </w:r>
    </w:p>
    <w:p w:rsidR="000718A4" w:rsidRDefault="000718A4"/>
    <w:p w:rsidR="00665F3E" w:rsidRDefault="00665F3E" w:rsidP="00665F3E">
      <w:pPr>
        <w:pStyle w:val="tehtvt"/>
      </w:pPr>
    </w:p>
    <w:p w:rsidR="00665F3E" w:rsidRDefault="00665F3E" w:rsidP="00665F3E">
      <w:r>
        <w:t>Tutkittaessa 800 leivänpaahtimen kestoikää saatiin seuraava tulos.</w:t>
      </w:r>
    </w:p>
    <w:p w:rsidR="00665F3E" w:rsidRDefault="00665F3E" w:rsidP="00665F3E"/>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2340"/>
      </w:tblGrid>
      <w:tr w:rsidR="00665F3E" w:rsidTr="00E87C0E">
        <w:tblPrEx>
          <w:tblCellMar>
            <w:top w:w="0" w:type="dxa"/>
            <w:bottom w:w="0" w:type="dxa"/>
          </w:tblCellMar>
        </w:tblPrEx>
        <w:tc>
          <w:tcPr>
            <w:tcW w:w="1980" w:type="dxa"/>
          </w:tcPr>
          <w:p w:rsidR="00665F3E" w:rsidRDefault="00665F3E" w:rsidP="00E87C0E">
            <w:pPr>
              <w:jc w:val="center"/>
              <w:rPr>
                <w:b/>
                <w:bCs/>
              </w:rPr>
            </w:pPr>
            <w:r>
              <w:rPr>
                <w:b/>
                <w:bCs/>
              </w:rPr>
              <w:t>kestoikä [vu</w:t>
            </w:r>
            <w:r>
              <w:rPr>
                <w:b/>
                <w:bCs/>
              </w:rPr>
              <w:t>o</w:t>
            </w:r>
            <w:r>
              <w:rPr>
                <w:b/>
                <w:bCs/>
              </w:rPr>
              <w:t>si]</w:t>
            </w:r>
          </w:p>
        </w:tc>
        <w:tc>
          <w:tcPr>
            <w:tcW w:w="2340" w:type="dxa"/>
          </w:tcPr>
          <w:p w:rsidR="00665F3E" w:rsidRDefault="00665F3E" w:rsidP="00E87C0E">
            <w:pPr>
              <w:jc w:val="center"/>
              <w:rPr>
                <w:b/>
                <w:bCs/>
              </w:rPr>
            </w:pPr>
            <w:r>
              <w:rPr>
                <w:b/>
                <w:bCs/>
              </w:rPr>
              <w:t>lukumäärä</w:t>
            </w:r>
          </w:p>
        </w:tc>
      </w:tr>
      <w:tr w:rsidR="00665F3E" w:rsidTr="00E87C0E">
        <w:tblPrEx>
          <w:tblCellMar>
            <w:top w:w="0" w:type="dxa"/>
            <w:bottom w:w="0" w:type="dxa"/>
          </w:tblCellMar>
        </w:tblPrEx>
        <w:tc>
          <w:tcPr>
            <w:tcW w:w="1980" w:type="dxa"/>
          </w:tcPr>
          <w:p w:rsidR="00665F3E" w:rsidRDefault="00665F3E" w:rsidP="00E87C0E">
            <w:pPr>
              <w:jc w:val="center"/>
            </w:pPr>
            <w:r>
              <w:t>alle 2</w:t>
            </w:r>
          </w:p>
        </w:tc>
        <w:tc>
          <w:tcPr>
            <w:tcW w:w="2340" w:type="dxa"/>
          </w:tcPr>
          <w:p w:rsidR="00665F3E" w:rsidRDefault="00665F3E" w:rsidP="00E87C0E">
            <w:pPr>
              <w:jc w:val="center"/>
            </w:pPr>
            <w:r>
              <w:t>42</w:t>
            </w:r>
          </w:p>
        </w:tc>
      </w:tr>
      <w:tr w:rsidR="00665F3E" w:rsidTr="00E87C0E">
        <w:tblPrEx>
          <w:tblCellMar>
            <w:top w:w="0" w:type="dxa"/>
            <w:bottom w:w="0" w:type="dxa"/>
          </w:tblCellMar>
        </w:tblPrEx>
        <w:tc>
          <w:tcPr>
            <w:tcW w:w="1980" w:type="dxa"/>
          </w:tcPr>
          <w:p w:rsidR="00665F3E" w:rsidRDefault="00665F3E" w:rsidP="00E87C0E">
            <w:pPr>
              <w:jc w:val="center"/>
            </w:pPr>
            <w:r>
              <w:t>2 - 4</w:t>
            </w:r>
          </w:p>
        </w:tc>
        <w:tc>
          <w:tcPr>
            <w:tcW w:w="2340" w:type="dxa"/>
          </w:tcPr>
          <w:p w:rsidR="00665F3E" w:rsidRDefault="00665F3E" w:rsidP="00E87C0E">
            <w:pPr>
              <w:jc w:val="center"/>
            </w:pPr>
            <w:r>
              <w:t>68</w:t>
            </w:r>
          </w:p>
        </w:tc>
      </w:tr>
      <w:tr w:rsidR="00665F3E" w:rsidTr="00E87C0E">
        <w:tblPrEx>
          <w:tblCellMar>
            <w:top w:w="0" w:type="dxa"/>
            <w:bottom w:w="0" w:type="dxa"/>
          </w:tblCellMar>
        </w:tblPrEx>
        <w:tc>
          <w:tcPr>
            <w:tcW w:w="1980" w:type="dxa"/>
          </w:tcPr>
          <w:p w:rsidR="00665F3E" w:rsidRDefault="00665F3E" w:rsidP="00E87C0E">
            <w:pPr>
              <w:jc w:val="center"/>
            </w:pPr>
            <w:r>
              <w:t>5 - 7</w:t>
            </w:r>
          </w:p>
        </w:tc>
        <w:tc>
          <w:tcPr>
            <w:tcW w:w="2340" w:type="dxa"/>
          </w:tcPr>
          <w:p w:rsidR="00665F3E" w:rsidRDefault="00665F3E" w:rsidP="00E87C0E">
            <w:pPr>
              <w:jc w:val="center"/>
            </w:pPr>
            <w:r>
              <w:t>277</w:t>
            </w:r>
          </w:p>
        </w:tc>
      </w:tr>
      <w:tr w:rsidR="00665F3E" w:rsidTr="00E87C0E">
        <w:tblPrEx>
          <w:tblCellMar>
            <w:top w:w="0" w:type="dxa"/>
            <w:bottom w:w="0" w:type="dxa"/>
          </w:tblCellMar>
        </w:tblPrEx>
        <w:tc>
          <w:tcPr>
            <w:tcW w:w="1980" w:type="dxa"/>
          </w:tcPr>
          <w:p w:rsidR="00665F3E" w:rsidRDefault="00665F3E" w:rsidP="00E87C0E">
            <w:pPr>
              <w:jc w:val="center"/>
            </w:pPr>
            <w:r>
              <w:t>8 - 10</w:t>
            </w:r>
          </w:p>
        </w:tc>
        <w:tc>
          <w:tcPr>
            <w:tcW w:w="2340" w:type="dxa"/>
          </w:tcPr>
          <w:p w:rsidR="00665F3E" w:rsidRDefault="00665F3E" w:rsidP="00E87C0E">
            <w:pPr>
              <w:jc w:val="center"/>
            </w:pPr>
            <w:r>
              <w:t>331</w:t>
            </w:r>
          </w:p>
        </w:tc>
      </w:tr>
      <w:tr w:rsidR="00665F3E" w:rsidTr="00E87C0E">
        <w:tblPrEx>
          <w:tblCellMar>
            <w:top w:w="0" w:type="dxa"/>
            <w:bottom w:w="0" w:type="dxa"/>
          </w:tblCellMar>
        </w:tblPrEx>
        <w:tc>
          <w:tcPr>
            <w:tcW w:w="1980" w:type="dxa"/>
          </w:tcPr>
          <w:p w:rsidR="00665F3E" w:rsidRDefault="00665F3E" w:rsidP="00E87C0E">
            <w:pPr>
              <w:jc w:val="center"/>
            </w:pPr>
            <w:r>
              <w:t>yli 11</w:t>
            </w:r>
          </w:p>
        </w:tc>
        <w:tc>
          <w:tcPr>
            <w:tcW w:w="2340" w:type="dxa"/>
          </w:tcPr>
          <w:p w:rsidR="00665F3E" w:rsidRDefault="00665F3E" w:rsidP="00E87C0E">
            <w:pPr>
              <w:jc w:val="center"/>
            </w:pPr>
            <w:r>
              <w:t>82</w:t>
            </w:r>
          </w:p>
        </w:tc>
      </w:tr>
    </w:tbl>
    <w:p w:rsidR="00665F3E" w:rsidRDefault="00665F3E" w:rsidP="00665F3E"/>
    <w:p w:rsidR="00665F3E" w:rsidRDefault="00665F3E" w:rsidP="00665F3E">
      <w:r>
        <w:t>Millä todennäköisyydellä leivänpaahdin kestää</w:t>
      </w:r>
    </w:p>
    <w:p w:rsidR="00665F3E" w:rsidRDefault="00665F3E" w:rsidP="00AF59AF">
      <w:pPr>
        <w:pStyle w:val="abc-kohdat"/>
        <w:numPr>
          <w:ilvl w:val="0"/>
          <w:numId w:val="23"/>
        </w:numPr>
      </w:pPr>
      <w:r>
        <w:t>alle 5 vuotta</w:t>
      </w:r>
    </w:p>
    <w:p w:rsidR="00665F3E" w:rsidRDefault="00665F3E" w:rsidP="00AF59AF">
      <w:pPr>
        <w:pStyle w:val="abc-kohdat"/>
        <w:numPr>
          <w:ilvl w:val="0"/>
          <w:numId w:val="23"/>
        </w:numPr>
      </w:pPr>
      <w:r>
        <w:t>yli 8 vuotta</w:t>
      </w:r>
    </w:p>
    <w:p w:rsidR="00665F3E" w:rsidRDefault="00665F3E" w:rsidP="00AF59AF">
      <w:pPr>
        <w:pStyle w:val="abc-kohdat"/>
        <w:numPr>
          <w:ilvl w:val="0"/>
          <w:numId w:val="23"/>
        </w:numPr>
      </w:pPr>
      <w:r>
        <w:t>ainakin kaksi vuotta?</w:t>
      </w:r>
    </w:p>
    <w:p w:rsidR="00665F3E" w:rsidRDefault="00665F3E" w:rsidP="00665F3E"/>
    <w:p w:rsidR="00665F3E" w:rsidRDefault="00665F3E" w:rsidP="00665F3E">
      <w:pPr>
        <w:pStyle w:val="tehtvt"/>
      </w:pPr>
    </w:p>
    <w:p w:rsidR="00665F3E" w:rsidRDefault="00665F3E" w:rsidP="00665F3E">
      <w:r>
        <w:lastRenderedPageBreak/>
        <w:t xml:space="preserve">Maapallon pinta-alasta maata on </w:t>
      </w:r>
      <w:r>
        <w:rPr>
          <w:position w:val="-10"/>
        </w:rPr>
        <w:object w:dxaOrig="1359" w:dyaOrig="360">
          <v:shape id="_x0000_i1073" type="#_x0000_t75" style="width:68.25pt;height:18pt" o:ole="">
            <v:imagedata r:id="rId174" o:title=""/>
          </v:shape>
          <o:OLEObject Type="Embed" ProgID="Equation.3" ShapeID="_x0000_i1073" DrawAspect="Content" ObjectID="_1421093316" r:id="rId175"/>
        </w:object>
      </w:r>
      <w:r>
        <w:t xml:space="preserve">ja vettä </w:t>
      </w:r>
      <w:r>
        <w:rPr>
          <w:position w:val="-10"/>
        </w:rPr>
        <w:object w:dxaOrig="1380" w:dyaOrig="360">
          <v:shape id="_x0000_i1074" type="#_x0000_t75" style="width:69pt;height:18pt" o:ole="">
            <v:imagedata r:id="rId176" o:title=""/>
          </v:shape>
          <o:OLEObject Type="Embed" ProgID="Equation.3" ShapeID="_x0000_i1074" DrawAspect="Content" ObjectID="_1421093317" r:id="rId177"/>
        </w:object>
      </w:r>
      <w:r>
        <w:t>. Millä todennäköisy</w:t>
      </w:r>
      <w:r>
        <w:t>y</w:t>
      </w:r>
      <w:r>
        <w:t>dellä meteoriitti putoaa maahan?</w:t>
      </w:r>
    </w:p>
    <w:p w:rsidR="00665F3E" w:rsidRDefault="00665F3E" w:rsidP="00665F3E"/>
    <w:p w:rsidR="00665F3E" w:rsidRDefault="00665F3E" w:rsidP="00665F3E">
      <w:pPr>
        <w:pStyle w:val="tehtvt"/>
      </w:pPr>
    </w:p>
    <w:p w:rsidR="00665F3E" w:rsidRDefault="00665F3E" w:rsidP="00665F3E">
      <w:r>
        <w:t>Metro lähtee asemalta kymmenen minuutin välein. Millä todennäköisyydellä asemalle satu</w:t>
      </w:r>
      <w:r>
        <w:t>n</w:t>
      </w:r>
      <w:r>
        <w:t>naisesti saapunut henkilö joutuu odottamaan metron lähtöä enintään 5 minuuttia?</w:t>
      </w:r>
    </w:p>
    <w:p w:rsidR="00665F3E" w:rsidRDefault="00665F3E"/>
    <w:p w:rsidR="000718A4" w:rsidRDefault="00ED77CC">
      <w:r>
        <w:rPr>
          <w:noProof/>
          <w:lang w:eastAsia="fi-FI"/>
        </w:rPr>
        <w:drawing>
          <wp:inline distT="0" distB="0" distL="0" distR="0">
            <wp:extent cx="3724275" cy="238125"/>
            <wp:effectExtent l="0" t="0" r="9525" b="9525"/>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665F3E" w:rsidRDefault="00665F3E"/>
    <w:p w:rsidR="000718A4" w:rsidRDefault="000718A4">
      <w:pPr>
        <w:pStyle w:val="tehtvt"/>
      </w:pPr>
    </w:p>
    <w:p w:rsidR="000718A4" w:rsidRDefault="000718A4">
      <w:r>
        <w:t>Kioski ottaa kesäksi myyntiin irtojäätelöä. Valikoimaksi halutaan vaniljaa, mansikkaa, sukla</w:t>
      </w:r>
      <w:r>
        <w:t>a</w:t>
      </w:r>
      <w:r>
        <w:t>ta, lakritsia, kinuskipähkinää ja mangomelonia. Viimevuonna vaniljaa osti joka viides, sukla</w:t>
      </w:r>
      <w:r>
        <w:t>a</w:t>
      </w:r>
      <w:r>
        <w:t>ta joka kolmas, mansikkaa joka neljäs ja lakritsaa joka kuudes. Kinuskia ja mangomelonia ei edellisenä kesänä ollut myynnissä, mutta naapurikaupungissa halusi ostaja jompaa kumpaa todennäköisyydellä 0,1. Kauppias tilaa aluksi 100 litraa jäätelöä. Miten paljon kannattaa ottaa mitäkin? Jäätelöt myydään viiden litran paketeissa.</w:t>
      </w:r>
    </w:p>
    <w:p w:rsidR="000718A4" w:rsidRDefault="000718A4"/>
    <w:p w:rsidR="000718A4" w:rsidRDefault="000718A4">
      <w:pPr>
        <w:pStyle w:val="tehtvt"/>
      </w:pPr>
    </w:p>
    <w:p w:rsidR="000718A4" w:rsidRDefault="000718A4">
      <w:r>
        <w:t>Onnenpyörässä on neljä voittosektoria, joiden kunkin keskuskulma on 15°. Millä todennäkö</w:t>
      </w:r>
      <w:r>
        <w:t>i</w:t>
      </w:r>
      <w:r>
        <w:t>syydellä henkilö voittaa yhdellä pyöräytyksellä?</w:t>
      </w:r>
    </w:p>
    <w:p w:rsidR="000718A4" w:rsidRDefault="000718A4"/>
    <w:p w:rsidR="000718A4" w:rsidRDefault="000718A4">
      <w:pPr>
        <w:pStyle w:val="tehtvt"/>
      </w:pPr>
    </w:p>
    <w:p w:rsidR="000718A4" w:rsidRDefault="000718A4">
      <w:r>
        <w:t xml:space="preserve">Bussi pysähtyy pysäkille 20 yli ja 20 vaille tasatunnin. Pysähdys kestää 5 minuuttia. Marko, joka ei tiedä bussiaikatauluja, saapuu pysäkille. Millä todennäköisyydellä </w:t>
      </w:r>
    </w:p>
    <w:p w:rsidR="000718A4" w:rsidRDefault="000718A4">
      <w:pPr>
        <w:pStyle w:val="abc-kohdat"/>
        <w:numPr>
          <w:ilvl w:val="0"/>
          <w:numId w:val="19"/>
        </w:numPr>
      </w:pPr>
      <w:r>
        <w:t>hänen ei tarvitse odottaa lainkaan bussia</w:t>
      </w:r>
    </w:p>
    <w:p w:rsidR="000718A4" w:rsidRDefault="000718A4">
      <w:pPr>
        <w:pStyle w:val="abc-kohdat"/>
        <w:numPr>
          <w:ilvl w:val="0"/>
          <w:numId w:val="19"/>
        </w:numPr>
      </w:pPr>
      <w:r>
        <w:t>hän joutuu odottamaan enemmän kuin 20 minuuttia</w:t>
      </w:r>
    </w:p>
    <w:p w:rsidR="000718A4" w:rsidRDefault="000718A4">
      <w:pPr>
        <w:pStyle w:val="abc-kohdat"/>
        <w:numPr>
          <w:ilvl w:val="0"/>
          <w:numId w:val="19"/>
        </w:numPr>
      </w:pPr>
      <w:r>
        <w:t>hän joutuu odottamaan vähemmän kuin 10 minuuttia?</w:t>
      </w:r>
    </w:p>
    <w:p w:rsidR="000718A4" w:rsidRDefault="000718A4">
      <w:pPr>
        <w:rPr>
          <w:b/>
          <w:bCs/>
        </w:rPr>
      </w:pPr>
    </w:p>
    <w:p w:rsidR="000718A4" w:rsidRDefault="000718A4">
      <w:pPr>
        <w:pStyle w:val="tehtvt"/>
      </w:pPr>
    </w:p>
    <w:p w:rsidR="000718A4" w:rsidRDefault="000718A4">
      <w:r>
        <w:t>Kivi heitetään umpimähkään ympyrään. Millä todennäköisyydellä se osuu lähemmäksi ymp</w:t>
      </w:r>
      <w:r>
        <w:t>y</w:t>
      </w:r>
      <w:r>
        <w:t>rän keskipistettä kuin kehää? (yo kevät 1998)</w:t>
      </w:r>
    </w:p>
    <w:p w:rsidR="000718A4" w:rsidRDefault="000718A4"/>
    <w:p w:rsidR="000718A4" w:rsidRDefault="000718A4"/>
    <w:p w:rsidR="000718A4" w:rsidRDefault="000718A4">
      <w:pPr>
        <w:pStyle w:val="otsikot"/>
      </w:pPr>
      <w:r>
        <w:br w:type="page"/>
      </w:r>
      <w:bookmarkStart w:id="252" w:name="_Toc31978161"/>
      <w:bookmarkStart w:id="253" w:name="_Toc32311066"/>
      <w:bookmarkStart w:id="254" w:name="_Toc32311867"/>
      <w:bookmarkStart w:id="255" w:name="_Toc32311907"/>
      <w:bookmarkStart w:id="256" w:name="_Toc33429477"/>
      <w:bookmarkStart w:id="257" w:name="_Toc36809377"/>
      <w:bookmarkStart w:id="258" w:name="_Toc36887177"/>
      <w:bookmarkStart w:id="259" w:name="_Toc36890292"/>
      <w:bookmarkStart w:id="260" w:name="_Toc36893986"/>
      <w:bookmarkStart w:id="261" w:name="_Toc36895745"/>
      <w:bookmarkStart w:id="262" w:name="_Toc36895824"/>
      <w:bookmarkStart w:id="263" w:name="_Toc37073751"/>
      <w:bookmarkStart w:id="264" w:name="_Toc38680869"/>
      <w:bookmarkStart w:id="265" w:name="_Toc38719217"/>
      <w:bookmarkStart w:id="266" w:name="_Toc39894864"/>
      <w:bookmarkStart w:id="267" w:name="_Toc205452121"/>
      <w:bookmarkStart w:id="268" w:name="_Toc342986482"/>
      <w:bookmarkStart w:id="269" w:name="_Toc342988898"/>
      <w:bookmarkStart w:id="270" w:name="_Toc342995073"/>
      <w:bookmarkStart w:id="271" w:name="_Toc342995794"/>
      <w:bookmarkStart w:id="272" w:name="_Toc343014146"/>
      <w:bookmarkStart w:id="273" w:name="_Toc343017143"/>
      <w:bookmarkStart w:id="274" w:name="_Toc343019181"/>
      <w:bookmarkStart w:id="275" w:name="_Toc343074380"/>
      <w:r>
        <w:lastRenderedPageBreak/>
        <w:t>Malleja alkeistapausten muodostamiseksi</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0718A4" w:rsidRDefault="000718A4"/>
    <w:p w:rsidR="000718A4" w:rsidRDefault="000718A4"/>
    <w:p w:rsidR="000718A4" w:rsidRDefault="000718A4">
      <w:pPr>
        <w:rPr>
          <w:b/>
          <w:bCs/>
        </w:rPr>
      </w:pPr>
      <w:r>
        <w:t>Todennäköisyyksiä laskettaessa on selvitettävä suotuisten ja kaikkien alkeistapausten luk</w:t>
      </w:r>
      <w:r>
        <w:t>u</w:t>
      </w:r>
      <w:r>
        <w:t>määrä. Jos alkeistapauksia on paljon, on niiden luetteleminen työlästä. Alkeistapausten luk</w:t>
      </w:r>
      <w:r>
        <w:t>u</w:t>
      </w:r>
      <w:r>
        <w:t xml:space="preserve">määrän selvittämiseksi onkin kehitetty erilaisia menetelmiä. </w:t>
      </w:r>
    </w:p>
    <w:p w:rsidR="000718A4" w:rsidRDefault="000718A4"/>
    <w:p w:rsidR="00665F3E" w:rsidRDefault="00665F3E"/>
    <w:p w:rsidR="000718A4" w:rsidRDefault="000718A4"/>
    <w:p w:rsidR="000718A4" w:rsidRDefault="00665F3E">
      <w:pPr>
        <w:rPr>
          <w:b/>
          <w:bCs/>
        </w:rPr>
      </w:pPr>
      <w:r>
        <w:rPr>
          <w:noProof/>
          <w:color w:val="0000FF"/>
          <w:sz w:val="20"/>
        </w:rPr>
        <w:pict>
          <v:shape id="_x0000_s1158" type="#_x0000_t75" style="position:absolute;left:0;text-align:left;margin-left:207pt;margin-top:12.05pt;width:261.75pt;height:166.5pt;z-index:251633664;mso-wrap-edited:f" wrapcoords="-62 0 -62 21503 21600 21503 21600 0 -62 0">
            <v:imagedata r:id="rId178" o:title=""/>
            <w10:wrap type="tight"/>
          </v:shape>
          <o:OLEObject Type="Embed" ProgID="PBrush" ShapeID="_x0000_s1158" DrawAspect="Content" ObjectID="_1421093549" r:id="rId179"/>
        </w:pict>
      </w:r>
      <w:r w:rsidR="000718A4">
        <w:rPr>
          <w:b/>
          <w:bCs/>
        </w:rPr>
        <w:t>Esimerkki 1.</w:t>
      </w:r>
    </w:p>
    <w:p w:rsidR="000718A4" w:rsidRDefault="000718A4">
      <w:pPr>
        <w:rPr>
          <w:b/>
          <w:bCs/>
          <w:color w:val="0000FF"/>
        </w:rPr>
      </w:pPr>
    </w:p>
    <w:p w:rsidR="000718A4" w:rsidRDefault="000718A4">
      <w:r>
        <w:t>Miisalla on lomamatkalla mukana kolme paitaa, kahdet housut ja kaksi paria ke</w:t>
      </w:r>
      <w:r>
        <w:t>n</w:t>
      </w:r>
      <w:r>
        <w:t>kiä. Lasketaan, montako asukokona</w:t>
      </w:r>
      <w:r>
        <w:t>i</w:t>
      </w:r>
      <w:r>
        <w:t>suutta hän voi niistä muodostaa.</w:t>
      </w:r>
    </w:p>
    <w:p w:rsidR="000718A4" w:rsidRDefault="000718A4">
      <w:pPr>
        <w:rPr>
          <w:b/>
          <w:bCs/>
        </w:rPr>
      </w:pPr>
    </w:p>
    <w:p w:rsidR="000718A4" w:rsidRDefault="000718A4">
      <w:r>
        <w:t xml:space="preserve">Tilannetta voidaan havainnollistaa </w:t>
      </w:r>
      <w:r>
        <w:rPr>
          <w:i/>
          <w:iCs/>
        </w:rPr>
        <w:t>pu</w:t>
      </w:r>
      <w:r>
        <w:rPr>
          <w:i/>
          <w:iCs/>
        </w:rPr>
        <w:t>u</w:t>
      </w:r>
      <w:r>
        <w:rPr>
          <w:i/>
          <w:iCs/>
        </w:rPr>
        <w:t>diagrammin</w:t>
      </w:r>
      <w:r>
        <w:t xml:space="preserve"> avulla. Yksi reitti latvasta juureen kuvaa yhtä alkeistapausta.</w:t>
      </w:r>
      <w:r>
        <w:rPr>
          <w:b/>
          <w:bCs/>
        </w:rPr>
        <w:t xml:space="preserve"> </w:t>
      </w:r>
      <w:r>
        <w:t>Pu</w:t>
      </w:r>
      <w:r>
        <w:t>u</w:t>
      </w:r>
      <w:r>
        <w:t>diagrammista nähdään, että erilaisia asukokonaisuuksia on yhteensä 12 kpl.</w:t>
      </w:r>
    </w:p>
    <w:p w:rsidR="000718A4" w:rsidRDefault="000718A4"/>
    <w:p w:rsidR="000718A4" w:rsidRDefault="000718A4">
      <w:r>
        <w:t>Sama tulos saadaan myös kertolaskulla:</w:t>
      </w:r>
    </w:p>
    <w:p w:rsidR="000718A4" w:rsidRDefault="000718A4">
      <w:pPr>
        <w:pStyle w:val="Alatunniste"/>
        <w:tabs>
          <w:tab w:val="clear" w:pos="4153"/>
          <w:tab w:val="clear" w:pos="8306"/>
        </w:tabs>
      </w:pPr>
    </w:p>
    <w:p w:rsidR="000718A4" w:rsidRDefault="000718A4" w:rsidP="00665F3E">
      <w:pPr>
        <w:jc w:val="left"/>
        <w:rPr>
          <w:b/>
          <w:bCs/>
        </w:rPr>
      </w:pPr>
      <w:r>
        <w:object w:dxaOrig="3210" w:dyaOrig="1545">
          <v:shape id="_x0000_i1075" type="#_x0000_t75" style="width:160.5pt;height:77.25pt" o:ole="">
            <v:imagedata r:id="rId180" o:title=""/>
          </v:shape>
          <o:OLEObject Type="Embed" ProgID="PBrush" ShapeID="_x0000_i1075" DrawAspect="Content" ObjectID="_1421093318" r:id="rId181"/>
        </w:object>
      </w:r>
    </w:p>
    <w:p w:rsidR="000718A4" w:rsidRDefault="000718A4"/>
    <w:p w:rsidR="000718A4" w:rsidRDefault="000718A4">
      <w:pPr>
        <w:rPr>
          <w:b/>
          <w:bCs/>
        </w:rPr>
      </w:pPr>
      <w:r>
        <w:t>Kysytty asukokonaisuuksien lukumäärä saatiin siis kertomalla keskenään eri vaiheissa olevien vaihtoehtojen lukumä</w:t>
      </w:r>
      <w:r>
        <w:t>ä</w:t>
      </w:r>
      <w:r>
        <w:t xml:space="preserve">rät. Periaatetta sanotaan </w:t>
      </w:r>
      <w:r>
        <w:rPr>
          <w:i/>
          <w:iCs/>
        </w:rPr>
        <w:t>tuloperiaatteeksi</w:t>
      </w:r>
      <w:r>
        <w:t>.</w:t>
      </w:r>
    </w:p>
    <w:p w:rsidR="00665F3E" w:rsidRDefault="00665F3E">
      <w:pPr>
        <w:rPr>
          <w:b/>
          <w:bCs/>
        </w:rPr>
      </w:pPr>
    </w:p>
    <w:p w:rsidR="000718A4" w:rsidRDefault="000718A4">
      <w:pPr>
        <w:rPr>
          <w:b/>
          <w:bCs/>
        </w:rPr>
      </w:pPr>
      <w:r>
        <w:rPr>
          <w:noProof/>
          <w:sz w:val="20"/>
        </w:rPr>
        <w:pict>
          <v:shape id="_x0000_s1142" type="#_x0000_t75" style="position:absolute;left:0;text-align:left;margin-left:207pt;margin-top:4.3pt;width:272.25pt;height:207pt;z-index:251629568;mso-wrap-edited:f" wrapcoords="-60 0 -60 21522 21600 21522 21600 0 -60 0">
            <v:imagedata r:id="rId182" o:title=""/>
            <w10:wrap type="tight"/>
          </v:shape>
          <o:OLEObject Type="Embed" ProgID="PBrush" ShapeID="_x0000_s1142" DrawAspect="Content" ObjectID="_1421093550" r:id="rId183"/>
        </w:pict>
      </w:r>
    </w:p>
    <w:p w:rsidR="000718A4" w:rsidRDefault="000718A4">
      <w:pPr>
        <w:rPr>
          <w:b/>
          <w:bCs/>
        </w:rPr>
      </w:pPr>
    </w:p>
    <w:p w:rsidR="000718A4" w:rsidRDefault="000718A4">
      <w:pPr>
        <w:rPr>
          <w:b/>
          <w:bCs/>
        </w:rPr>
      </w:pPr>
      <w:r>
        <w:rPr>
          <w:b/>
          <w:bCs/>
        </w:rPr>
        <w:t>Esimerkki 2.</w:t>
      </w:r>
    </w:p>
    <w:p w:rsidR="000718A4" w:rsidRDefault="000718A4">
      <w:pPr>
        <w:rPr>
          <w:b/>
          <w:bCs/>
        </w:rPr>
      </w:pPr>
    </w:p>
    <w:p w:rsidR="000718A4" w:rsidRDefault="000718A4">
      <w:r>
        <w:t>Lasketaan, monellako eri tavalla kolme henkilöä A, B ja C voivat asettua riviin.</w:t>
      </w:r>
    </w:p>
    <w:p w:rsidR="000718A4" w:rsidRDefault="000718A4"/>
    <w:p w:rsidR="00665F3E" w:rsidRDefault="00665F3E"/>
    <w:p w:rsidR="000718A4" w:rsidRDefault="000718A4">
      <w:r>
        <w:t>Rivin ensimmäinen henkilö voidaan v</w:t>
      </w:r>
      <w:r>
        <w:t>a</w:t>
      </w:r>
      <w:r>
        <w:t>lita kolmella eri tavalla, toinen henkilö kahdella eri tavalla ja ko</w:t>
      </w:r>
      <w:r>
        <w:t>l</w:t>
      </w:r>
      <w:r>
        <w:t>mas henkilö yhdellä t</w:t>
      </w:r>
      <w:r>
        <w:t>a</w:t>
      </w:r>
      <w:r>
        <w:t xml:space="preserve">valla. Joten henkilöt voivat asettua riviin </w:t>
      </w:r>
      <w:r>
        <w:rPr>
          <w:position w:val="-6"/>
        </w:rPr>
        <w:object w:dxaOrig="999" w:dyaOrig="279">
          <v:shape id="_x0000_i1076" type="#_x0000_t75" style="width:50.25pt;height:14.25pt" o:ole="">
            <v:imagedata r:id="rId184" o:title=""/>
          </v:shape>
          <o:OLEObject Type="Embed" ProgID="Equation.3" ShapeID="_x0000_i1076" DrawAspect="Content" ObjectID="_1421093319" r:id="rId185"/>
        </w:object>
      </w:r>
      <w:r>
        <w:t xml:space="preserve"> eri tavalla. </w:t>
      </w:r>
    </w:p>
    <w:p w:rsidR="000718A4" w:rsidRDefault="000718A4">
      <w:r>
        <w:t xml:space="preserve"> </w:t>
      </w:r>
    </w:p>
    <w:p w:rsidR="000718A4" w:rsidRDefault="000718A4"/>
    <w:p w:rsidR="00D47C3A" w:rsidRDefault="00D47C3A">
      <w:pPr>
        <w:rPr>
          <w:b/>
          <w:bCs/>
        </w:rPr>
      </w:pPr>
    </w:p>
    <w:p w:rsidR="000718A4" w:rsidRDefault="00D47C3A">
      <w:pPr>
        <w:rPr>
          <w:b/>
          <w:bCs/>
        </w:rPr>
      </w:pPr>
      <w:r>
        <w:rPr>
          <w:b/>
          <w:bCs/>
        </w:rPr>
        <w:lastRenderedPageBreak/>
        <w:t>Esimerkki 3</w:t>
      </w:r>
      <w:r w:rsidR="000718A4">
        <w:rPr>
          <w:b/>
          <w:bCs/>
        </w:rPr>
        <w:t>.</w:t>
      </w:r>
    </w:p>
    <w:p w:rsidR="000718A4" w:rsidRDefault="000718A4"/>
    <w:p w:rsidR="000718A4" w:rsidRDefault="000718A4">
      <w:r>
        <w:t>Heitetään kahta noppaa. Millä todennäköisyydellä</w:t>
      </w:r>
    </w:p>
    <w:p w:rsidR="000718A4" w:rsidRDefault="000718A4" w:rsidP="00AF59AF">
      <w:pPr>
        <w:pStyle w:val="abc-kohdat"/>
        <w:numPr>
          <w:ilvl w:val="0"/>
          <w:numId w:val="41"/>
        </w:numPr>
      </w:pPr>
      <w:r>
        <w:t>kummassakin nopassa on pistelukuna vähi</w:t>
      </w:r>
      <w:r>
        <w:t>n</w:t>
      </w:r>
      <w:r>
        <w:t>tään 4</w:t>
      </w:r>
    </w:p>
    <w:p w:rsidR="000718A4" w:rsidRDefault="000718A4" w:rsidP="00AF59AF">
      <w:pPr>
        <w:pStyle w:val="abc-kohdat"/>
        <w:numPr>
          <w:ilvl w:val="0"/>
          <w:numId w:val="41"/>
        </w:numPr>
      </w:pPr>
      <w:r>
        <w:t>pistelukujen summa on eni</w:t>
      </w:r>
      <w:r>
        <w:t>n</w:t>
      </w:r>
      <w:r>
        <w:t>tään 5?</w:t>
      </w:r>
    </w:p>
    <w:p w:rsidR="000718A4" w:rsidRDefault="000718A4"/>
    <w:p w:rsidR="000718A4" w:rsidRDefault="000718A4">
      <w:pPr>
        <w:pStyle w:val="Otsikko4"/>
        <w:rPr>
          <w:b/>
          <w:bCs/>
          <w:u w:val="none"/>
        </w:rPr>
      </w:pPr>
      <w:r>
        <w:rPr>
          <w:b/>
          <w:bCs/>
          <w:u w:val="none"/>
        </w:rPr>
        <w:t>Ratkaisu:</w:t>
      </w:r>
    </w:p>
    <w:p w:rsidR="000718A4" w:rsidRDefault="000718A4"/>
    <w:p w:rsidR="000718A4" w:rsidRDefault="000718A4">
      <w:r>
        <w:t>Käytetään ruudukkoa tilanteen havainnollistamiseen. Ruudut kuvaavat alkeistapauksia ja niitä on kaikkiaan 36 kpl.</w:t>
      </w:r>
    </w:p>
    <w:p w:rsidR="000718A4" w:rsidRDefault="000718A4"/>
    <w:p w:rsidR="000718A4" w:rsidRDefault="000718A4" w:rsidP="00AF59AF">
      <w:pPr>
        <w:pStyle w:val="abc-kohdat"/>
        <w:numPr>
          <w:ilvl w:val="0"/>
          <w:numId w:val="42"/>
        </w:numPr>
      </w:pPr>
      <w:r>
        <w:rPr>
          <w:noProof/>
          <w:sz w:val="20"/>
        </w:rPr>
        <w:pict>
          <v:shape id="_x0000_s1141" type="#_x0000_t75" style="position:absolute;left:0;text-align:left;margin-left:315pt;margin-top:3.6pt;width:147pt;height:141pt;z-index:251628544;mso-wrap-edited:f" wrapcoords="-110 0 -110 21485 21600 21485 21600 0 -110 0">
            <v:imagedata r:id="rId186" o:title=""/>
            <w10:wrap type="tight"/>
          </v:shape>
          <o:OLEObject Type="Embed" ProgID="PBrush" ShapeID="_x0000_s1141" DrawAspect="Content" ObjectID="_1421093551" r:id="rId187"/>
        </w:pict>
      </w:r>
      <w:r>
        <w:t>Suotuisia pareja on 9 kpl (ruudukossa punaisella), joten</w:t>
      </w:r>
    </w:p>
    <w:p w:rsidR="000718A4" w:rsidRDefault="000718A4"/>
    <w:p w:rsidR="000718A4" w:rsidRDefault="000718A4">
      <w:pPr>
        <w:ind w:firstLine="340"/>
      </w:pPr>
      <w:r>
        <w:t>P(kummassakin nopassa vähintään 4) =</w:t>
      </w:r>
      <w:r>
        <w:rPr>
          <w:position w:val="-24"/>
        </w:rPr>
        <w:object w:dxaOrig="1420" w:dyaOrig="620">
          <v:shape id="_x0000_i1077" type="#_x0000_t75" style="width:71.25pt;height:30.75pt" o:ole="">
            <v:imagedata r:id="rId188" o:title=""/>
          </v:shape>
          <o:OLEObject Type="Embed" ProgID="Equation.3" ShapeID="_x0000_i1077" DrawAspect="Content" ObjectID="_1421093320" r:id="rId189"/>
        </w:object>
      </w:r>
      <w:r>
        <w:t>.</w:t>
      </w:r>
    </w:p>
    <w:p w:rsidR="000718A4" w:rsidRDefault="000718A4"/>
    <w:p w:rsidR="000718A4" w:rsidRDefault="000718A4"/>
    <w:p w:rsidR="000718A4" w:rsidRDefault="000718A4">
      <w:pPr>
        <w:pStyle w:val="abc-kohdat"/>
      </w:pPr>
      <w:r>
        <w:t>Suotuisia pareja on nyt 10 kpl (ruudukossa sinisellä), joten</w:t>
      </w:r>
    </w:p>
    <w:p w:rsidR="000718A4" w:rsidRDefault="000718A4"/>
    <w:p w:rsidR="000718A4" w:rsidRDefault="000718A4">
      <w:pPr>
        <w:ind w:firstLine="340"/>
      </w:pPr>
      <w:r>
        <w:t>P(pistelukujen summa enintään 5) =</w:t>
      </w:r>
      <w:r>
        <w:rPr>
          <w:position w:val="-24"/>
        </w:rPr>
        <w:object w:dxaOrig="1520" w:dyaOrig="620">
          <v:shape id="_x0000_i1078" type="#_x0000_t75" style="width:75.75pt;height:30.75pt" o:ole="">
            <v:imagedata r:id="rId190" o:title=""/>
          </v:shape>
          <o:OLEObject Type="Embed" ProgID="Equation.3" ShapeID="_x0000_i1078" DrawAspect="Content" ObjectID="_1421093321" r:id="rId191"/>
        </w:object>
      </w:r>
      <w:r>
        <w:t>.</w:t>
      </w:r>
    </w:p>
    <w:p w:rsidR="000718A4" w:rsidRDefault="000718A4"/>
    <w:p w:rsidR="000718A4" w:rsidRDefault="000718A4">
      <w:pPr>
        <w:rPr>
          <w:b/>
          <w:bCs/>
        </w:rPr>
      </w:pPr>
      <w:r>
        <w:t xml:space="preserve"> </w:t>
      </w:r>
      <w:r>
        <w:br w:type="page"/>
      </w:r>
      <w:r>
        <w:rPr>
          <w:b/>
          <w:bCs/>
        </w:rPr>
        <w:lastRenderedPageBreak/>
        <w:t>Tehtäviä</w:t>
      </w:r>
    </w:p>
    <w:p w:rsidR="000718A4" w:rsidRDefault="000718A4">
      <w:pPr>
        <w:rPr>
          <w:b/>
          <w:bCs/>
        </w:rPr>
      </w:pPr>
    </w:p>
    <w:p w:rsidR="000718A4" w:rsidRDefault="000718A4">
      <w:pPr>
        <w:pStyle w:val="tehtvt"/>
      </w:pPr>
    </w:p>
    <w:p w:rsidR="000718A4" w:rsidRDefault="000718A4">
      <w:r>
        <w:t>Kadun varrella on kymmenen autopaikkaa. Monellako tavalla kymmenen autoa voidaan p</w:t>
      </w:r>
      <w:r>
        <w:t>y</w:t>
      </w:r>
      <w:r>
        <w:t>säköidä kyseisille paikoille?</w:t>
      </w:r>
    </w:p>
    <w:p w:rsidR="000718A4" w:rsidRDefault="000718A4"/>
    <w:p w:rsidR="000718A4" w:rsidRDefault="000718A4">
      <w:pPr>
        <w:pStyle w:val="tehtvt"/>
      </w:pPr>
    </w:p>
    <w:p w:rsidR="000718A4" w:rsidRDefault="000718A4">
      <w:r>
        <w:t>Liisa ottaa matkalle mukaan hameen, housut ja kolme paitaa. Kuinka monta erilaista asuk</w:t>
      </w:r>
      <w:r>
        <w:t>o</w:t>
      </w:r>
      <w:r>
        <w:t>kona</w:t>
      </w:r>
      <w:r>
        <w:t>i</w:t>
      </w:r>
      <w:r>
        <w:t>suutta niistä voi muodostaa?</w:t>
      </w:r>
    </w:p>
    <w:p w:rsidR="000718A4" w:rsidRDefault="000718A4"/>
    <w:p w:rsidR="00665F3E" w:rsidRDefault="00665F3E" w:rsidP="00665F3E">
      <w:pPr>
        <w:pStyle w:val="tehtvt"/>
      </w:pPr>
    </w:p>
    <w:p w:rsidR="00665F3E" w:rsidRDefault="00665F3E" w:rsidP="00665F3E">
      <w:pPr>
        <w:pStyle w:val="Otsikko5"/>
        <w:ind w:firstLine="720"/>
        <w:rPr>
          <w:i w:val="0"/>
        </w:rPr>
      </w:pPr>
      <w:r>
        <w:t>RUOKALISTA</w:t>
      </w:r>
    </w:p>
    <w:p w:rsidR="00665F3E" w:rsidRDefault="00665F3E" w:rsidP="00665F3E">
      <w:pPr>
        <w:rPr>
          <w:i/>
        </w:rPr>
      </w:pPr>
      <w:r>
        <w:rPr>
          <w:b/>
          <w:i/>
        </w:rPr>
        <w:t>Pääruokia:</w:t>
      </w:r>
      <w:r>
        <w:rPr>
          <w:i/>
        </w:rPr>
        <w:tab/>
      </w:r>
      <w:r>
        <w:rPr>
          <w:b/>
          <w:i/>
        </w:rPr>
        <w:t>Perunat:</w:t>
      </w:r>
      <w:r>
        <w:rPr>
          <w:b/>
          <w:i/>
        </w:rPr>
        <w:tab/>
        <w:t>Lisukkeet:</w:t>
      </w:r>
    </w:p>
    <w:p w:rsidR="00665F3E" w:rsidRDefault="00665F3E" w:rsidP="00665F3E">
      <w:pPr>
        <w:rPr>
          <w:i/>
        </w:rPr>
      </w:pPr>
      <w:r>
        <w:rPr>
          <w:i/>
        </w:rPr>
        <w:t>lihapullat</w:t>
      </w:r>
      <w:r>
        <w:rPr>
          <w:i/>
        </w:rPr>
        <w:tab/>
        <w:t>muusi</w:t>
      </w:r>
      <w:r>
        <w:rPr>
          <w:i/>
        </w:rPr>
        <w:tab/>
      </w:r>
      <w:r>
        <w:rPr>
          <w:i/>
        </w:rPr>
        <w:tab/>
        <w:t>höyrytetyt kasvikset</w:t>
      </w:r>
    </w:p>
    <w:p w:rsidR="00665F3E" w:rsidRDefault="00665F3E" w:rsidP="00665F3E">
      <w:pPr>
        <w:rPr>
          <w:i/>
        </w:rPr>
      </w:pPr>
      <w:r>
        <w:rPr>
          <w:i/>
        </w:rPr>
        <w:t>paistettu lohi</w:t>
      </w:r>
      <w:r>
        <w:rPr>
          <w:i/>
        </w:rPr>
        <w:tab/>
        <w:t>lohkoperunat</w:t>
      </w:r>
      <w:r>
        <w:rPr>
          <w:i/>
        </w:rPr>
        <w:tab/>
        <w:t>salaatti</w:t>
      </w:r>
    </w:p>
    <w:p w:rsidR="00665F3E" w:rsidRDefault="00665F3E" w:rsidP="00665F3E">
      <w:pPr>
        <w:rPr>
          <w:i/>
        </w:rPr>
      </w:pPr>
      <w:r>
        <w:rPr>
          <w:i/>
        </w:rPr>
        <w:t>pihvi</w:t>
      </w:r>
      <w:r>
        <w:rPr>
          <w:i/>
        </w:rPr>
        <w:tab/>
      </w:r>
      <w:r>
        <w:rPr>
          <w:i/>
        </w:rPr>
        <w:tab/>
        <w:t>uuniperuna</w:t>
      </w:r>
    </w:p>
    <w:p w:rsidR="00665F3E" w:rsidRDefault="00665F3E" w:rsidP="00665F3E">
      <w:pPr>
        <w:pStyle w:val="Otsikko5"/>
        <w:rPr>
          <w:i w:val="0"/>
        </w:rPr>
      </w:pPr>
    </w:p>
    <w:p w:rsidR="00665F3E" w:rsidRDefault="00665F3E" w:rsidP="00665F3E">
      <w:pPr>
        <w:pStyle w:val="Otsikko5"/>
        <w:rPr>
          <w:i w:val="0"/>
        </w:rPr>
      </w:pPr>
      <w:r>
        <w:rPr>
          <w:i w:val="0"/>
        </w:rPr>
        <w:t>Montako erilaista ruokakokonaisuutta voidaan ruokalistan perusteella muodostaa? Kaikki o</w:t>
      </w:r>
      <w:r>
        <w:rPr>
          <w:i w:val="0"/>
        </w:rPr>
        <w:t>t</w:t>
      </w:r>
      <w:r>
        <w:rPr>
          <w:i w:val="0"/>
        </w:rPr>
        <w:t>tavat ainakin pääruuan ja perunat.</w:t>
      </w:r>
    </w:p>
    <w:p w:rsidR="00665F3E" w:rsidRDefault="00665F3E" w:rsidP="00665F3E">
      <w:pPr>
        <w:pStyle w:val="Teksti"/>
        <w:rPr>
          <w:lang w:val="fi-FI"/>
        </w:rPr>
      </w:pPr>
    </w:p>
    <w:p w:rsidR="00665F3E" w:rsidRDefault="00665F3E" w:rsidP="00665F3E">
      <w:pPr>
        <w:pStyle w:val="tehtvt"/>
      </w:pPr>
    </w:p>
    <w:p w:rsidR="00665F3E" w:rsidRDefault="00665F3E" w:rsidP="00665F3E">
      <w:r>
        <w:t>Millä todennäköisyydellä kahta noppaa heitettäessä</w:t>
      </w:r>
    </w:p>
    <w:p w:rsidR="00665F3E" w:rsidRDefault="00665F3E" w:rsidP="00AF59AF">
      <w:pPr>
        <w:pStyle w:val="abc-kohdat"/>
        <w:numPr>
          <w:ilvl w:val="0"/>
          <w:numId w:val="44"/>
        </w:numPr>
      </w:pPr>
      <w:r>
        <w:t>ainakin toinen on kuutonen</w:t>
      </w:r>
    </w:p>
    <w:p w:rsidR="00665F3E" w:rsidRDefault="00665F3E" w:rsidP="00AF59AF">
      <w:pPr>
        <w:pStyle w:val="abc-kohdat"/>
        <w:numPr>
          <w:ilvl w:val="0"/>
          <w:numId w:val="44"/>
        </w:numPr>
      </w:pPr>
      <w:r>
        <w:t>molemmilla saadaan sama pisteluku?</w:t>
      </w:r>
    </w:p>
    <w:p w:rsidR="00665F3E" w:rsidRDefault="00665F3E" w:rsidP="00665F3E"/>
    <w:p w:rsidR="00665F3E" w:rsidRDefault="00ED77CC">
      <w:pPr>
        <w:pStyle w:val="abc-kohdat"/>
        <w:numPr>
          <w:ilvl w:val="0"/>
          <w:numId w:val="0"/>
        </w:numPr>
      </w:pPr>
      <w:r>
        <w:rPr>
          <w:noProof/>
          <w:lang w:eastAsia="fi-FI"/>
        </w:rPr>
        <w:drawing>
          <wp:inline distT="0" distB="0" distL="0" distR="0">
            <wp:extent cx="3800475" cy="228600"/>
            <wp:effectExtent l="0" t="0" r="9525"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665F3E" w:rsidRDefault="00665F3E">
      <w:pPr>
        <w:pStyle w:val="abc-kohdat"/>
        <w:numPr>
          <w:ilvl w:val="0"/>
          <w:numId w:val="0"/>
        </w:numPr>
      </w:pPr>
    </w:p>
    <w:p w:rsidR="00665F3E" w:rsidRDefault="00665F3E" w:rsidP="00665F3E">
      <w:pPr>
        <w:pStyle w:val="tehtvt"/>
      </w:pPr>
    </w:p>
    <w:p w:rsidR="00665F3E" w:rsidRDefault="00665F3E" w:rsidP="00665F3E">
      <w:r>
        <w:t>Noppaa heitetään kaksi kertaa. Millä todennäköisyydellä</w:t>
      </w:r>
    </w:p>
    <w:p w:rsidR="00665F3E" w:rsidRDefault="00665F3E" w:rsidP="00AF59AF">
      <w:pPr>
        <w:pStyle w:val="abc-kohdat"/>
        <w:numPr>
          <w:ilvl w:val="0"/>
          <w:numId w:val="43"/>
        </w:numPr>
      </w:pPr>
      <w:r>
        <w:t>pistelukujen summa on 7</w:t>
      </w:r>
    </w:p>
    <w:p w:rsidR="00665F3E" w:rsidRDefault="00665F3E" w:rsidP="00AF59AF">
      <w:pPr>
        <w:pStyle w:val="abc-kohdat"/>
        <w:numPr>
          <w:ilvl w:val="0"/>
          <w:numId w:val="43"/>
        </w:numPr>
      </w:pPr>
      <w:r>
        <w:t>pistelukujen summa on ainakin 4</w:t>
      </w:r>
    </w:p>
    <w:p w:rsidR="00665F3E" w:rsidRDefault="00665F3E" w:rsidP="00AF59AF">
      <w:pPr>
        <w:pStyle w:val="abc-kohdat"/>
        <w:numPr>
          <w:ilvl w:val="0"/>
          <w:numId w:val="43"/>
        </w:numPr>
      </w:pPr>
      <w:r>
        <w:t>saadaan kaksi viitosta?</w:t>
      </w:r>
    </w:p>
    <w:p w:rsidR="00665F3E" w:rsidRDefault="00665F3E" w:rsidP="00665F3E"/>
    <w:p w:rsidR="000718A4" w:rsidRDefault="000718A4">
      <w:pPr>
        <w:pStyle w:val="tehtvt"/>
      </w:pPr>
    </w:p>
    <w:p w:rsidR="000718A4" w:rsidRDefault="000718A4">
      <w:r>
        <w:t>7 henkilöä nousee pysäkiltä bussiin.</w:t>
      </w:r>
    </w:p>
    <w:p w:rsidR="000718A4" w:rsidRDefault="000718A4" w:rsidP="00AF59AF">
      <w:pPr>
        <w:pStyle w:val="abc-kohdat"/>
        <w:numPr>
          <w:ilvl w:val="0"/>
          <w:numId w:val="61"/>
        </w:numPr>
      </w:pPr>
      <w:r>
        <w:t>Monessako eri järjestyksessä he voivat mennä bussiin?</w:t>
      </w:r>
    </w:p>
    <w:p w:rsidR="000718A4" w:rsidRDefault="000718A4" w:rsidP="00AF59AF">
      <w:pPr>
        <w:pStyle w:val="abc-kohdat"/>
        <w:numPr>
          <w:ilvl w:val="0"/>
          <w:numId w:val="61"/>
        </w:numPr>
      </w:pPr>
      <w:r>
        <w:t>Millä todennäköisy</w:t>
      </w:r>
      <w:r>
        <w:t>y</w:t>
      </w:r>
      <w:r>
        <w:t>dellä henkilöt nousevat bussiin pituusjärjestyksessä (lyhin ensin)?</w:t>
      </w:r>
    </w:p>
    <w:p w:rsidR="000718A4" w:rsidRDefault="000718A4"/>
    <w:p w:rsidR="000718A4" w:rsidRDefault="000718A4">
      <w:pPr>
        <w:pStyle w:val="tehtvt"/>
      </w:pPr>
    </w:p>
    <w:p w:rsidR="000718A4" w:rsidRDefault="000718A4">
      <w:r>
        <w:t>Kolme henkilöä menee satunnaisesti jonoon. Millä todennäköisyydellä he osuvat pituusjärje</w:t>
      </w:r>
      <w:r>
        <w:t>s</w:t>
      </w:r>
      <w:r>
        <w:t>tykseen?</w:t>
      </w:r>
    </w:p>
    <w:p w:rsidR="000718A4" w:rsidRDefault="000718A4"/>
    <w:p w:rsidR="000718A4" w:rsidRDefault="000718A4">
      <w:pPr>
        <w:pStyle w:val="tehtvt"/>
      </w:pPr>
    </w:p>
    <w:p w:rsidR="000718A4" w:rsidRDefault="000718A4">
      <w:r>
        <w:t>Tietotekniikassa yksi tavu muodostuu kahdeksasta bitistä, jotka saavat arvoja 0 ja 1. Montako er</w:t>
      </w:r>
      <w:r>
        <w:t>i</w:t>
      </w:r>
      <w:r>
        <w:t>laista tavua on olemassa?</w:t>
      </w:r>
    </w:p>
    <w:p w:rsidR="000718A4" w:rsidRDefault="000718A4"/>
    <w:p w:rsidR="000718A4" w:rsidRDefault="000718A4">
      <w:pPr>
        <w:pStyle w:val="tehtvt"/>
      </w:pPr>
    </w:p>
    <w:p w:rsidR="000718A4" w:rsidRDefault="000718A4">
      <w:r>
        <w:t>Internetin IP-osoitteet muodostuvat neljästä eri tavusta. Kuinka monta erilaista IP-osoitetta on olemassa, kun osoitteet, jotka sisältävät joko pelkkiä ykkösiä tai pelkkiä nollia on kielletty?</w:t>
      </w:r>
    </w:p>
    <w:p w:rsidR="000718A4" w:rsidRDefault="000718A4">
      <w:pPr>
        <w:pStyle w:val="abc-kohdat"/>
        <w:numPr>
          <w:ilvl w:val="0"/>
          <w:numId w:val="0"/>
        </w:numPr>
      </w:pPr>
    </w:p>
    <w:p w:rsidR="000718A4" w:rsidRDefault="000718A4">
      <w:pPr>
        <w:pStyle w:val="tehtvt"/>
      </w:pPr>
    </w:p>
    <w:p w:rsidR="000718A4" w:rsidRDefault="000718A4">
      <w:r>
        <w:t>Sanna aterioi meksikolaisessa ravintolassa. Ruokalistalla on 5 erilaista alkupalaa, 11 er</w:t>
      </w:r>
      <w:r>
        <w:t>i</w:t>
      </w:r>
      <w:r>
        <w:t>laista pääruokaa ja 3 erilaista jälkiruokaa. Ateriaan kuuluu yksi laji kutakin.</w:t>
      </w:r>
    </w:p>
    <w:p w:rsidR="000718A4" w:rsidRDefault="000718A4" w:rsidP="00AF59AF">
      <w:pPr>
        <w:pStyle w:val="abc-kohdat"/>
        <w:numPr>
          <w:ilvl w:val="0"/>
          <w:numId w:val="60"/>
        </w:numPr>
      </w:pPr>
      <w:r>
        <w:t>Montako er</w:t>
      </w:r>
      <w:r>
        <w:t>i</w:t>
      </w:r>
      <w:r>
        <w:t>laista ateriakokonaisuutta Sannalla on valittavanaan?</w:t>
      </w:r>
    </w:p>
    <w:p w:rsidR="000718A4" w:rsidRDefault="000718A4" w:rsidP="00AF59AF">
      <w:pPr>
        <w:pStyle w:val="abc-kohdat"/>
        <w:numPr>
          <w:ilvl w:val="0"/>
          <w:numId w:val="60"/>
        </w:numPr>
      </w:pPr>
      <w:r>
        <w:t>Millä todennäköisyydellä viereisessä pöydässä istuva henkilö valitsee juuri samanlaisen ateriakokonaisuuden kuin Sanna?</w:t>
      </w:r>
    </w:p>
    <w:p w:rsidR="000718A4" w:rsidRDefault="000718A4"/>
    <w:p w:rsidR="000718A4" w:rsidRDefault="000718A4">
      <w:pPr>
        <w:pStyle w:val="tehtvt"/>
      </w:pPr>
    </w:p>
    <w:p w:rsidR="000718A4" w:rsidRDefault="000718A4">
      <w:pPr>
        <w:pStyle w:val="abc-kohdat"/>
        <w:numPr>
          <w:ilvl w:val="0"/>
          <w:numId w:val="0"/>
        </w:numPr>
      </w:pPr>
      <w:r>
        <w:t>8C-luokkaan tulee kolme uutta oppilasta. Matematiikan opettaja Mäkinen laskee nopeasti, että heidät voidaan sijoittaa vapaina oleviin paikkoihin 120 eri tavalla. Montako tyhjää pai</w:t>
      </w:r>
      <w:r>
        <w:t>k</w:t>
      </w:r>
      <w:r>
        <w:t>kaa</w:t>
      </w:r>
    </w:p>
    <w:p w:rsidR="000718A4" w:rsidRDefault="000718A4" w:rsidP="00B67E91">
      <w:pPr>
        <w:pStyle w:val="abc-kohdat"/>
        <w:numPr>
          <w:ilvl w:val="0"/>
          <w:numId w:val="163"/>
        </w:numPr>
      </w:pPr>
      <w:r>
        <w:t>luokassa on ennen uusien oppilaiden tuloa</w:t>
      </w:r>
    </w:p>
    <w:p w:rsidR="000718A4" w:rsidRDefault="000718A4" w:rsidP="00B67E91">
      <w:pPr>
        <w:pStyle w:val="abc-kohdat"/>
        <w:numPr>
          <w:ilvl w:val="0"/>
          <w:numId w:val="163"/>
        </w:numPr>
      </w:pPr>
      <w:r>
        <w:t>luokkaan jää, kun uudet oppilaat sijoitetaan paikoilleen?</w:t>
      </w:r>
    </w:p>
    <w:p w:rsidR="000718A4" w:rsidRDefault="000718A4"/>
    <w:p w:rsidR="000718A4" w:rsidRDefault="000718A4">
      <w:pPr>
        <w:pStyle w:val="tehtvt"/>
      </w:pPr>
    </w:p>
    <w:p w:rsidR="000718A4" w:rsidRDefault="000718A4">
      <w:r>
        <w:t>Kuinka monella eri tavalla henkilöt voivat asettua pyöreän pöydän ympärille, jos heitä on</w:t>
      </w:r>
    </w:p>
    <w:p w:rsidR="000718A4" w:rsidRDefault="000718A4" w:rsidP="00AF59AF">
      <w:pPr>
        <w:pStyle w:val="abc-kohdat"/>
        <w:numPr>
          <w:ilvl w:val="0"/>
          <w:numId w:val="45"/>
        </w:numPr>
      </w:pPr>
      <w:r>
        <w:t>3</w:t>
      </w:r>
    </w:p>
    <w:p w:rsidR="000718A4" w:rsidRDefault="000718A4" w:rsidP="00AF59AF">
      <w:pPr>
        <w:pStyle w:val="abc-kohdat"/>
        <w:numPr>
          <w:ilvl w:val="0"/>
          <w:numId w:val="45"/>
        </w:numPr>
      </w:pPr>
      <w:r>
        <w:t>4</w:t>
      </w:r>
    </w:p>
    <w:p w:rsidR="000718A4" w:rsidRDefault="000718A4" w:rsidP="00AF59AF">
      <w:pPr>
        <w:pStyle w:val="abc-kohdat"/>
        <w:numPr>
          <w:ilvl w:val="0"/>
          <w:numId w:val="45"/>
        </w:numPr>
      </w:pPr>
      <w:r>
        <w:t>5</w:t>
      </w:r>
    </w:p>
    <w:p w:rsidR="000718A4" w:rsidRDefault="000718A4" w:rsidP="00AF59AF">
      <w:pPr>
        <w:pStyle w:val="abc-kohdat"/>
        <w:numPr>
          <w:ilvl w:val="0"/>
          <w:numId w:val="45"/>
        </w:numPr>
      </w:pPr>
      <w:r>
        <w:t>10?</w:t>
      </w:r>
    </w:p>
    <w:p w:rsidR="000718A4" w:rsidRDefault="000718A4"/>
    <w:p w:rsidR="00665F3E" w:rsidRDefault="00ED77CC">
      <w:r>
        <w:rPr>
          <w:noProof/>
          <w:lang w:eastAsia="fi-FI"/>
        </w:rPr>
        <w:drawing>
          <wp:inline distT="0" distB="0" distL="0" distR="0">
            <wp:extent cx="3724275" cy="238125"/>
            <wp:effectExtent l="0" t="0" r="9525" b="9525"/>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665F3E" w:rsidRDefault="00665F3E"/>
    <w:p w:rsidR="000718A4" w:rsidRDefault="000718A4">
      <w:pPr>
        <w:pStyle w:val="tehtvt"/>
      </w:pPr>
    </w:p>
    <w:p w:rsidR="000718A4" w:rsidRDefault="000718A4">
      <w:r>
        <w:t>Sählyturnaukseen osallistuu 6 joukkuetta. Jokainen joukkue pelaa kerran jokaista joukkuetta va</w:t>
      </w:r>
      <w:r>
        <w:t>s</w:t>
      </w:r>
      <w:r>
        <w:t>taan. Montako ottelua pelataan?</w:t>
      </w:r>
    </w:p>
    <w:p w:rsidR="000718A4" w:rsidRDefault="000718A4"/>
    <w:p w:rsidR="000718A4" w:rsidRDefault="000718A4">
      <w:pPr>
        <w:pStyle w:val="tehtvt"/>
      </w:pPr>
    </w:p>
    <w:p w:rsidR="000718A4" w:rsidRDefault="000718A4">
      <w:r>
        <w:t>12 lasta ryhtyvät pelaamaan lentopalloa ja joukkueet arvotaan. Millä todennäköisyydellä La</w:t>
      </w:r>
      <w:r>
        <w:t>s</w:t>
      </w:r>
      <w:r>
        <w:t>se ja Maisa ovat samassa joukkueessa?</w:t>
      </w:r>
    </w:p>
    <w:p w:rsidR="000718A4" w:rsidRDefault="000718A4"/>
    <w:p w:rsidR="000718A4" w:rsidRDefault="000718A4">
      <w:pPr>
        <w:pStyle w:val="tehtvt"/>
      </w:pPr>
    </w:p>
    <w:p w:rsidR="000718A4" w:rsidRDefault="000718A4">
      <w:r>
        <w:t>Tanssiaisiin saapui yhtä monta miestä ja naista. Jokainen nainen tanssi kerran jokaisen mi</w:t>
      </w:r>
      <w:r>
        <w:t>e</w:t>
      </w:r>
      <w:r>
        <w:t>hen kanssa. Moniko osallistui tanssiaisiin, kun tanssilattialla pyöri kaikkiaan 64 eri tassiparia?</w:t>
      </w:r>
    </w:p>
    <w:p w:rsidR="000718A4" w:rsidRDefault="000718A4"/>
    <w:p w:rsidR="000718A4" w:rsidRDefault="000718A4">
      <w:pPr>
        <w:pStyle w:val="tehtvt"/>
      </w:pPr>
      <w:r>
        <w:tab/>
      </w:r>
    </w:p>
    <w:p w:rsidR="000718A4" w:rsidRDefault="000718A4">
      <w:r>
        <w:t>Mikä on kahden nopan heitossa todennäköisin pistesumma? (yo syksy 1999)</w:t>
      </w:r>
    </w:p>
    <w:p w:rsidR="000718A4" w:rsidRDefault="000718A4"/>
    <w:p w:rsidR="00A25B74" w:rsidRDefault="00A25B74" w:rsidP="00A25B74">
      <w:pPr>
        <w:pStyle w:val="tehtvt"/>
        <w:ind w:left="340" w:hanging="340"/>
      </w:pPr>
    </w:p>
    <w:p w:rsidR="00A25B74" w:rsidRDefault="00A25B74" w:rsidP="00B67E91">
      <w:pPr>
        <w:pStyle w:val="abc-kohdat"/>
        <w:numPr>
          <w:ilvl w:val="0"/>
          <w:numId w:val="225"/>
        </w:numPr>
      </w:pPr>
      <w:r>
        <w:t>Kahta virheetöntä noppaa heitetään kerran. Mikä on todennäköisyys, että pistesumma on suurempi kuin kahdeksan?</w:t>
      </w:r>
    </w:p>
    <w:p w:rsidR="00A25B74" w:rsidRDefault="00A25B74" w:rsidP="00B67E91">
      <w:pPr>
        <w:pStyle w:val="abc-kohdat"/>
        <w:numPr>
          <w:ilvl w:val="0"/>
          <w:numId w:val="225"/>
        </w:numPr>
      </w:pPr>
      <w:r>
        <w:t>Kahta virheetöntä noppaa heitetään kahdesti. Mikä on todennäköisyys, että kummallakin kerralla pistesumma on suurempi kuin kahdeksan? (yo kevät 2004)</w:t>
      </w:r>
    </w:p>
    <w:p w:rsidR="00A25B74" w:rsidRDefault="00A25B74" w:rsidP="00A25B74"/>
    <w:p w:rsidR="000718A4" w:rsidRDefault="000718A4">
      <w:pPr>
        <w:pStyle w:val="tehtvt"/>
      </w:pPr>
    </w:p>
    <w:p w:rsidR="000718A4" w:rsidRDefault="000718A4">
      <w:r>
        <w:t>Kutsuilla on 10 avioparia. Jokainen läsnäolija kättelee jokaista muuta paitsi aviopuolisoaan. Kuinka monta kättelyä suoritetaan? (yo kevät 1998)</w:t>
      </w:r>
    </w:p>
    <w:p w:rsidR="000718A4" w:rsidRDefault="000718A4"/>
    <w:p w:rsidR="000718A4" w:rsidRDefault="000718A4">
      <w:pPr>
        <w:pStyle w:val="tehtvt"/>
      </w:pPr>
    </w:p>
    <w:p w:rsidR="000718A4" w:rsidRDefault="000718A4">
      <w:r>
        <w:t>Kun eräällä luokalla jokainen oppilas antoi valokuvansa jokaiselle luokkatoverilleen, vaihtoi 1 122 valokuvaa omistajaa. Kuinka monta oppilasta luokalla oli? (yo kevät 1992)</w:t>
      </w:r>
    </w:p>
    <w:p w:rsidR="000718A4" w:rsidRDefault="000718A4"/>
    <w:p w:rsidR="000718A4" w:rsidRDefault="000718A4">
      <w:pPr>
        <w:pStyle w:val="Otsikko9"/>
      </w:pPr>
      <w:r>
        <w:br w:type="page"/>
      </w:r>
      <w:r>
        <w:lastRenderedPageBreak/>
        <w:t>Sattumia vaiko ei?</w:t>
      </w:r>
    </w:p>
    <w:p w:rsidR="000718A4" w:rsidRDefault="000718A4">
      <w:pPr>
        <w:rPr>
          <w:color w:val="0000FF"/>
        </w:rPr>
      </w:pPr>
    </w:p>
    <w:p w:rsidR="000718A4" w:rsidRDefault="000718A4">
      <w:pPr>
        <w:pStyle w:val="Leipteksti"/>
        <w:autoSpaceDE w:val="0"/>
        <w:autoSpaceDN w:val="0"/>
        <w:adjustRightInd w:val="0"/>
        <w:rPr>
          <w:color w:val="3366FF"/>
        </w:rPr>
      </w:pPr>
      <w:r>
        <w:t>Annu ja Verneri suunnittelivat häitään ja olivat huolissaan, jos jonkun häävieraan matkapuh</w:t>
      </w:r>
      <w:r>
        <w:t>e</w:t>
      </w:r>
      <w:r>
        <w:t>lin sattuu soimaan vihkimisen aikana pilaten tunnelman. He tiesivät, että todennäkö</w:t>
      </w:r>
      <w:r>
        <w:t>i</w:t>
      </w:r>
      <w:r>
        <w:t>syys, ettei henkilö osaa laittaa matkapuhelintaan äänettömälle on 1/100. Niinpä Annu ja Verneri suunni</w:t>
      </w:r>
      <w:r>
        <w:t>t</w:t>
      </w:r>
      <w:r>
        <w:t>telivat ottavansa vihkimistilaisuuteen mukaan oman matkapuhelimensa, jossa on uusi liittymä ja jonka numeroa ei ole vielä kukaan tiedä ja jättävänsä puhelimen äänet päälle. He laskivat, että tällöin todennäköisyys, että kahdella henkilöllä olisi puhelimessa äänet pää</w:t>
      </w:r>
      <w:r>
        <w:t>l</w:t>
      </w:r>
      <w:r>
        <w:t>lä, on vain 1/10000.</w:t>
      </w:r>
    </w:p>
    <w:p w:rsidR="000718A4" w:rsidRDefault="000718A4">
      <w:pPr>
        <w:pStyle w:val="Leipteksti"/>
      </w:pPr>
    </w:p>
    <w:p w:rsidR="000718A4" w:rsidRDefault="000718A4">
      <w:pPr>
        <w:pStyle w:val="Leipteksti"/>
      </w:pPr>
      <w:r>
        <w:t>Kyseessä on yleinen todennäköisyyttä koskeva erehdys. Jos kahdella toisistaan riippumatt</w:t>
      </w:r>
      <w:r>
        <w:t>o</w:t>
      </w:r>
      <w:r>
        <w:t>malla tapauksella on kummallakin todennäköisyys 1/100, niin niiden yhtäaikaisen toteutum</w:t>
      </w:r>
      <w:r>
        <w:t>i</w:t>
      </w:r>
      <w:r>
        <w:t xml:space="preserve">sen todennäköisyys kylläkin on 1/100 </w:t>
      </w:r>
      <w:r>
        <w:sym w:font="Symbol" w:char="F0D7"/>
      </w:r>
      <w:r>
        <w:t xml:space="preserve"> 1/100 = 1/10000. Tässä tapauksessa todennäköisyy</w:t>
      </w:r>
      <w:r>
        <w:t>s</w:t>
      </w:r>
      <w:r>
        <w:t>laskennan kertosääntöä ei kuitenkaan voi käyttää, sillä toinen (hääparin oma) matkapuhelin ei enää ole satunnaistapaus, vaan varma tapaus. Tiedetään, että matkapuhelin on varmasti päällä ja tätä puhelinta koskeva todennäköisyys on siten yksi. Annu ja Verneri eivät siis voi itse muuttaa sitä todennäköisyyttä, että yksi sadasta jättää puhelimeensa äänet päälle. Todennäkö</w:t>
      </w:r>
      <w:r>
        <w:t>i</w:t>
      </w:r>
      <w:r>
        <w:t>syys, että kahdella häävieraalla on matkapuhelimessa äänet päällä, on tuo yksi kymmenest</w:t>
      </w:r>
      <w:r>
        <w:t>ä</w:t>
      </w:r>
      <w:r>
        <w:t xml:space="preserve">tuhannesta. </w:t>
      </w:r>
    </w:p>
    <w:p w:rsidR="000718A4" w:rsidRDefault="000718A4">
      <w:pPr>
        <w:rPr>
          <w:color w:val="000080"/>
        </w:rPr>
      </w:pPr>
    </w:p>
    <w:p w:rsidR="000718A4" w:rsidRDefault="000718A4">
      <w:pPr>
        <w:pStyle w:val="Leipteksti"/>
      </w:pPr>
      <w:r>
        <w:t>Vastaava ongelma tulee esille amerikkalaisessa Let’s Make a Deal -tel</w:t>
      </w:r>
      <w:r>
        <w:t>e</w:t>
      </w:r>
      <w:r>
        <w:t>visiovisailussa, jonka ensilähetys oli vuonna 1963. Ongelma on nimetty Monty Hall -ongelmaksi ohjelman juont</w:t>
      </w:r>
      <w:r>
        <w:t>a</w:t>
      </w:r>
      <w:r>
        <w:t>jan nimen mukaan. Visailussa kilpailijan on valittava yksi kolmesta ovesta, joista yhden tak</w:t>
      </w:r>
      <w:r>
        <w:t>a</w:t>
      </w:r>
      <w:r>
        <w:t>na on auto ja kahden takana vuohi. Kun kilpailija on valinnut yhden oven, juontaja paljastaa vuohen toisesta jäljellä olevasta ovesta. Tämän jälkeen kilpailijalla on mahdollisuus vaihtaa valitsemansa ovi jäljellä olevaan oveen. Kanna</w:t>
      </w:r>
      <w:r>
        <w:t>t</w:t>
      </w:r>
      <w:r>
        <w:t>taako kilpailijan vaihtaa ovea?</w:t>
      </w:r>
    </w:p>
    <w:p w:rsidR="000718A4" w:rsidRDefault="000718A4">
      <w:pPr>
        <w:rPr>
          <w:color w:val="000080"/>
        </w:rPr>
      </w:pPr>
    </w:p>
    <w:p w:rsidR="000718A4" w:rsidRDefault="000718A4">
      <w:pPr>
        <w:rPr>
          <w:color w:val="000080"/>
        </w:rPr>
      </w:pPr>
      <w:r>
        <w:rPr>
          <w:color w:val="000080"/>
        </w:rPr>
        <w:t>Kun kilpailija valitsee yhden oven, on hänellä 1/3 todennäköisyys voittaa auto. Todennäkö</w:t>
      </w:r>
      <w:r>
        <w:rPr>
          <w:color w:val="000080"/>
        </w:rPr>
        <w:t>i</w:t>
      </w:r>
      <w:r>
        <w:rPr>
          <w:color w:val="000080"/>
        </w:rPr>
        <w:t>syys, että auto jää juontajalle, on siten 2/3. Kun juontaja avaa toisen ovistaan, poistaa hän t</w:t>
      </w:r>
      <w:r>
        <w:rPr>
          <w:color w:val="000080"/>
        </w:rPr>
        <w:t>ä</w:t>
      </w:r>
      <w:r>
        <w:rPr>
          <w:color w:val="000080"/>
        </w:rPr>
        <w:t>män oven kokonaan todennäköisyyslaskennan piiristä. Kilpailija tietää, ettei auto ole kyseisen oven takana ja todennäköisyyden satunnaisuusvaatimus kumoutuu. Todennäköisyydet jaettiin sillä hetkellä, kun ensimmäinen ovi valittiin. Loppu on juontajan silmänkääntötemppua. Ede</w:t>
      </w:r>
      <w:r>
        <w:rPr>
          <w:color w:val="000080"/>
        </w:rPr>
        <w:t>l</w:t>
      </w:r>
      <w:r>
        <w:rPr>
          <w:color w:val="000080"/>
        </w:rPr>
        <w:t>leen todennäköisyys, että auto on juontajalla, on 2/3 ja koska hänellä on enää yksi avaamaton ovi, on tämä koko todennäköisyys ”siirtynyt” juontajan avaamattoman oven taakse. Eli ka</w:t>
      </w:r>
      <w:r>
        <w:rPr>
          <w:color w:val="000080"/>
        </w:rPr>
        <w:t>n</w:t>
      </w:r>
      <w:r>
        <w:rPr>
          <w:color w:val="000080"/>
        </w:rPr>
        <w:t>nattaa vaihtaa, koska kilpailijan oman oven takana voitto on todennäköisyydellä 1/3.</w:t>
      </w:r>
    </w:p>
    <w:p w:rsidR="000718A4" w:rsidRDefault="000718A4"/>
    <w:p w:rsidR="000718A4" w:rsidRDefault="000718A4"/>
    <w:p w:rsidR="000718A4" w:rsidRDefault="000718A4">
      <w:pPr>
        <w:pStyle w:val="otsikot"/>
      </w:pPr>
      <w:r>
        <w:br w:type="page"/>
      </w:r>
      <w:bookmarkStart w:id="276" w:name="_Toc31978163"/>
      <w:bookmarkStart w:id="277" w:name="_Toc32311067"/>
      <w:bookmarkStart w:id="278" w:name="_Toc32311868"/>
      <w:bookmarkStart w:id="279" w:name="_Toc32311908"/>
      <w:bookmarkStart w:id="280" w:name="_Toc33429478"/>
      <w:bookmarkStart w:id="281" w:name="_Toc36809378"/>
      <w:bookmarkStart w:id="282" w:name="_Toc36887178"/>
      <w:bookmarkStart w:id="283" w:name="_Toc36890293"/>
      <w:bookmarkStart w:id="284" w:name="_Toc36893987"/>
      <w:bookmarkStart w:id="285" w:name="_Toc36895746"/>
      <w:bookmarkStart w:id="286" w:name="_Toc36895825"/>
      <w:bookmarkStart w:id="287" w:name="_Toc37073752"/>
      <w:bookmarkStart w:id="288" w:name="_Toc38680870"/>
      <w:bookmarkStart w:id="289" w:name="_Toc38719218"/>
      <w:bookmarkStart w:id="290" w:name="_Toc39894865"/>
      <w:bookmarkStart w:id="291" w:name="_Toc205452122"/>
      <w:bookmarkStart w:id="292" w:name="_Toc342986483"/>
      <w:bookmarkStart w:id="293" w:name="_Toc342988899"/>
      <w:bookmarkStart w:id="294" w:name="_Toc342995074"/>
      <w:bookmarkStart w:id="295" w:name="_Toc342995795"/>
      <w:bookmarkStart w:id="296" w:name="_Toc343014147"/>
      <w:bookmarkStart w:id="297" w:name="_Toc343017144"/>
      <w:bookmarkStart w:id="298" w:name="_Toc343019182"/>
      <w:bookmarkStart w:id="299" w:name="_Toc343074381"/>
      <w:r>
        <w:lastRenderedPageBreak/>
        <w:t>Riippumattomien tapahtumien kertosääntö</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BA4029">
        <w:t>*</w:t>
      </w:r>
      <w:bookmarkEnd w:id="293"/>
      <w:bookmarkEnd w:id="294"/>
      <w:bookmarkEnd w:id="295"/>
      <w:bookmarkEnd w:id="296"/>
      <w:bookmarkEnd w:id="297"/>
      <w:bookmarkEnd w:id="298"/>
      <w:bookmarkEnd w:id="299"/>
    </w:p>
    <w:p w:rsidR="000718A4" w:rsidRDefault="000718A4">
      <w:pPr>
        <w:pStyle w:val="Leipteksti2"/>
      </w:pPr>
    </w:p>
    <w:p w:rsidR="000718A4" w:rsidRPr="00E87C0E" w:rsidRDefault="000718A4">
      <w:pPr>
        <w:pStyle w:val="Leipteksti2"/>
        <w:rPr>
          <w:color w:val="auto"/>
        </w:rPr>
      </w:pPr>
    </w:p>
    <w:p w:rsidR="00E87C0E" w:rsidRPr="00E87C0E" w:rsidRDefault="00E87C0E" w:rsidP="00E87C0E">
      <w:pPr>
        <w:pStyle w:val="Leipteksti2"/>
        <w:rPr>
          <w:color w:val="auto"/>
        </w:rPr>
      </w:pPr>
      <w:r w:rsidRPr="00E87C0E">
        <w:rPr>
          <w:color w:val="auto"/>
        </w:rPr>
        <w:t>Kertolasku ja yhteenlasku ovat todennäköisyyslaskennan peruslaskutoimituksia. Kertolaskun avulla lasketaan todennäköisyys usean tapahtuman samanaikaiselle esiintymiselle. Yhteenla</w:t>
      </w:r>
      <w:r w:rsidRPr="00E87C0E">
        <w:rPr>
          <w:color w:val="auto"/>
        </w:rPr>
        <w:t>s</w:t>
      </w:r>
      <w:r w:rsidRPr="00E87C0E">
        <w:rPr>
          <w:color w:val="auto"/>
        </w:rPr>
        <w:t>kun avulla puolestaan tarkastellaan saman satunnaisilmiön erilaisia tapahtumismahdollisuu</w:t>
      </w:r>
      <w:r w:rsidRPr="00E87C0E">
        <w:rPr>
          <w:color w:val="auto"/>
        </w:rPr>
        <w:t>k</w:t>
      </w:r>
      <w:r w:rsidRPr="00E87C0E">
        <w:rPr>
          <w:color w:val="auto"/>
        </w:rPr>
        <w:t xml:space="preserve">sia. </w:t>
      </w:r>
    </w:p>
    <w:p w:rsidR="00E87C0E" w:rsidRDefault="00E87C0E">
      <w:pPr>
        <w:pStyle w:val="Alatunniste"/>
        <w:tabs>
          <w:tab w:val="clear" w:pos="4153"/>
          <w:tab w:val="clear" w:pos="8306"/>
        </w:tabs>
      </w:pPr>
    </w:p>
    <w:p w:rsidR="00E87C0E" w:rsidRDefault="00E87C0E">
      <w:pPr>
        <w:pStyle w:val="Alatunniste"/>
        <w:tabs>
          <w:tab w:val="clear" w:pos="4153"/>
          <w:tab w:val="clear" w:pos="8306"/>
        </w:tabs>
      </w:pPr>
    </w:p>
    <w:p w:rsidR="000718A4" w:rsidRDefault="00ED77CC">
      <w:pPr>
        <w:pStyle w:val="Alatunniste"/>
        <w:tabs>
          <w:tab w:val="clear" w:pos="4153"/>
          <w:tab w:val="clear" w:pos="8306"/>
        </w:tabs>
      </w:pPr>
      <w:r>
        <w:rPr>
          <w:noProof/>
          <w:lang w:eastAsia="fi-FI"/>
        </w:rPr>
        <mc:AlternateContent>
          <mc:Choice Requires="wps">
            <w:drawing>
              <wp:inline distT="0" distB="0" distL="0" distR="0">
                <wp:extent cx="5715000" cy="1417320"/>
                <wp:effectExtent l="9525" t="9525" r="9525" b="11430"/>
                <wp:docPr id="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17320"/>
                        </a:xfrm>
                        <a:prstGeom prst="rect">
                          <a:avLst/>
                        </a:prstGeom>
                        <a:solidFill>
                          <a:srgbClr val="FFCC99"/>
                        </a:solidFill>
                        <a:ln w="9525">
                          <a:solidFill>
                            <a:srgbClr val="FFCC99"/>
                          </a:solidFill>
                          <a:miter lim="800000"/>
                          <a:headEnd/>
                          <a:tailEnd/>
                        </a:ln>
                      </wps:spPr>
                      <wps:txbx>
                        <w:txbxContent>
                          <w:p w:rsidR="00261939" w:rsidRDefault="00261939">
                            <w:pPr>
                              <w:pStyle w:val="Alatunniste"/>
                              <w:tabs>
                                <w:tab w:val="clear" w:pos="4153"/>
                                <w:tab w:val="clear" w:pos="8306"/>
                              </w:tabs>
                              <w:rPr>
                                <w:b/>
                              </w:rPr>
                            </w:pPr>
                            <w:r>
                              <w:rPr>
                                <w:b/>
                              </w:rPr>
                              <w:t>Riippumattomien tapahtumien kertosääntö</w:t>
                            </w:r>
                          </w:p>
                          <w:p w:rsidR="00261939" w:rsidRDefault="00261939">
                            <w:pPr>
                              <w:pStyle w:val="Alatunniste"/>
                              <w:tabs>
                                <w:tab w:val="clear" w:pos="4153"/>
                                <w:tab w:val="clear" w:pos="8306"/>
                              </w:tabs>
                              <w:rPr>
                                <w:bCs/>
                              </w:rPr>
                            </w:pPr>
                          </w:p>
                          <w:p w:rsidR="00261939" w:rsidRDefault="00261939">
                            <w:pPr>
                              <w:rPr>
                                <w:i/>
                                <w:iCs/>
                              </w:rPr>
                            </w:pPr>
                            <w:r>
                              <w:rPr>
                                <w:bCs/>
                              </w:rPr>
                              <w:t xml:space="preserve">Jos tapahtumat A ja B eivät mitenkään vaikuta toisiinsa eli ne ovat toisistaan </w:t>
                            </w:r>
                            <w:r>
                              <w:rPr>
                                <w:bCs/>
                                <w:i/>
                                <w:iCs/>
                              </w:rPr>
                              <w:t>riippuma</w:t>
                            </w:r>
                            <w:r>
                              <w:rPr>
                                <w:bCs/>
                                <w:i/>
                                <w:iCs/>
                              </w:rPr>
                              <w:t>t</w:t>
                            </w:r>
                            <w:r>
                              <w:rPr>
                                <w:bCs/>
                                <w:i/>
                                <w:iCs/>
                              </w:rPr>
                              <w:t>tomia</w:t>
                            </w:r>
                            <w:r>
                              <w:rPr>
                                <w:bCs/>
                              </w:rPr>
                              <w:t xml:space="preserve">, on  todennäköisyys, että ”A ja B tapahtuvat” </w:t>
                            </w:r>
                          </w:p>
                          <w:p w:rsidR="00261939" w:rsidRDefault="00261939"/>
                          <w:p w:rsidR="00261939" w:rsidRDefault="00261939">
                            <w:pPr>
                              <w:pStyle w:val="Alatunniste"/>
                              <w:tabs>
                                <w:tab w:val="clear" w:pos="4153"/>
                                <w:tab w:val="clear" w:pos="8306"/>
                              </w:tabs>
                              <w:ind w:left="720" w:firstLine="720"/>
                            </w:pPr>
                            <w:r>
                              <w:rPr>
                                <w:position w:val="-10"/>
                              </w:rPr>
                              <w:object w:dxaOrig="2299" w:dyaOrig="320">
                                <v:shape id="_x0000_i1334" type="#_x0000_t75" style="width:114.75pt;height:15.75pt" o:ole="" filled="t" fillcolor="#fc9">
                                  <v:imagedata r:id="rId192" o:title=""/>
                                </v:shape>
                                <o:OLEObject Type="Embed" ProgID="Equation.3" ShapeID="_x0000_i1334" DrawAspect="Content" ObjectID="_1421093573" r:id="rId193"/>
                              </w:object>
                            </w:r>
                          </w:p>
                        </w:txbxContent>
                      </wps:txbx>
                      <wps:bodyPr rot="0" vert="horz" wrap="square" lIns="91440" tIns="45720" rIns="91440" bIns="45720" anchor="t" anchorCtr="0" upright="1">
                        <a:noAutofit/>
                      </wps:bodyPr>
                    </wps:wsp>
                  </a:graphicData>
                </a:graphic>
              </wp:inline>
            </w:drawing>
          </mc:Choice>
          <mc:Fallback>
            <w:pict>
              <v:shape id="Text Box 180" o:spid="_x0000_s1041" type="#_x0000_t202" style="width:450pt;height:1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" fillcolor="#fc9" strokecolor="#fc9">
                <v:textbox>
                  <w:txbxContent>
                    <w:p w:rsidR="00261939" w:rsidRDefault="00261939">
                      <w:pPr>
                        <w:pStyle w:val="Alatunniste"/>
                        <w:tabs>
                          <w:tab w:val="clear" w:pos="4153"/>
                          <w:tab w:val="clear" w:pos="8306"/>
                        </w:tabs>
                        <w:rPr>
                          <w:b/>
                        </w:rPr>
                      </w:pPr>
                      <w:r>
                        <w:rPr>
                          <w:b/>
                        </w:rPr>
                        <w:t>Riippumattomien tapahtumien kertosääntö</w:t>
                      </w:r>
                    </w:p>
                    <w:p w:rsidR="00261939" w:rsidRDefault="00261939">
                      <w:pPr>
                        <w:pStyle w:val="Alatunniste"/>
                        <w:tabs>
                          <w:tab w:val="clear" w:pos="4153"/>
                          <w:tab w:val="clear" w:pos="8306"/>
                        </w:tabs>
                        <w:rPr>
                          <w:bCs/>
                        </w:rPr>
                      </w:pPr>
                    </w:p>
                    <w:p w:rsidR="00261939" w:rsidRDefault="00261939">
                      <w:pPr>
                        <w:rPr>
                          <w:i/>
                          <w:iCs/>
                        </w:rPr>
                      </w:pPr>
                      <w:r>
                        <w:rPr>
                          <w:bCs/>
                        </w:rPr>
                        <w:t xml:space="preserve">Jos tapahtumat A ja B eivät mitenkään vaikuta toisiinsa eli ne ovat toisistaan </w:t>
                      </w:r>
                      <w:r>
                        <w:rPr>
                          <w:bCs/>
                          <w:i/>
                          <w:iCs/>
                        </w:rPr>
                        <w:t>riippuma</w:t>
                      </w:r>
                      <w:r>
                        <w:rPr>
                          <w:bCs/>
                          <w:i/>
                          <w:iCs/>
                        </w:rPr>
                        <w:t>t</w:t>
                      </w:r>
                      <w:r>
                        <w:rPr>
                          <w:bCs/>
                          <w:i/>
                          <w:iCs/>
                        </w:rPr>
                        <w:t>tomia</w:t>
                      </w:r>
                      <w:r>
                        <w:rPr>
                          <w:bCs/>
                        </w:rPr>
                        <w:t xml:space="preserve">, on  todennäköisyys, että ”A ja B tapahtuvat” </w:t>
                      </w:r>
                    </w:p>
                    <w:p w:rsidR="00261939" w:rsidRDefault="00261939"/>
                    <w:p w:rsidR="00261939" w:rsidRDefault="00261939">
                      <w:pPr>
                        <w:pStyle w:val="Alatunniste"/>
                        <w:tabs>
                          <w:tab w:val="clear" w:pos="4153"/>
                          <w:tab w:val="clear" w:pos="8306"/>
                        </w:tabs>
                        <w:ind w:left="720" w:firstLine="720"/>
                      </w:pPr>
                      <w:r>
                        <w:rPr>
                          <w:position w:val="-10"/>
                        </w:rPr>
                        <w:object w:dxaOrig="2299" w:dyaOrig="320">
                          <v:shape id="_x0000_i1334" type="#_x0000_t75" style="width:114.75pt;height:15.75pt" o:ole="" filled="t" fillcolor="#fc9">
                            <v:imagedata r:id="rId192" o:title=""/>
                          </v:shape>
                          <o:OLEObject Type="Embed" ProgID="Equation.3" ShapeID="_x0000_i1334" DrawAspect="Content" ObjectID="_1421093573" r:id="rId194"/>
                        </w:object>
                      </w:r>
                    </w:p>
                  </w:txbxContent>
                </v:textbox>
                <w10:anchorlock/>
              </v:shape>
            </w:pict>
          </mc:Fallback>
        </mc:AlternateContent>
      </w:r>
    </w:p>
    <w:p w:rsidR="000718A4" w:rsidRDefault="000718A4">
      <w:pPr>
        <w:pStyle w:val="Leipteksti2"/>
        <w:rPr>
          <w:color w:val="auto"/>
        </w:rPr>
      </w:pPr>
    </w:p>
    <w:p w:rsidR="000718A4" w:rsidRDefault="000718A4">
      <w:pPr>
        <w:pStyle w:val="Leipteksti2"/>
        <w:rPr>
          <w:color w:val="auto"/>
        </w:rPr>
      </w:pPr>
    </w:p>
    <w:p w:rsidR="000718A4" w:rsidRDefault="000718A4">
      <w:pPr>
        <w:pStyle w:val="Leipteksti2"/>
        <w:rPr>
          <w:color w:val="auto"/>
        </w:rPr>
      </w:pPr>
    </w:p>
    <w:p w:rsidR="000718A4" w:rsidRDefault="000718A4">
      <w:pPr>
        <w:pStyle w:val="Leipteksti2"/>
        <w:rPr>
          <w:color w:val="auto"/>
        </w:rPr>
      </w:pPr>
      <w:r>
        <w:rPr>
          <w:color w:val="auto"/>
        </w:rPr>
        <w:t>Esimerkiksi nopanheitossa saadut silmäluvut ovat riippumattomia toisistaan. Noppa ei ”mui</w:t>
      </w:r>
      <w:r>
        <w:rPr>
          <w:color w:val="auto"/>
        </w:rPr>
        <w:t>s</w:t>
      </w:r>
      <w:r>
        <w:rPr>
          <w:color w:val="auto"/>
        </w:rPr>
        <w:t>ta” minkä tuloksen antoi viimeksi ja jätä antamatta samaa pistelukua.</w:t>
      </w:r>
    </w:p>
    <w:p w:rsidR="000718A4" w:rsidRDefault="000718A4">
      <w:pPr>
        <w:pStyle w:val="Leipteksti2"/>
      </w:pPr>
    </w:p>
    <w:p w:rsidR="000718A4" w:rsidRDefault="000718A4">
      <w:pPr>
        <w:pStyle w:val="Leipteksti2"/>
      </w:pPr>
    </w:p>
    <w:p w:rsidR="000718A4" w:rsidRDefault="000718A4">
      <w:pPr>
        <w:pStyle w:val="Leipteksti2"/>
        <w:rPr>
          <w:b/>
          <w:bCs/>
          <w:color w:val="auto"/>
        </w:rPr>
      </w:pPr>
      <w:r>
        <w:rPr>
          <w:b/>
          <w:bCs/>
          <w:color w:val="auto"/>
        </w:rPr>
        <w:t>Esimerkki 1.</w:t>
      </w:r>
    </w:p>
    <w:p w:rsidR="000718A4" w:rsidRDefault="000718A4">
      <w:pPr>
        <w:pStyle w:val="Leipteksti2"/>
        <w:rPr>
          <w:b/>
          <w:bCs/>
          <w:color w:val="auto"/>
        </w:rPr>
      </w:pPr>
    </w:p>
    <w:p w:rsidR="000718A4" w:rsidRDefault="000718A4">
      <w:pPr>
        <w:pStyle w:val="Leipteksti2"/>
        <w:rPr>
          <w:color w:val="auto"/>
        </w:rPr>
      </w:pPr>
      <w:r>
        <w:rPr>
          <w:color w:val="auto"/>
        </w:rPr>
        <w:t>Heitetään noppaa neljä kertaa. Lasketaan, millä todennäköisyydellä saadaan joka kerralla s</w:t>
      </w:r>
      <w:r>
        <w:rPr>
          <w:color w:val="auto"/>
        </w:rPr>
        <w:t>a</w:t>
      </w:r>
      <w:r>
        <w:rPr>
          <w:color w:val="auto"/>
        </w:rPr>
        <w:t>ma pisteluku.</w:t>
      </w:r>
    </w:p>
    <w:p w:rsidR="000718A4" w:rsidRDefault="000718A4">
      <w:pPr>
        <w:pStyle w:val="Leipteksti2"/>
        <w:rPr>
          <w:color w:val="auto"/>
        </w:rPr>
      </w:pPr>
    </w:p>
    <w:p w:rsidR="000718A4" w:rsidRDefault="000718A4">
      <w:pPr>
        <w:pStyle w:val="Leipteksti2"/>
      </w:pPr>
      <w:r>
        <w:t xml:space="preserve"> </w:t>
      </w:r>
      <w:r>
        <w:object w:dxaOrig="6284" w:dyaOrig="1950">
          <v:shape id="_x0000_i1079" type="#_x0000_t75" style="width:314.25pt;height:97.5pt" o:ole="">
            <v:imagedata r:id="rId195" o:title=""/>
          </v:shape>
          <o:OLEObject Type="Embed" ProgID="PBrush" ShapeID="_x0000_i1079" DrawAspect="Content" ObjectID="_1421093322" r:id="rId196"/>
        </w:object>
      </w:r>
    </w:p>
    <w:p w:rsidR="000718A4" w:rsidRDefault="000718A4">
      <w:pPr>
        <w:pStyle w:val="Leipteksti2"/>
      </w:pPr>
    </w:p>
    <w:p w:rsidR="000718A4" w:rsidRDefault="000718A4">
      <w:pPr>
        <w:rPr>
          <w:b/>
          <w:bCs/>
        </w:rPr>
      </w:pPr>
      <w:r>
        <w:rPr>
          <w:b/>
          <w:bCs/>
        </w:rPr>
        <w:t>Esimerkki 2.</w:t>
      </w:r>
    </w:p>
    <w:p w:rsidR="000718A4" w:rsidRDefault="000718A4"/>
    <w:p w:rsidR="000718A4" w:rsidRDefault="000718A4">
      <w:r>
        <w:t>Ihmiset voidaan jakaa ryhmiin veren perusteella sen mukaan, mihin veriryhmään (A, B, AB ja O) tai mihin Rhesus-luokkaan (Rh + tai Rh -) he kuuluvat. Jokainen ihminen kuuluu yhteen veriryhmään ja yhteen Rhesus-luokkaan. Suomalaiset ovat jakautuneet eri veriryhmiin ja Rh-luokkiin se</w:t>
      </w:r>
      <w:r>
        <w:t>u</w:t>
      </w:r>
      <w:r>
        <w:t>raavasti:</w:t>
      </w:r>
    </w:p>
    <w:p w:rsidR="000718A4" w:rsidRDefault="000718A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2492"/>
        <w:gridCol w:w="540"/>
        <w:gridCol w:w="1260"/>
        <w:gridCol w:w="2340"/>
      </w:tblGrid>
      <w:tr w:rsidR="000718A4">
        <w:tblPrEx>
          <w:tblCellMar>
            <w:top w:w="0" w:type="dxa"/>
            <w:bottom w:w="0" w:type="dxa"/>
          </w:tblCellMar>
        </w:tblPrEx>
        <w:tc>
          <w:tcPr>
            <w:tcW w:w="1468" w:type="dxa"/>
          </w:tcPr>
          <w:p w:rsidR="000718A4" w:rsidRDefault="000718A4">
            <w:pPr>
              <w:jc w:val="center"/>
              <w:rPr>
                <w:b/>
                <w:bCs/>
              </w:rPr>
            </w:pPr>
            <w:r>
              <w:rPr>
                <w:b/>
                <w:bCs/>
              </w:rPr>
              <w:t>veriryhmä</w:t>
            </w:r>
          </w:p>
        </w:tc>
        <w:tc>
          <w:tcPr>
            <w:tcW w:w="2492" w:type="dxa"/>
          </w:tcPr>
          <w:p w:rsidR="000718A4" w:rsidRDefault="000718A4">
            <w:pPr>
              <w:jc w:val="center"/>
              <w:rPr>
                <w:b/>
                <w:bCs/>
              </w:rPr>
            </w:pPr>
            <w:r>
              <w:rPr>
                <w:b/>
                <w:bCs/>
              </w:rPr>
              <w:t>osuus väe</w:t>
            </w:r>
            <w:r>
              <w:rPr>
                <w:b/>
                <w:bCs/>
              </w:rPr>
              <w:t>s</w:t>
            </w:r>
            <w:r>
              <w:rPr>
                <w:b/>
                <w:bCs/>
              </w:rPr>
              <w:t>töstä [%]</w:t>
            </w:r>
          </w:p>
        </w:tc>
        <w:tc>
          <w:tcPr>
            <w:tcW w:w="540" w:type="dxa"/>
            <w:tcBorders>
              <w:top w:val="nil"/>
              <w:bottom w:val="nil"/>
            </w:tcBorders>
          </w:tcPr>
          <w:p w:rsidR="000718A4" w:rsidRDefault="000718A4">
            <w:pPr>
              <w:jc w:val="center"/>
              <w:rPr>
                <w:b/>
                <w:bCs/>
              </w:rPr>
            </w:pPr>
          </w:p>
        </w:tc>
        <w:tc>
          <w:tcPr>
            <w:tcW w:w="1260" w:type="dxa"/>
          </w:tcPr>
          <w:p w:rsidR="000718A4" w:rsidRDefault="000718A4">
            <w:pPr>
              <w:jc w:val="center"/>
              <w:rPr>
                <w:b/>
                <w:bCs/>
              </w:rPr>
            </w:pPr>
            <w:r>
              <w:rPr>
                <w:b/>
                <w:bCs/>
              </w:rPr>
              <w:t>Rh-luokka</w:t>
            </w:r>
          </w:p>
        </w:tc>
        <w:tc>
          <w:tcPr>
            <w:tcW w:w="2340" w:type="dxa"/>
          </w:tcPr>
          <w:p w:rsidR="000718A4" w:rsidRDefault="000718A4">
            <w:pPr>
              <w:jc w:val="center"/>
              <w:rPr>
                <w:b/>
                <w:bCs/>
              </w:rPr>
            </w:pPr>
            <w:r>
              <w:rPr>
                <w:b/>
                <w:bCs/>
              </w:rPr>
              <w:t>osuus väestöstä [%]</w:t>
            </w:r>
          </w:p>
        </w:tc>
      </w:tr>
      <w:tr w:rsidR="000718A4">
        <w:tblPrEx>
          <w:tblCellMar>
            <w:top w:w="0" w:type="dxa"/>
            <w:bottom w:w="0" w:type="dxa"/>
          </w:tblCellMar>
        </w:tblPrEx>
        <w:trPr>
          <w:cantSplit/>
        </w:trPr>
        <w:tc>
          <w:tcPr>
            <w:tcW w:w="1468" w:type="dxa"/>
          </w:tcPr>
          <w:p w:rsidR="000718A4" w:rsidRDefault="000718A4">
            <w:pPr>
              <w:jc w:val="center"/>
              <w:rPr>
                <w:lang w:val="en-US"/>
              </w:rPr>
            </w:pPr>
            <w:r>
              <w:rPr>
                <w:lang w:val="en-US"/>
              </w:rPr>
              <w:t>A</w:t>
            </w:r>
          </w:p>
        </w:tc>
        <w:tc>
          <w:tcPr>
            <w:tcW w:w="2492" w:type="dxa"/>
          </w:tcPr>
          <w:p w:rsidR="000718A4" w:rsidRDefault="000718A4">
            <w:pPr>
              <w:jc w:val="center"/>
              <w:rPr>
                <w:lang w:val="en-US"/>
              </w:rPr>
            </w:pPr>
            <w:r>
              <w:rPr>
                <w:lang w:val="en-US"/>
              </w:rPr>
              <w:t>45</w:t>
            </w:r>
          </w:p>
        </w:tc>
        <w:tc>
          <w:tcPr>
            <w:tcW w:w="540" w:type="dxa"/>
            <w:tcBorders>
              <w:top w:val="nil"/>
              <w:bottom w:val="nil"/>
            </w:tcBorders>
          </w:tcPr>
          <w:p w:rsidR="000718A4" w:rsidRDefault="000718A4">
            <w:pPr>
              <w:rPr>
                <w:lang w:val="en-US"/>
              </w:rPr>
            </w:pPr>
          </w:p>
        </w:tc>
        <w:tc>
          <w:tcPr>
            <w:tcW w:w="1260" w:type="dxa"/>
            <w:vMerge w:val="restart"/>
            <w:vAlign w:val="center"/>
          </w:tcPr>
          <w:p w:rsidR="000718A4" w:rsidRDefault="000718A4">
            <w:pPr>
              <w:jc w:val="center"/>
              <w:rPr>
                <w:lang w:val="en-US"/>
              </w:rPr>
            </w:pPr>
            <w:r>
              <w:rPr>
                <w:lang w:val="en-US"/>
              </w:rPr>
              <w:t>Rh +</w:t>
            </w:r>
          </w:p>
        </w:tc>
        <w:tc>
          <w:tcPr>
            <w:tcW w:w="2340" w:type="dxa"/>
            <w:vMerge w:val="restart"/>
            <w:vAlign w:val="center"/>
          </w:tcPr>
          <w:p w:rsidR="000718A4" w:rsidRDefault="000718A4">
            <w:pPr>
              <w:jc w:val="center"/>
              <w:rPr>
                <w:lang w:val="en-US"/>
              </w:rPr>
            </w:pPr>
            <w:r>
              <w:rPr>
                <w:lang w:val="en-US"/>
              </w:rPr>
              <w:t>84</w:t>
            </w:r>
          </w:p>
        </w:tc>
      </w:tr>
      <w:tr w:rsidR="000718A4">
        <w:tblPrEx>
          <w:tblCellMar>
            <w:top w:w="0" w:type="dxa"/>
            <w:bottom w:w="0" w:type="dxa"/>
          </w:tblCellMar>
        </w:tblPrEx>
        <w:trPr>
          <w:cantSplit/>
        </w:trPr>
        <w:tc>
          <w:tcPr>
            <w:tcW w:w="1468" w:type="dxa"/>
          </w:tcPr>
          <w:p w:rsidR="000718A4" w:rsidRDefault="000718A4">
            <w:pPr>
              <w:jc w:val="center"/>
              <w:rPr>
                <w:lang w:val="en-US"/>
              </w:rPr>
            </w:pPr>
            <w:r>
              <w:rPr>
                <w:lang w:val="en-US"/>
              </w:rPr>
              <w:t>B</w:t>
            </w:r>
          </w:p>
        </w:tc>
        <w:tc>
          <w:tcPr>
            <w:tcW w:w="2492" w:type="dxa"/>
          </w:tcPr>
          <w:p w:rsidR="000718A4" w:rsidRDefault="000718A4">
            <w:pPr>
              <w:jc w:val="center"/>
              <w:rPr>
                <w:lang w:val="de-DE"/>
              </w:rPr>
            </w:pPr>
            <w:r>
              <w:rPr>
                <w:lang w:val="de-DE"/>
              </w:rPr>
              <w:t>17</w:t>
            </w:r>
          </w:p>
        </w:tc>
        <w:tc>
          <w:tcPr>
            <w:tcW w:w="540" w:type="dxa"/>
            <w:tcBorders>
              <w:top w:val="nil"/>
              <w:bottom w:val="nil"/>
            </w:tcBorders>
          </w:tcPr>
          <w:p w:rsidR="000718A4" w:rsidRDefault="000718A4">
            <w:pPr>
              <w:rPr>
                <w:lang w:val="de-DE"/>
              </w:rPr>
            </w:pPr>
          </w:p>
        </w:tc>
        <w:tc>
          <w:tcPr>
            <w:tcW w:w="1260" w:type="dxa"/>
            <w:vMerge/>
            <w:vAlign w:val="center"/>
          </w:tcPr>
          <w:p w:rsidR="000718A4" w:rsidRDefault="000718A4">
            <w:pPr>
              <w:jc w:val="center"/>
              <w:rPr>
                <w:lang w:val="de-DE"/>
              </w:rPr>
            </w:pPr>
          </w:p>
        </w:tc>
        <w:tc>
          <w:tcPr>
            <w:tcW w:w="2340" w:type="dxa"/>
            <w:vMerge/>
            <w:vAlign w:val="center"/>
          </w:tcPr>
          <w:p w:rsidR="000718A4" w:rsidRDefault="000718A4">
            <w:pPr>
              <w:jc w:val="center"/>
              <w:rPr>
                <w:lang w:val="de-DE"/>
              </w:rPr>
            </w:pPr>
          </w:p>
        </w:tc>
      </w:tr>
      <w:tr w:rsidR="000718A4">
        <w:tblPrEx>
          <w:tblCellMar>
            <w:top w:w="0" w:type="dxa"/>
            <w:bottom w:w="0" w:type="dxa"/>
          </w:tblCellMar>
        </w:tblPrEx>
        <w:trPr>
          <w:cantSplit/>
        </w:trPr>
        <w:tc>
          <w:tcPr>
            <w:tcW w:w="1468" w:type="dxa"/>
          </w:tcPr>
          <w:p w:rsidR="000718A4" w:rsidRDefault="000718A4">
            <w:pPr>
              <w:jc w:val="center"/>
              <w:rPr>
                <w:lang w:val="de-DE"/>
              </w:rPr>
            </w:pPr>
            <w:r>
              <w:rPr>
                <w:lang w:val="de-DE"/>
              </w:rPr>
              <w:t>AB</w:t>
            </w:r>
          </w:p>
        </w:tc>
        <w:tc>
          <w:tcPr>
            <w:tcW w:w="2492" w:type="dxa"/>
          </w:tcPr>
          <w:p w:rsidR="000718A4" w:rsidRDefault="000718A4">
            <w:pPr>
              <w:jc w:val="center"/>
              <w:rPr>
                <w:lang w:val="de-DE"/>
              </w:rPr>
            </w:pPr>
            <w:r>
              <w:rPr>
                <w:lang w:val="de-DE"/>
              </w:rPr>
              <w:t>8</w:t>
            </w:r>
          </w:p>
        </w:tc>
        <w:tc>
          <w:tcPr>
            <w:tcW w:w="540" w:type="dxa"/>
            <w:tcBorders>
              <w:top w:val="nil"/>
              <w:bottom w:val="nil"/>
            </w:tcBorders>
          </w:tcPr>
          <w:p w:rsidR="000718A4" w:rsidRDefault="000718A4">
            <w:pPr>
              <w:rPr>
                <w:lang w:val="de-DE"/>
              </w:rPr>
            </w:pPr>
          </w:p>
        </w:tc>
        <w:tc>
          <w:tcPr>
            <w:tcW w:w="1260" w:type="dxa"/>
            <w:vMerge w:val="restart"/>
            <w:vAlign w:val="center"/>
          </w:tcPr>
          <w:p w:rsidR="000718A4" w:rsidRDefault="000718A4">
            <w:pPr>
              <w:jc w:val="center"/>
              <w:rPr>
                <w:lang w:val="de-DE"/>
              </w:rPr>
            </w:pPr>
            <w:r>
              <w:rPr>
                <w:lang w:val="de-DE"/>
              </w:rPr>
              <w:t>Rh -</w:t>
            </w:r>
          </w:p>
        </w:tc>
        <w:tc>
          <w:tcPr>
            <w:tcW w:w="2340" w:type="dxa"/>
            <w:vMerge w:val="restart"/>
            <w:vAlign w:val="center"/>
          </w:tcPr>
          <w:p w:rsidR="000718A4" w:rsidRDefault="000718A4">
            <w:pPr>
              <w:jc w:val="center"/>
              <w:rPr>
                <w:lang w:val="de-DE"/>
              </w:rPr>
            </w:pPr>
            <w:r>
              <w:rPr>
                <w:lang w:val="de-DE"/>
              </w:rPr>
              <w:t>16</w:t>
            </w:r>
          </w:p>
        </w:tc>
      </w:tr>
      <w:tr w:rsidR="000718A4">
        <w:tblPrEx>
          <w:tblCellMar>
            <w:top w:w="0" w:type="dxa"/>
            <w:bottom w:w="0" w:type="dxa"/>
          </w:tblCellMar>
        </w:tblPrEx>
        <w:trPr>
          <w:cantSplit/>
        </w:trPr>
        <w:tc>
          <w:tcPr>
            <w:tcW w:w="1468" w:type="dxa"/>
          </w:tcPr>
          <w:p w:rsidR="000718A4" w:rsidRDefault="000718A4">
            <w:pPr>
              <w:jc w:val="center"/>
              <w:rPr>
                <w:lang w:val="de-DE"/>
              </w:rPr>
            </w:pPr>
            <w:r>
              <w:rPr>
                <w:lang w:val="de-DE"/>
              </w:rPr>
              <w:t>O</w:t>
            </w:r>
          </w:p>
        </w:tc>
        <w:tc>
          <w:tcPr>
            <w:tcW w:w="2492" w:type="dxa"/>
          </w:tcPr>
          <w:p w:rsidR="000718A4" w:rsidRDefault="000718A4">
            <w:pPr>
              <w:jc w:val="center"/>
            </w:pPr>
            <w:r>
              <w:t>30</w:t>
            </w:r>
          </w:p>
        </w:tc>
        <w:tc>
          <w:tcPr>
            <w:tcW w:w="540" w:type="dxa"/>
            <w:tcBorders>
              <w:top w:val="nil"/>
              <w:bottom w:val="nil"/>
            </w:tcBorders>
          </w:tcPr>
          <w:p w:rsidR="000718A4" w:rsidRDefault="000718A4"/>
        </w:tc>
        <w:tc>
          <w:tcPr>
            <w:tcW w:w="1260" w:type="dxa"/>
            <w:vMerge/>
          </w:tcPr>
          <w:p w:rsidR="000718A4" w:rsidRDefault="000718A4"/>
        </w:tc>
        <w:tc>
          <w:tcPr>
            <w:tcW w:w="2340" w:type="dxa"/>
            <w:vMerge/>
          </w:tcPr>
          <w:p w:rsidR="000718A4" w:rsidRDefault="000718A4"/>
        </w:tc>
      </w:tr>
    </w:tbl>
    <w:p w:rsidR="000718A4" w:rsidRDefault="000718A4"/>
    <w:p w:rsidR="000718A4" w:rsidRDefault="000718A4">
      <w:r>
        <w:t xml:space="preserve">Veriryhmä ja Rhesus-luokka ovat  </w:t>
      </w:r>
      <w:r>
        <w:rPr>
          <w:i/>
          <w:iCs/>
        </w:rPr>
        <w:t>toisistaan riippumattomia</w:t>
      </w:r>
      <w:r>
        <w:t xml:space="preserve"> eli veriryhmän perusteella ei voi pä</w:t>
      </w:r>
      <w:r>
        <w:t>ä</w:t>
      </w:r>
      <w:r>
        <w:t xml:space="preserve">tellä kumpaan Rhesus-luokkaan henkilö kuuluu. </w:t>
      </w:r>
    </w:p>
    <w:p w:rsidR="000718A4" w:rsidRDefault="000718A4"/>
    <w:p w:rsidR="000718A4" w:rsidRDefault="000718A4">
      <w:r>
        <w:t>Mikä on todennäköisyys, että satunnaisesti valitun suomalaisen</w:t>
      </w:r>
    </w:p>
    <w:p w:rsidR="000718A4" w:rsidRDefault="000718A4" w:rsidP="00B67E91">
      <w:pPr>
        <w:pStyle w:val="abc-kohdat"/>
        <w:numPr>
          <w:ilvl w:val="0"/>
          <w:numId w:val="228"/>
        </w:numPr>
      </w:pPr>
      <w:r>
        <w:t xml:space="preserve">veriryhmä on O? </w:t>
      </w:r>
    </w:p>
    <w:p w:rsidR="000718A4" w:rsidRDefault="000718A4">
      <w:pPr>
        <w:pStyle w:val="abc-kohdat"/>
      </w:pPr>
      <w:r>
        <w:t xml:space="preserve">veriryhmä on AB ja Rhesus-luokka on negatiivinen eli henkilön kuuluu ryhmiin AB ja Rh- ? </w:t>
      </w:r>
    </w:p>
    <w:p w:rsidR="000718A4" w:rsidRDefault="000718A4"/>
    <w:p w:rsidR="000718A4" w:rsidRDefault="000718A4">
      <w:pPr>
        <w:rPr>
          <w:b/>
          <w:bCs/>
        </w:rPr>
      </w:pPr>
      <w:r>
        <w:rPr>
          <w:b/>
          <w:bCs/>
        </w:rPr>
        <w:t>Ratkaisu:</w:t>
      </w:r>
    </w:p>
    <w:p w:rsidR="000718A4" w:rsidRDefault="000718A4"/>
    <w:p w:rsidR="000718A4" w:rsidRDefault="000718A4" w:rsidP="00B67E91">
      <w:pPr>
        <w:pStyle w:val="abc-kohdat"/>
        <w:numPr>
          <w:ilvl w:val="0"/>
          <w:numId w:val="229"/>
        </w:numPr>
      </w:pPr>
      <w:r>
        <w:rPr>
          <w:position w:val="-10"/>
        </w:rPr>
        <w:object w:dxaOrig="3120" w:dyaOrig="320">
          <v:shape id="_x0000_i1080" type="#_x0000_t75" style="width:156pt;height:15.75pt" o:ole="">
            <v:imagedata r:id="rId197" o:title=""/>
          </v:shape>
          <o:OLEObject Type="Embed" ProgID="Equation.3" ShapeID="_x0000_i1080" DrawAspect="Content" ObjectID="_1421093323" r:id="rId198"/>
        </w:object>
      </w:r>
    </w:p>
    <w:p w:rsidR="000718A4" w:rsidRDefault="000718A4"/>
    <w:p w:rsidR="000718A4" w:rsidRDefault="000718A4">
      <w:pPr>
        <w:pStyle w:val="abc-kohdat"/>
      </w:pPr>
      <w:r>
        <w:rPr>
          <w:position w:val="-10"/>
        </w:rPr>
        <w:object w:dxaOrig="5840" w:dyaOrig="320">
          <v:shape id="_x0000_i1081" type="#_x0000_t75" style="width:291.75pt;height:15.75pt" o:ole="">
            <v:imagedata r:id="rId199" o:title=""/>
          </v:shape>
          <o:OLEObject Type="Embed" ProgID="Equation.3" ShapeID="_x0000_i1081" DrawAspect="Content" ObjectID="_1421093324" r:id="rId200"/>
        </w:object>
      </w:r>
    </w:p>
    <w:p w:rsidR="000718A4" w:rsidRDefault="000718A4"/>
    <w:p w:rsidR="000718A4" w:rsidRDefault="000718A4"/>
    <w:p w:rsidR="000718A4" w:rsidRDefault="000718A4">
      <w:pPr>
        <w:pStyle w:val="Alatunniste"/>
        <w:tabs>
          <w:tab w:val="clear" w:pos="4153"/>
          <w:tab w:val="clear" w:pos="8306"/>
        </w:tabs>
      </w:pPr>
    </w:p>
    <w:p w:rsidR="000718A4" w:rsidRDefault="000718A4">
      <w:pPr>
        <w:pStyle w:val="Alatunniste"/>
        <w:tabs>
          <w:tab w:val="clear" w:pos="4153"/>
          <w:tab w:val="clear" w:pos="8306"/>
        </w:tabs>
        <w:rPr>
          <w:color w:val="0000FF"/>
        </w:rPr>
      </w:pPr>
    </w:p>
    <w:p w:rsidR="000718A4" w:rsidRDefault="000718A4"/>
    <w:p w:rsidR="000718A4" w:rsidRDefault="000718A4"/>
    <w:p w:rsidR="000718A4" w:rsidRDefault="000718A4"/>
    <w:p w:rsidR="000718A4" w:rsidRDefault="000718A4"/>
    <w:p w:rsidR="000718A4" w:rsidRDefault="000718A4">
      <w:pPr>
        <w:rPr>
          <w:b/>
          <w:bCs/>
        </w:rPr>
      </w:pPr>
      <w:r>
        <w:rPr>
          <w:b/>
          <w:bCs/>
        </w:rPr>
        <w:br w:type="page"/>
      </w:r>
      <w:r>
        <w:rPr>
          <w:b/>
          <w:bCs/>
        </w:rPr>
        <w:lastRenderedPageBreak/>
        <w:t>Tehtäviä</w:t>
      </w:r>
    </w:p>
    <w:p w:rsidR="000718A4" w:rsidRDefault="000718A4"/>
    <w:p w:rsidR="000718A4" w:rsidRDefault="000718A4">
      <w:pPr>
        <w:pStyle w:val="tehtvt"/>
      </w:pPr>
    </w:p>
    <w:p w:rsidR="000718A4" w:rsidRDefault="000718A4">
      <w:r>
        <w:t>Noppaa heitetään viisi kertaa, millä todennäköisyydellä joka kerta saadaan pisteluvuksi 6?</w:t>
      </w:r>
    </w:p>
    <w:p w:rsidR="000718A4" w:rsidRDefault="000718A4"/>
    <w:p w:rsidR="000718A4" w:rsidRDefault="000718A4">
      <w:pPr>
        <w:pStyle w:val="tehtvt"/>
      </w:pPr>
    </w:p>
    <w:p w:rsidR="000718A4" w:rsidRDefault="000718A4">
      <w:r>
        <w:t>Kolikkoa heitetään 10 kertaa. Millä todennäköisyydellä joka kerta saadaan tulokseksi klaava?</w:t>
      </w:r>
    </w:p>
    <w:p w:rsidR="000718A4" w:rsidRDefault="000718A4"/>
    <w:p w:rsidR="000718A4" w:rsidRDefault="000718A4">
      <w:pPr>
        <w:pStyle w:val="tehtvt"/>
      </w:pPr>
    </w:p>
    <w:p w:rsidR="000718A4" w:rsidRDefault="000718A4">
      <w:r>
        <w:t>Korttipakasta nostetaan yksi kortti ja se laitetaan takaisin korttipakkaan. Millä todennäkö</w:t>
      </w:r>
      <w:r>
        <w:t>i</w:t>
      </w:r>
      <w:r>
        <w:t>syydellä saadaan täsmälleen sama kortti uudestaan?</w:t>
      </w:r>
    </w:p>
    <w:p w:rsidR="000718A4" w:rsidRDefault="000718A4"/>
    <w:p w:rsidR="00722B2B" w:rsidRDefault="00722B2B" w:rsidP="00722B2B">
      <w:pPr>
        <w:pStyle w:val="tehtvt"/>
      </w:pPr>
    </w:p>
    <w:p w:rsidR="00722B2B" w:rsidRDefault="00722B2B" w:rsidP="00722B2B">
      <w:r>
        <w:t>Laatikossa on neljä oranssia ja 3 violettia palloa. Laatikosta nostetaan kaksi palloa niin, että ennen toisen pallon nostamista ensimmäinen pallo palautetaan laatikkoon. Millä todennäkö</w:t>
      </w:r>
      <w:r>
        <w:t>i</w:t>
      </w:r>
      <w:r>
        <w:t>syydellä molemmat pallot ovat</w:t>
      </w:r>
    </w:p>
    <w:p w:rsidR="00722B2B" w:rsidRDefault="00722B2B" w:rsidP="00AF59AF">
      <w:pPr>
        <w:pStyle w:val="abc-kohdat"/>
        <w:numPr>
          <w:ilvl w:val="0"/>
          <w:numId w:val="68"/>
        </w:numPr>
      </w:pPr>
      <w:r>
        <w:t>oransseja</w:t>
      </w:r>
    </w:p>
    <w:p w:rsidR="00722B2B" w:rsidRDefault="00722B2B" w:rsidP="00AF59AF">
      <w:pPr>
        <w:pStyle w:val="abc-kohdat"/>
        <w:numPr>
          <w:ilvl w:val="0"/>
          <w:numId w:val="68"/>
        </w:numPr>
      </w:pPr>
      <w:r>
        <w:t>violetteja?</w:t>
      </w:r>
    </w:p>
    <w:p w:rsidR="00722B2B" w:rsidRDefault="00722B2B" w:rsidP="00722B2B"/>
    <w:p w:rsidR="007C486C" w:rsidRDefault="007C486C" w:rsidP="007C486C">
      <w:pPr>
        <w:pStyle w:val="tehtvt"/>
        <w:ind w:left="340" w:hanging="340"/>
      </w:pPr>
    </w:p>
    <w:p w:rsidR="007C486C" w:rsidRDefault="007C486C" w:rsidP="007C486C">
      <w:r>
        <w:t>Kolikkoa heitetään 8 kertaa. Millä todennäköisyydellä joka kerta saadaan tulokseksi klaava?</w:t>
      </w:r>
    </w:p>
    <w:p w:rsidR="00722B2B" w:rsidRDefault="00722B2B"/>
    <w:p w:rsidR="00E87C0E" w:rsidRDefault="00ED77CC">
      <w:r>
        <w:rPr>
          <w:noProof/>
          <w:lang w:eastAsia="fi-FI"/>
        </w:rPr>
        <w:drawing>
          <wp:inline distT="0" distB="0" distL="0" distR="0">
            <wp:extent cx="3800475" cy="228600"/>
            <wp:effectExtent l="0" t="0" r="9525"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E87C0E" w:rsidRDefault="00E87C0E"/>
    <w:p w:rsidR="000718A4" w:rsidRDefault="000718A4">
      <w:pPr>
        <w:pStyle w:val="tehtvt"/>
      </w:pPr>
    </w:p>
    <w:p w:rsidR="000718A4" w:rsidRDefault="000718A4">
      <w:r>
        <w:t>Persiljan siemenen itämistodennäköisyys on 98 %. Millä todennäköisyydellä 50 kylvetystä siemenestä kaikki itävät?</w:t>
      </w:r>
    </w:p>
    <w:p w:rsidR="000718A4" w:rsidRDefault="000718A4"/>
    <w:p w:rsidR="000718A4" w:rsidRDefault="000718A4">
      <w:pPr>
        <w:pStyle w:val="tehtvt"/>
      </w:pPr>
    </w:p>
    <w:p w:rsidR="000718A4" w:rsidRDefault="000718A4">
      <w:r>
        <w:t>Heitetään kerran noppaa ja kolikkoa. Millä todennäköisyydellä saadaan nelonen ja klaava?</w:t>
      </w:r>
    </w:p>
    <w:p w:rsidR="000718A4" w:rsidRDefault="000718A4"/>
    <w:p w:rsidR="000718A4" w:rsidRDefault="000718A4">
      <w:pPr>
        <w:pStyle w:val="tehtvt"/>
      </w:pPr>
    </w:p>
    <w:p w:rsidR="000718A4" w:rsidRDefault="000718A4">
      <w:r>
        <w:t xml:space="preserve">Suomen asukasluku on noin 5 200 000. </w:t>
      </w:r>
    </w:p>
    <w:p w:rsidR="000718A4" w:rsidRDefault="000718A4" w:rsidP="00B67E91">
      <w:pPr>
        <w:pStyle w:val="abc-kohdat"/>
        <w:numPr>
          <w:ilvl w:val="0"/>
          <w:numId w:val="242"/>
        </w:numPr>
      </w:pPr>
      <w:r>
        <w:t>Monenko suomalaisen veriryhmä on AB?</w:t>
      </w:r>
    </w:p>
    <w:p w:rsidR="000718A4" w:rsidRDefault="000718A4" w:rsidP="00AF59AF">
      <w:pPr>
        <w:pStyle w:val="abc-kohdat"/>
        <w:numPr>
          <w:ilvl w:val="0"/>
          <w:numId w:val="30"/>
        </w:numPr>
      </w:pPr>
      <w:r>
        <w:t>Millä todennäköisyydellä suomalaisen veriryhmä on A ja Rhesus-luokka Rh +?</w:t>
      </w:r>
    </w:p>
    <w:p w:rsidR="000718A4" w:rsidRDefault="000718A4">
      <w:pPr>
        <w:rPr>
          <w:color w:val="0000FF"/>
        </w:rPr>
      </w:pPr>
    </w:p>
    <w:p w:rsidR="000718A4" w:rsidRDefault="000718A4">
      <w:pPr>
        <w:pStyle w:val="tehtvt"/>
      </w:pPr>
    </w:p>
    <w:p w:rsidR="000718A4" w:rsidRDefault="000718A4">
      <w:r>
        <w:t>Heitetään kahta noppaa. Millä todennäköisyydellä saadaan kaksi kuutosta?</w:t>
      </w:r>
    </w:p>
    <w:p w:rsidR="000718A4" w:rsidRDefault="000718A4"/>
    <w:p w:rsidR="007C486C" w:rsidRDefault="007C486C" w:rsidP="007C486C">
      <w:pPr>
        <w:pStyle w:val="tehtvt"/>
        <w:ind w:left="340" w:hanging="340"/>
      </w:pPr>
    </w:p>
    <w:p w:rsidR="007C486C" w:rsidRDefault="007C486C" w:rsidP="007C486C">
      <w:r>
        <w:t>Heitetään noppaa viisi kertaa. Millä todennäköisyydellä saadaan joka kerralla sama pisteluku?</w:t>
      </w:r>
    </w:p>
    <w:p w:rsidR="007C486C" w:rsidRDefault="007C486C" w:rsidP="007C486C"/>
    <w:p w:rsidR="000718A4" w:rsidRDefault="000718A4">
      <w:pPr>
        <w:pStyle w:val="tehtvt"/>
      </w:pPr>
    </w:p>
    <w:p w:rsidR="000718A4" w:rsidRDefault="000718A4">
      <w:r>
        <w:t>Luokan oppilaista puolet oli tyttöjä ja neljäsosa vihreäsilmäisiä. Kuinka suuri osuus luokan oppilaista oli vihreäsilmäisiä poikia, kun tiedetään, että sukupuoli ja silmienväri ovat riipp</w:t>
      </w:r>
      <w:r>
        <w:t>u</w:t>
      </w:r>
      <w:r>
        <w:t>mattomia ominaisuuksia?</w:t>
      </w:r>
    </w:p>
    <w:p w:rsidR="000718A4" w:rsidRDefault="000718A4"/>
    <w:p w:rsidR="000718A4" w:rsidRDefault="000718A4">
      <w:pPr>
        <w:pStyle w:val="tehtvt"/>
      </w:pPr>
    </w:p>
    <w:p w:rsidR="000718A4" w:rsidRDefault="000718A4">
      <w:r>
        <w:t>Kolikkoa on heitetty 10 kertaa ja tulokseksi on joka kerralla saatu klaava. Millä todennäkö</w:t>
      </w:r>
      <w:r>
        <w:t>i</w:t>
      </w:r>
      <w:r>
        <w:t>syydellä seuraavakin heitto on klaava?</w:t>
      </w:r>
    </w:p>
    <w:p w:rsidR="000718A4" w:rsidRDefault="000718A4"/>
    <w:p w:rsidR="000718A4" w:rsidRDefault="000718A4">
      <w:pPr>
        <w:pStyle w:val="tehtvt"/>
      </w:pPr>
    </w:p>
    <w:p w:rsidR="000718A4" w:rsidRDefault="000718A4">
      <w:r>
        <w:t>Noppaa on heitetty jo neljä kertaa ja joka kerralla on pisteluvuksi saatu kolmonen. Millä t</w:t>
      </w:r>
      <w:r>
        <w:t>o</w:t>
      </w:r>
      <w:r>
        <w:t>dennäköisyydellä viidennelläkin heitolla saadaan pisteluvuksi kolmonen?</w:t>
      </w:r>
    </w:p>
    <w:p w:rsidR="000718A4" w:rsidRDefault="000718A4"/>
    <w:p w:rsidR="000718A4" w:rsidRDefault="000718A4">
      <w:pPr>
        <w:pStyle w:val="tehtvt"/>
      </w:pPr>
    </w:p>
    <w:p w:rsidR="000718A4" w:rsidRDefault="000718A4">
      <w:r>
        <w:t>Osallistut kilpailuun, jossa voit voittaa 100 €. Seteli on piilotettu yhden laatikon sisälle viide</w:t>
      </w:r>
      <w:r>
        <w:t>s</w:t>
      </w:r>
      <w:r>
        <w:t xml:space="preserve">tä. Jos valitset oikean laatikon, ovat rahat sinun. Kun olet laatikon valinnut, juontaja osoittaa yhden jäljellä olevista laatikoista tyhjäksi. Sinulla on mahdollisuus vielä vaihtaa valintaasi. Kannattako ja miksi? </w:t>
      </w:r>
    </w:p>
    <w:p w:rsidR="000718A4" w:rsidRDefault="000718A4"/>
    <w:p w:rsidR="00E87C0E" w:rsidRDefault="00ED77CC">
      <w:r>
        <w:rPr>
          <w:noProof/>
          <w:lang w:eastAsia="fi-FI"/>
        </w:rPr>
        <w:drawing>
          <wp:inline distT="0" distB="0" distL="0" distR="0">
            <wp:extent cx="3724275" cy="238125"/>
            <wp:effectExtent l="0" t="0" r="9525" b="9525"/>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E87C0E" w:rsidRDefault="00E87C0E"/>
    <w:p w:rsidR="000718A4" w:rsidRDefault="000718A4">
      <w:pPr>
        <w:pStyle w:val="tehtvt"/>
      </w:pPr>
    </w:p>
    <w:p w:rsidR="000718A4" w:rsidRDefault="000718A4">
      <w:r>
        <w:t>Suomessa syntyvistä lapsista 51,3 % on poikia. Kuinka suurella todennäköisyydellä seitse</w:t>
      </w:r>
      <w:r>
        <w:t>n</w:t>
      </w:r>
      <w:r>
        <w:t>lapsisen Jukolan perheen kaikki lapset ovat poikia? (yo kevät 1993)</w:t>
      </w:r>
    </w:p>
    <w:p w:rsidR="000718A4" w:rsidRDefault="000718A4"/>
    <w:p w:rsidR="000718A4" w:rsidRDefault="000718A4">
      <w:pPr>
        <w:pStyle w:val="tehtvt"/>
      </w:pPr>
    </w:p>
    <w:p w:rsidR="000718A4" w:rsidRDefault="000718A4">
      <w:r>
        <w:t>Tietokonepelissä heitetään virheellistä noppaa, jossa nopan silmälukujen todennäköisyydet ovat suoraan verrannollisia silmälukuihin. Mitkä ovat eri silmälukujen todennäköisyydet? Mikä on todennäköisyys saada kahdella heitolla kaksi kuutosta? (yo syksy 2001)</w:t>
      </w:r>
    </w:p>
    <w:p w:rsidR="00722B2B" w:rsidRDefault="00722B2B"/>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722B2B">
      <w:pPr>
        <w:pStyle w:val="otsikot"/>
      </w:pPr>
      <w:bookmarkStart w:id="300" w:name="_Toc38680871"/>
      <w:bookmarkStart w:id="301" w:name="_Toc38719219"/>
      <w:bookmarkStart w:id="302" w:name="_Toc39894866"/>
      <w:bookmarkStart w:id="303" w:name="_Toc205452123"/>
      <w:bookmarkStart w:id="304" w:name="_Toc342986484"/>
      <w:bookmarkStart w:id="305" w:name="_Toc342988900"/>
      <w:bookmarkStart w:id="306" w:name="_Toc342995075"/>
      <w:bookmarkStart w:id="307" w:name="_Toc342995796"/>
      <w:bookmarkStart w:id="308" w:name="_Toc343014148"/>
      <w:bookmarkStart w:id="309" w:name="_Toc343017145"/>
      <w:bookmarkStart w:id="310" w:name="_Toc343019183"/>
      <w:r>
        <w:br w:type="page"/>
      </w:r>
      <w:bookmarkStart w:id="311" w:name="_Toc343074382"/>
      <w:r w:rsidR="000718A4">
        <w:lastRenderedPageBreak/>
        <w:t>Yleinen kertosääntö</w:t>
      </w:r>
      <w:bookmarkEnd w:id="300"/>
      <w:bookmarkEnd w:id="301"/>
      <w:bookmarkEnd w:id="302"/>
      <w:bookmarkEnd w:id="303"/>
      <w:bookmarkEnd w:id="304"/>
      <w:r w:rsidR="00BA4029">
        <w:t>*</w:t>
      </w:r>
      <w:bookmarkEnd w:id="305"/>
      <w:bookmarkEnd w:id="306"/>
      <w:bookmarkEnd w:id="307"/>
      <w:bookmarkEnd w:id="308"/>
      <w:bookmarkEnd w:id="309"/>
      <w:bookmarkEnd w:id="310"/>
      <w:bookmarkEnd w:id="311"/>
    </w:p>
    <w:p w:rsidR="000718A4" w:rsidRDefault="000718A4"/>
    <w:p w:rsidR="00C44F3B" w:rsidRDefault="00C44F3B"/>
    <w:p w:rsidR="000718A4" w:rsidRDefault="000718A4">
      <w:r>
        <w:t xml:space="preserve">Oikean lottorivin todennäköisyys saadaan lasketuksi kertolaskun avulla. Lottonumerot ovat kuitenkin toisistaan </w:t>
      </w:r>
      <w:r>
        <w:rPr>
          <w:i/>
          <w:iCs/>
        </w:rPr>
        <w:t>riippuvia tapahtumia</w:t>
      </w:r>
      <w:r>
        <w:t>. Laskussa on huomioitava, että samoja numeroita ei voida valita uudestaan ja siten seuraavaa numeroa valittaessa ei mahdollisia numeroita ol</w:t>
      </w:r>
      <w:r>
        <w:t>e</w:t>
      </w:r>
      <w:r>
        <w:t>kaan enää yhtä paljon kuin edellisessä vaiheessa.</w:t>
      </w:r>
    </w:p>
    <w:p w:rsidR="000718A4" w:rsidRDefault="000718A4"/>
    <w:p w:rsidR="005518BC" w:rsidRDefault="005518BC"/>
    <w:p w:rsidR="000718A4" w:rsidRDefault="00ED77CC">
      <w:pPr>
        <w:rPr>
          <w:color w:val="3366FF"/>
        </w:rPr>
      </w:pPr>
      <w:r>
        <w:rPr>
          <w:noProof/>
          <w:color w:val="3366FF"/>
          <w:lang w:eastAsia="fi-FI"/>
        </w:rPr>
        <mc:AlternateContent>
          <mc:Choice Requires="wps">
            <w:drawing>
              <wp:inline distT="0" distB="0" distL="0" distR="0">
                <wp:extent cx="5715000" cy="1257300"/>
                <wp:effectExtent l="9525" t="9525" r="9525" b="9525"/>
                <wp:docPr id="2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FFCC99"/>
                        </a:solidFill>
                        <a:ln w="9525">
                          <a:solidFill>
                            <a:srgbClr val="FFCC99"/>
                          </a:solidFill>
                          <a:miter lim="800000"/>
                          <a:headEnd/>
                          <a:tailEnd/>
                        </a:ln>
                      </wps:spPr>
                      <wps:txbx>
                        <w:txbxContent>
                          <w:p w:rsidR="00261939" w:rsidRDefault="00261939">
                            <w:pPr>
                              <w:pStyle w:val="Alatunniste"/>
                              <w:tabs>
                                <w:tab w:val="clear" w:pos="4153"/>
                                <w:tab w:val="clear" w:pos="8306"/>
                              </w:tabs>
                              <w:rPr>
                                <w:b/>
                              </w:rPr>
                            </w:pPr>
                            <w:r>
                              <w:rPr>
                                <w:b/>
                                <w:bCs/>
                              </w:rPr>
                              <w:t>Yleinen kertosääntö</w:t>
                            </w:r>
                          </w:p>
                          <w:p w:rsidR="00261939" w:rsidRDefault="00261939">
                            <w:pPr>
                              <w:pStyle w:val="Alatunniste"/>
                              <w:tabs>
                                <w:tab w:val="clear" w:pos="4153"/>
                                <w:tab w:val="clear" w:pos="8306"/>
                              </w:tabs>
                              <w:rPr>
                                <w:bCs/>
                              </w:rPr>
                            </w:pPr>
                          </w:p>
                          <w:p w:rsidR="00261939" w:rsidRDefault="00261939">
                            <w:pPr>
                              <w:rPr>
                                <w:bCs/>
                              </w:rPr>
                            </w:pPr>
                            <w:r>
                              <w:t>Jos tapahtumat A ja B ovat riippuvia, on kert</w:t>
                            </w:r>
                            <w:r>
                              <w:t>o</w:t>
                            </w:r>
                            <w:r>
                              <w:t>sääntö muotoa</w:t>
                            </w:r>
                            <w:r>
                              <w:rPr>
                                <w:bCs/>
                              </w:rPr>
                              <w:t xml:space="preserve"> </w:t>
                            </w:r>
                          </w:p>
                          <w:p w:rsidR="00261939" w:rsidRDefault="00261939"/>
                          <w:p w:rsidR="00261939" w:rsidRDefault="00261939">
                            <w:pPr>
                              <w:pStyle w:val="Alatunniste"/>
                              <w:tabs>
                                <w:tab w:val="clear" w:pos="4153"/>
                                <w:tab w:val="clear" w:pos="8306"/>
                              </w:tabs>
                              <w:ind w:left="720" w:firstLine="720"/>
                            </w:pPr>
                            <w:r>
                              <w:rPr>
                                <w:position w:val="-10"/>
                              </w:rPr>
                              <w:object w:dxaOrig="5480" w:dyaOrig="320">
                                <v:shape id="_x0000_i1335" type="#_x0000_t75" style="width:273.75pt;height:15.75pt" o:ole="" filled="t" fillcolor="#fc9">
                                  <v:imagedata r:id="rId201" o:title=""/>
                                </v:shape>
                                <o:OLEObject Type="Embed" ProgID="Equation.3" ShapeID="_x0000_i1335" DrawAspect="Content" ObjectID="_1421093574" r:id="rId202"/>
                              </w:object>
                            </w:r>
                          </w:p>
                        </w:txbxContent>
                      </wps:txbx>
                      <wps:bodyPr rot="0" vert="horz" wrap="square" lIns="91440" tIns="45720" rIns="91440" bIns="45720" anchor="t" anchorCtr="0" upright="1">
                        <a:noAutofit/>
                      </wps:bodyPr>
                    </wps:wsp>
                  </a:graphicData>
                </a:graphic>
              </wp:inline>
            </w:drawing>
          </mc:Choice>
          <mc:Fallback>
            <w:pict>
              <v:shape id="Text Box 181" o:spid="_x0000_s1042" type="#_x0000_t202" style="width:450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" fillcolor="#fc9" strokecolor="#fc9">
                <v:textbox>
                  <w:txbxContent>
                    <w:p w:rsidR="00261939" w:rsidRDefault="00261939">
                      <w:pPr>
                        <w:pStyle w:val="Alatunniste"/>
                        <w:tabs>
                          <w:tab w:val="clear" w:pos="4153"/>
                          <w:tab w:val="clear" w:pos="8306"/>
                        </w:tabs>
                        <w:rPr>
                          <w:b/>
                        </w:rPr>
                      </w:pPr>
                      <w:r>
                        <w:rPr>
                          <w:b/>
                          <w:bCs/>
                        </w:rPr>
                        <w:t>Yleinen kertosääntö</w:t>
                      </w:r>
                    </w:p>
                    <w:p w:rsidR="00261939" w:rsidRDefault="00261939">
                      <w:pPr>
                        <w:pStyle w:val="Alatunniste"/>
                        <w:tabs>
                          <w:tab w:val="clear" w:pos="4153"/>
                          <w:tab w:val="clear" w:pos="8306"/>
                        </w:tabs>
                        <w:rPr>
                          <w:bCs/>
                        </w:rPr>
                      </w:pPr>
                    </w:p>
                    <w:p w:rsidR="00261939" w:rsidRDefault="00261939">
                      <w:pPr>
                        <w:rPr>
                          <w:bCs/>
                        </w:rPr>
                      </w:pPr>
                      <w:r>
                        <w:t>Jos tapahtumat A ja B ovat riippuvia, on kert</w:t>
                      </w:r>
                      <w:r>
                        <w:t>o</w:t>
                      </w:r>
                      <w:r>
                        <w:t>sääntö muotoa</w:t>
                      </w:r>
                      <w:r>
                        <w:rPr>
                          <w:bCs/>
                        </w:rPr>
                        <w:t xml:space="preserve"> </w:t>
                      </w:r>
                    </w:p>
                    <w:p w:rsidR="00261939" w:rsidRDefault="00261939"/>
                    <w:p w:rsidR="00261939" w:rsidRDefault="00261939">
                      <w:pPr>
                        <w:pStyle w:val="Alatunniste"/>
                        <w:tabs>
                          <w:tab w:val="clear" w:pos="4153"/>
                          <w:tab w:val="clear" w:pos="8306"/>
                        </w:tabs>
                        <w:ind w:left="720" w:firstLine="720"/>
                      </w:pPr>
                      <w:r>
                        <w:rPr>
                          <w:position w:val="-10"/>
                        </w:rPr>
                        <w:object w:dxaOrig="5480" w:dyaOrig="320">
                          <v:shape id="_x0000_i1335" type="#_x0000_t75" style="width:273.75pt;height:15.75pt" o:ole="" filled="t" fillcolor="#fc9">
                            <v:imagedata r:id="rId201" o:title=""/>
                          </v:shape>
                          <o:OLEObject Type="Embed" ProgID="Equation.3" ShapeID="_x0000_i1335" DrawAspect="Content" ObjectID="_1421093574" r:id="rId203"/>
                        </w:object>
                      </w:r>
                    </w:p>
                  </w:txbxContent>
                </v:textbox>
                <w10:anchorlock/>
              </v:shape>
            </w:pict>
          </mc:Fallback>
        </mc:AlternateContent>
      </w:r>
    </w:p>
    <w:p w:rsidR="000718A4" w:rsidRDefault="000718A4"/>
    <w:p w:rsidR="005518BC" w:rsidRDefault="005518BC"/>
    <w:p w:rsidR="000718A4" w:rsidRDefault="000718A4">
      <w:pPr>
        <w:pStyle w:val="Leipteksti2"/>
        <w:rPr>
          <w:color w:val="auto"/>
        </w:rPr>
      </w:pPr>
      <w:r>
        <w:rPr>
          <w:color w:val="auto"/>
        </w:rPr>
        <w:t>Tapahtuman B todennäköisyyttä laskettaessa otetaan siis huomioon, että tapahtuma A on jo sattunut.</w:t>
      </w:r>
    </w:p>
    <w:p w:rsidR="000718A4" w:rsidRDefault="000718A4">
      <w:pPr>
        <w:pStyle w:val="Leipteksti2"/>
      </w:pPr>
    </w:p>
    <w:p w:rsidR="000718A4" w:rsidRDefault="000718A4">
      <w:pPr>
        <w:pStyle w:val="Leipteksti2"/>
      </w:pPr>
    </w:p>
    <w:p w:rsidR="000718A4" w:rsidRDefault="000718A4">
      <w:pPr>
        <w:pStyle w:val="Otsikko1"/>
      </w:pPr>
      <w:r>
        <w:t>Esimerkki 1.</w:t>
      </w:r>
    </w:p>
    <w:p w:rsidR="000718A4" w:rsidRDefault="000718A4"/>
    <w:p w:rsidR="000718A4" w:rsidRDefault="000718A4">
      <w:pPr>
        <w:rPr>
          <w:u w:val="single"/>
        </w:rPr>
      </w:pPr>
      <w:r>
        <w:t>Kulhossa on 4 punaista ja 2 sinistä kuulaa. Kulhosta nostetaan peräkkäin kaksi kuulaa. Tutk</w:t>
      </w:r>
      <w:r>
        <w:t>i</w:t>
      </w:r>
      <w:r>
        <w:t>taan,</w:t>
      </w:r>
      <w:r>
        <w:t xml:space="preserve"> mitkä ovat eri mahdollisuudet ja mi</w:t>
      </w:r>
      <w:r>
        <w:t>l</w:t>
      </w:r>
      <w:r>
        <w:t>lä todennäköisyyksillä ne tapahtuvat.</w:t>
      </w:r>
    </w:p>
    <w:p w:rsidR="000718A4" w:rsidRDefault="000718A4">
      <w:pPr>
        <w:pStyle w:val="Alatunniste"/>
        <w:tabs>
          <w:tab w:val="clear" w:pos="4153"/>
          <w:tab w:val="clear" w:pos="8306"/>
        </w:tabs>
      </w:pPr>
    </w:p>
    <w:p w:rsidR="000718A4" w:rsidRDefault="000718A4">
      <w:pPr>
        <w:pStyle w:val="Alatunniste"/>
        <w:tabs>
          <w:tab w:val="clear" w:pos="4153"/>
          <w:tab w:val="clear" w:pos="8306"/>
        </w:tabs>
        <w:ind w:left="720"/>
      </w:pPr>
    </w:p>
    <w:p w:rsidR="000718A4" w:rsidRDefault="000718A4">
      <w:pPr>
        <w:pStyle w:val="Alatunniste"/>
        <w:tabs>
          <w:tab w:val="clear" w:pos="4153"/>
          <w:tab w:val="clear" w:pos="8306"/>
        </w:tabs>
        <w:ind w:left="720"/>
      </w:pPr>
      <w:r>
        <w:rPr>
          <w:noProof/>
          <w:sz w:val="20"/>
        </w:rPr>
        <w:pict>
          <v:shape id="_x0000_s1200" type="#_x0000_t75" style="position:absolute;left:0;text-align:left;margin-left:27pt;margin-top:1.2pt;width:348.75pt;height:96.75pt;z-index:251635712;mso-wrap-edited:f" wrapcoords="-46 0 -46 21433 21600 21433 21600 0 -46 0">
            <v:imagedata r:id="rId204" o:title=""/>
            <w10:wrap type="tight"/>
          </v:shape>
          <o:OLEObject Type="Embed" ProgID="PBrush" ShapeID="_x0000_s1200" DrawAspect="Content" ObjectID="_1421093552" r:id="rId205"/>
        </w:pict>
      </w:r>
    </w:p>
    <w:p w:rsidR="000718A4" w:rsidRDefault="000718A4">
      <w:pPr>
        <w:ind w:left="720"/>
      </w:pPr>
    </w:p>
    <w:p w:rsidR="000718A4" w:rsidRDefault="000718A4">
      <w:pPr>
        <w:ind w:firstLine="720"/>
      </w:pPr>
      <w:r>
        <w:rPr>
          <w:noProof/>
          <w:sz w:val="20"/>
          <w:lang w:val="en-US"/>
        </w:rPr>
        <w:pict>
          <v:shape id="_x0000_s1220" type="#_x0000_t75" style="position:absolute;left:0;text-align:left;margin-left:243pt;margin-top:-37.2pt;width:139.5pt;height:123.75pt;z-index:251636736;mso-wrap-edited:f" wrapcoords="-116 0 -116 21469 21600 21469 21600 0 -116 0">
            <v:imagedata r:id="rId206" o:title=""/>
            <w10:wrap type="tight"/>
          </v:shape>
          <o:OLEObject Type="Embed" ProgID="PBrush" ShapeID="_x0000_s1220" DrawAspect="Content" ObjectID="_1421093553" r:id="rId207"/>
        </w:pict>
      </w:r>
      <w:r>
        <w:t>P(</w:t>
      </w:r>
      <w:r>
        <w:rPr>
          <w:color w:val="FF0000"/>
        </w:rPr>
        <w:t>punainen</w:t>
      </w:r>
      <w:r>
        <w:t xml:space="preserve">, </w:t>
      </w:r>
      <w:r>
        <w:rPr>
          <w:color w:val="0000FF"/>
        </w:rPr>
        <w:t>sininen</w:t>
      </w:r>
      <w:r>
        <w:t>) =</w:t>
      </w:r>
      <w:r>
        <w:rPr>
          <w:position w:val="-24"/>
        </w:rPr>
        <w:object w:dxaOrig="1040" w:dyaOrig="620">
          <v:shape id="_x0000_i1082" type="#_x0000_t75" style="width:51.75pt;height:30.75pt" o:ole="">
            <v:imagedata r:id="rId208" o:title=""/>
          </v:shape>
          <o:OLEObject Type="Embed" ProgID="Equation.3" ShapeID="_x0000_i1082" DrawAspect="Content" ObjectID="_1421093325" r:id="rId209"/>
        </w:object>
      </w:r>
    </w:p>
    <w:p w:rsidR="000718A4" w:rsidRDefault="000718A4">
      <w:pPr>
        <w:ind w:left="720"/>
      </w:pPr>
    </w:p>
    <w:p w:rsidR="000718A4" w:rsidRDefault="000718A4">
      <w:pPr>
        <w:ind w:left="720"/>
      </w:pPr>
      <w:r>
        <w:t>P(</w:t>
      </w:r>
      <w:r>
        <w:rPr>
          <w:color w:val="0000FF"/>
        </w:rPr>
        <w:t>sininen</w:t>
      </w:r>
      <w:r>
        <w:t xml:space="preserve">, </w:t>
      </w:r>
      <w:r>
        <w:rPr>
          <w:color w:val="FF0000"/>
        </w:rPr>
        <w:t>punainen</w:t>
      </w:r>
      <w:r>
        <w:t>) =</w:t>
      </w:r>
      <w:r>
        <w:rPr>
          <w:position w:val="-24"/>
        </w:rPr>
        <w:object w:dxaOrig="1040" w:dyaOrig="620">
          <v:shape id="_x0000_i1083" type="#_x0000_t75" style="width:51.75pt;height:30.75pt" o:ole="">
            <v:imagedata r:id="rId210" o:title=""/>
          </v:shape>
          <o:OLEObject Type="Embed" ProgID="Equation.3" ShapeID="_x0000_i1083" DrawAspect="Content" ObjectID="_1421093326" r:id="rId211"/>
        </w:object>
      </w:r>
    </w:p>
    <w:p w:rsidR="000718A4" w:rsidRDefault="000718A4">
      <w:pPr>
        <w:ind w:left="720"/>
      </w:pPr>
      <w:r>
        <w:t>P(</w:t>
      </w:r>
      <w:r>
        <w:rPr>
          <w:color w:val="0000FF"/>
        </w:rPr>
        <w:t>sininen</w:t>
      </w:r>
      <w:r>
        <w:t xml:space="preserve">, </w:t>
      </w:r>
      <w:r>
        <w:rPr>
          <w:color w:val="0000FF"/>
        </w:rPr>
        <w:t>sininen</w:t>
      </w:r>
      <w:r>
        <w:t>) =</w:t>
      </w:r>
      <w:r>
        <w:rPr>
          <w:position w:val="-24"/>
        </w:rPr>
        <w:object w:dxaOrig="1020" w:dyaOrig="620">
          <v:shape id="_x0000_i1084" type="#_x0000_t75" style="width:51pt;height:30.75pt" o:ole="">
            <v:imagedata r:id="rId212" o:title=""/>
          </v:shape>
          <o:OLEObject Type="Embed" ProgID="Equation.3" ShapeID="_x0000_i1084" DrawAspect="Content" ObjectID="_1421093327" r:id="rId213"/>
        </w:object>
      </w:r>
    </w:p>
    <w:p w:rsidR="000718A4" w:rsidRDefault="000718A4"/>
    <w:p w:rsidR="000718A4" w:rsidRDefault="000718A4">
      <w:r>
        <w:t>Puudiagrammi sisältää kaikki eri mahdollisuudet. Lasketaan vielä tarkistukseksi kaikkien mahdollisuuksien todennäköisyyksien su</w:t>
      </w:r>
      <w:r>
        <w:t>m</w:t>
      </w:r>
      <w:r>
        <w:t xml:space="preserve">ma </w:t>
      </w:r>
    </w:p>
    <w:p w:rsidR="000718A4" w:rsidRDefault="000718A4"/>
    <w:p w:rsidR="000718A4" w:rsidRDefault="000718A4">
      <w:pPr>
        <w:ind w:left="720"/>
      </w:pPr>
      <w:r>
        <w:rPr>
          <w:position w:val="-24"/>
        </w:rPr>
        <w:object w:dxaOrig="2740" w:dyaOrig="680">
          <v:shape id="_x0000_i1085" type="#_x0000_t75" style="width:137.25pt;height:33.75pt" o:ole="">
            <v:imagedata r:id="rId214" o:title=""/>
          </v:shape>
          <o:OLEObject Type="Embed" ProgID="Equation.3" ShapeID="_x0000_i1085" DrawAspect="Content" ObjectID="_1421093328" r:id="rId215"/>
        </w:object>
      </w:r>
    </w:p>
    <w:p w:rsidR="000718A4" w:rsidRDefault="000718A4">
      <w:pPr>
        <w:rPr>
          <w:b/>
          <w:bCs/>
        </w:rPr>
      </w:pPr>
    </w:p>
    <w:p w:rsidR="000718A4" w:rsidRDefault="000718A4">
      <w:pPr>
        <w:pStyle w:val="Alatunniste"/>
        <w:tabs>
          <w:tab w:val="clear" w:pos="4153"/>
          <w:tab w:val="clear" w:pos="8306"/>
        </w:tabs>
        <w:rPr>
          <w:bCs/>
          <w:color w:val="0000FF"/>
        </w:rPr>
      </w:pPr>
    </w:p>
    <w:p w:rsidR="000718A4" w:rsidRDefault="000718A4">
      <w:pPr>
        <w:rPr>
          <w:b/>
          <w:bCs/>
        </w:rPr>
      </w:pPr>
      <w:r>
        <w:rPr>
          <w:b/>
          <w:bCs/>
        </w:rPr>
        <w:t>Esimerkki 2.</w:t>
      </w:r>
    </w:p>
    <w:p w:rsidR="000718A4" w:rsidRDefault="000718A4">
      <w:pPr>
        <w:rPr>
          <w:b/>
          <w:bCs/>
        </w:rPr>
      </w:pPr>
    </w:p>
    <w:p w:rsidR="000718A4" w:rsidRDefault="000718A4">
      <w:r>
        <w:t>Lasketaan, millä todennäköisyydellä lotossa saadaan yhdellä rivillä 7 oikein.</w:t>
      </w:r>
    </w:p>
    <w:p w:rsidR="000718A4" w:rsidRDefault="000718A4"/>
    <w:p w:rsidR="000718A4" w:rsidRDefault="000718A4">
      <w:r>
        <w:rPr>
          <w:position w:val="-24"/>
        </w:rPr>
        <w:object w:dxaOrig="6619" w:dyaOrig="620">
          <v:shape id="_x0000_i1086" type="#_x0000_t75" style="width:330.75pt;height:30.75pt" o:ole="">
            <v:imagedata r:id="rId216" o:title=""/>
          </v:shape>
          <o:OLEObject Type="Embed" ProgID="Equation.3" ShapeID="_x0000_i1086" DrawAspect="Content" ObjectID="_1421093329" r:id="rId217"/>
        </w:object>
      </w:r>
    </w:p>
    <w:p w:rsidR="000718A4" w:rsidRDefault="000718A4"/>
    <w:p w:rsidR="000718A4" w:rsidRDefault="000718A4"/>
    <w:p w:rsidR="000718A4" w:rsidRDefault="000718A4">
      <w:r>
        <w:t>Oletetaan, että yhden rivin täyttämiseen menee 10 sekuntia ja että muistamme aiemmin täy</w:t>
      </w:r>
      <w:r>
        <w:t>t</w:t>
      </w:r>
      <w:r>
        <w:t>tämämme rivit. Tällöin kaikkien mahdollisten lottorivien tekemiseen kuluu aikaa 153 809 370 sekuntia eli noin 5 vuotta.</w:t>
      </w:r>
    </w:p>
    <w:p w:rsidR="000718A4" w:rsidRDefault="000718A4">
      <w:pPr>
        <w:pStyle w:val="Alatunniste"/>
        <w:tabs>
          <w:tab w:val="clear" w:pos="4153"/>
          <w:tab w:val="clear" w:pos="8306"/>
        </w:tabs>
      </w:pPr>
    </w:p>
    <w:p w:rsidR="000718A4" w:rsidRDefault="000718A4">
      <w:pPr>
        <w:pStyle w:val="Otsikko1"/>
      </w:pPr>
      <w:r>
        <w:br w:type="page"/>
      </w:r>
      <w:r>
        <w:lastRenderedPageBreak/>
        <w:t>Tehtäviä</w:t>
      </w:r>
    </w:p>
    <w:p w:rsidR="000718A4" w:rsidRDefault="000718A4">
      <w:pPr>
        <w:pStyle w:val="Alatunniste"/>
        <w:tabs>
          <w:tab w:val="clear" w:pos="4153"/>
          <w:tab w:val="clear" w:pos="8306"/>
        </w:tabs>
      </w:pPr>
    </w:p>
    <w:p w:rsidR="000718A4" w:rsidRDefault="000718A4">
      <w:pPr>
        <w:pStyle w:val="tehtvt"/>
      </w:pPr>
    </w:p>
    <w:p w:rsidR="000718A4" w:rsidRDefault="000718A4">
      <w:r>
        <w:t>Jääkiekkopeli menee rangaistuslaukaisukilpailuksi. Ovatko maalinsaantiyritykset riippuma</w:t>
      </w:r>
      <w:r>
        <w:t>t</w:t>
      </w:r>
      <w:r>
        <w:t>tomia vai riippuvia tapahtumia?</w:t>
      </w:r>
    </w:p>
    <w:p w:rsidR="000718A4" w:rsidRDefault="000718A4"/>
    <w:p w:rsidR="000718A4" w:rsidRDefault="000718A4">
      <w:pPr>
        <w:pStyle w:val="tehtvt"/>
      </w:pPr>
    </w:p>
    <w:p w:rsidR="000718A4" w:rsidRDefault="000718A4">
      <w:r>
        <w:t>Korttipakasta nostetaan kaksi korttia. Millä todennäköisyydellä molemmat ovat ässiä?</w:t>
      </w:r>
    </w:p>
    <w:p w:rsidR="000718A4" w:rsidRDefault="000718A4"/>
    <w:p w:rsidR="000718A4" w:rsidRDefault="000718A4">
      <w:pPr>
        <w:pStyle w:val="tehtvt"/>
      </w:pPr>
    </w:p>
    <w:p w:rsidR="000718A4" w:rsidRDefault="000718A4">
      <w:r>
        <w:t>Karkkipussissa on 12 mustaa ja 8 punaista karkkia. Pussista otetaan kaksi karkkia. Millä t</w:t>
      </w:r>
      <w:r>
        <w:t>o</w:t>
      </w:r>
      <w:r>
        <w:t>dennäköisyydellä ne m</w:t>
      </w:r>
      <w:r>
        <w:t>o</w:t>
      </w:r>
      <w:r>
        <w:t>lemmat ovat</w:t>
      </w:r>
    </w:p>
    <w:p w:rsidR="000718A4" w:rsidRDefault="000718A4" w:rsidP="00AF59AF">
      <w:pPr>
        <w:pStyle w:val="abc-kohdat"/>
        <w:numPr>
          <w:ilvl w:val="0"/>
          <w:numId w:val="67"/>
        </w:numPr>
      </w:pPr>
      <w:r>
        <w:t>mustia</w:t>
      </w:r>
    </w:p>
    <w:p w:rsidR="000718A4" w:rsidRDefault="000718A4" w:rsidP="00AF59AF">
      <w:pPr>
        <w:pStyle w:val="abc-kohdat"/>
        <w:numPr>
          <w:ilvl w:val="0"/>
          <w:numId w:val="67"/>
        </w:numPr>
      </w:pPr>
      <w:r>
        <w:t>punaisia?</w:t>
      </w:r>
    </w:p>
    <w:p w:rsidR="000718A4" w:rsidRDefault="000718A4"/>
    <w:p w:rsidR="000718A4" w:rsidRDefault="000718A4">
      <w:pPr>
        <w:pStyle w:val="tehtvt"/>
      </w:pPr>
    </w:p>
    <w:p w:rsidR="000718A4" w:rsidRDefault="000718A4">
      <w:r>
        <w:t>Laatikossa on 3 keltaista ja 4 punaista kuutiota. Ovatko tapahtumat riippumattomia vai rii</w:t>
      </w:r>
      <w:r>
        <w:t>p</w:t>
      </w:r>
      <w:r>
        <w:t>puvia? Laatikosta nostetaan kaksi kuutiota, niin että ennen toisen kuution nostamista</w:t>
      </w:r>
    </w:p>
    <w:p w:rsidR="000718A4" w:rsidRDefault="000718A4" w:rsidP="00AF59AF">
      <w:pPr>
        <w:pStyle w:val="abc-kohdat"/>
        <w:numPr>
          <w:ilvl w:val="0"/>
          <w:numId w:val="62"/>
        </w:numPr>
      </w:pPr>
      <w:r>
        <w:t>ensimmäinen kuutio palautetaan takaisin laatikkoon</w:t>
      </w:r>
    </w:p>
    <w:p w:rsidR="000718A4" w:rsidRDefault="000718A4" w:rsidP="00AF59AF">
      <w:pPr>
        <w:pStyle w:val="abc-kohdat"/>
        <w:numPr>
          <w:ilvl w:val="0"/>
          <w:numId w:val="62"/>
        </w:numPr>
      </w:pPr>
      <w:r>
        <w:t xml:space="preserve">ensimmäistä kuutiota ei palauteta laatikkoon. </w:t>
      </w:r>
    </w:p>
    <w:p w:rsidR="000718A4" w:rsidRDefault="000718A4"/>
    <w:p w:rsidR="00F90E91" w:rsidRDefault="00F90E91" w:rsidP="00F90E91">
      <w:pPr>
        <w:pStyle w:val="tehtvt"/>
      </w:pPr>
    </w:p>
    <w:p w:rsidR="00F90E91" w:rsidRDefault="00F90E91" w:rsidP="00F90E91">
      <w:r>
        <w:t>Korttipakassa nostetaan umpimähkään neljä korttia. Millä todennäköisyydellä kaikki saadut kortit ovat mustia?</w:t>
      </w:r>
    </w:p>
    <w:p w:rsidR="00F90E91" w:rsidRDefault="00F90E91" w:rsidP="00F90E91"/>
    <w:p w:rsidR="00F90E91" w:rsidRDefault="00F90E91" w:rsidP="00F90E91">
      <w:pPr>
        <w:pStyle w:val="tehtvt"/>
      </w:pPr>
    </w:p>
    <w:p w:rsidR="00F90E91" w:rsidRDefault="00F90E91" w:rsidP="00F90E91">
      <w:r>
        <w:t>Kokouksessa on 3 naista ja 5 miestä. Heidän joukostaan arvotaan puheenjohtaja ja sihteeri. Millä todennäköisyydellä molemmat heistä ovat</w:t>
      </w:r>
    </w:p>
    <w:p w:rsidR="00F90E91" w:rsidRDefault="00F90E91" w:rsidP="00B67E91">
      <w:pPr>
        <w:pStyle w:val="abc-kohdat"/>
        <w:numPr>
          <w:ilvl w:val="0"/>
          <w:numId w:val="90"/>
        </w:numPr>
      </w:pPr>
      <w:r>
        <w:t>naisia</w:t>
      </w:r>
    </w:p>
    <w:p w:rsidR="00F90E91" w:rsidRDefault="00F90E91" w:rsidP="00B67E91">
      <w:pPr>
        <w:pStyle w:val="abc-kohdat"/>
        <w:numPr>
          <w:ilvl w:val="0"/>
          <w:numId w:val="90"/>
        </w:numPr>
      </w:pPr>
      <w:r>
        <w:t>miehiä?</w:t>
      </w:r>
    </w:p>
    <w:p w:rsidR="00F90E91" w:rsidRDefault="00F90E91" w:rsidP="00F90E91"/>
    <w:p w:rsidR="00F90E91" w:rsidRDefault="00F90E91" w:rsidP="00F90E91">
      <w:pPr>
        <w:pStyle w:val="tehtvt"/>
      </w:pPr>
    </w:p>
    <w:p w:rsidR="00F90E91" w:rsidRDefault="00F90E91" w:rsidP="00F90E91">
      <w:r>
        <w:t>Laatikossa on neljä oranssia ja 3 violettia palloa. Laatikosta nostetaan yhtä aikaa kaksi palloa. Millä todennäköisyydellä</w:t>
      </w:r>
    </w:p>
    <w:p w:rsidR="00F90E91" w:rsidRDefault="00F90E91" w:rsidP="00AF59AF">
      <w:pPr>
        <w:pStyle w:val="abc-kohdat"/>
        <w:numPr>
          <w:ilvl w:val="0"/>
          <w:numId w:val="64"/>
        </w:numPr>
      </w:pPr>
      <w:r>
        <w:t>molemmat pallot ovat oransseja</w:t>
      </w:r>
    </w:p>
    <w:p w:rsidR="00F90E91" w:rsidRDefault="00F90E91" w:rsidP="00AF59AF">
      <w:pPr>
        <w:pStyle w:val="abc-kohdat"/>
        <w:numPr>
          <w:ilvl w:val="0"/>
          <w:numId w:val="64"/>
        </w:numPr>
      </w:pPr>
      <w:r>
        <w:t>molemmat pallot ovat violetteja.</w:t>
      </w:r>
    </w:p>
    <w:p w:rsidR="00F90E91" w:rsidRDefault="00F90E91" w:rsidP="00F90E91"/>
    <w:p w:rsidR="00F90E91" w:rsidRDefault="00F90E91" w:rsidP="00F90E91">
      <w:pPr>
        <w:pStyle w:val="tehtvt"/>
      </w:pPr>
    </w:p>
    <w:p w:rsidR="00F90E91" w:rsidRDefault="00F90E91" w:rsidP="00F90E91">
      <w:r>
        <w:t>Korissa on kahdeksan kissanpentua, joista 4 on naaraita ja 4 urosta. Pennuista otetaan ump</w:t>
      </w:r>
      <w:r>
        <w:t>i</w:t>
      </w:r>
      <w:r>
        <w:t>mähkään neljä. Millä todennäköisyydellä ne kaikki ovat uroksia?</w:t>
      </w:r>
    </w:p>
    <w:p w:rsidR="00F90E91" w:rsidRDefault="00F90E91" w:rsidP="00F90E91"/>
    <w:p w:rsidR="00AD49A6" w:rsidRDefault="00AD49A6" w:rsidP="00AD49A6">
      <w:pPr>
        <w:pStyle w:val="tehtvt"/>
      </w:pPr>
    </w:p>
    <w:p w:rsidR="00AD49A6" w:rsidRDefault="00AD49A6" w:rsidP="00AD49A6">
      <w:r>
        <w:t>Luokassa on 15 poikaa ja 12 tyttöä. Luokasta valitaan arpomalla kaksi oppilasta. Millä tode</w:t>
      </w:r>
      <w:r>
        <w:t>n</w:t>
      </w:r>
      <w:r>
        <w:t>näköisyydellä molemmat ovat poikia?</w:t>
      </w:r>
    </w:p>
    <w:p w:rsidR="00AD49A6" w:rsidRDefault="00AD49A6" w:rsidP="00AD49A6"/>
    <w:p w:rsidR="00F90E91" w:rsidRDefault="00ED77CC">
      <w:r>
        <w:rPr>
          <w:noProof/>
          <w:lang w:eastAsia="fi-FI"/>
        </w:rPr>
        <w:drawing>
          <wp:inline distT="0" distB="0" distL="0" distR="0">
            <wp:extent cx="3800475" cy="228600"/>
            <wp:effectExtent l="0" t="0" r="9525"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AD49A6" w:rsidRDefault="00AD49A6"/>
    <w:p w:rsidR="00AD49A6" w:rsidRDefault="00AD49A6" w:rsidP="00AD49A6">
      <w:pPr>
        <w:pStyle w:val="tehtvt"/>
      </w:pPr>
    </w:p>
    <w:p w:rsidR="00AD49A6" w:rsidRDefault="00AD49A6" w:rsidP="00AD49A6">
      <w:r>
        <w:t>Korttipakasta nostetaan viisi korttia. Millä todennäköisyydellä ne ovat kaikki kuninkaita?</w:t>
      </w:r>
    </w:p>
    <w:p w:rsidR="00AD49A6" w:rsidRDefault="00AD49A6" w:rsidP="00AD49A6"/>
    <w:p w:rsidR="00465692" w:rsidRDefault="00465692" w:rsidP="00465692">
      <w:pPr>
        <w:pStyle w:val="tehtvt"/>
        <w:ind w:left="340" w:hanging="340"/>
      </w:pPr>
    </w:p>
    <w:p w:rsidR="00465692" w:rsidRDefault="00465692" w:rsidP="00465692">
      <w:r>
        <w:t>Korissa on yhdeksän koiranpentua, joista 4 on naaraita ja 5 urosta. Pennuista otetaan ump</w:t>
      </w:r>
      <w:r>
        <w:t>i</w:t>
      </w:r>
      <w:r>
        <w:t>mähkään viisi. Millä todennäköisyydellä ne kaikki ovat uroksia?</w:t>
      </w:r>
    </w:p>
    <w:p w:rsidR="00465692" w:rsidRDefault="00465692" w:rsidP="00465692"/>
    <w:p w:rsidR="00465692" w:rsidRDefault="00465692" w:rsidP="00465692">
      <w:pPr>
        <w:pStyle w:val="tehtvt"/>
        <w:ind w:left="340" w:hanging="340"/>
      </w:pPr>
    </w:p>
    <w:p w:rsidR="00465692" w:rsidRDefault="00465692" w:rsidP="00465692">
      <w:r>
        <w:t>Millä todennäköisyydellä lotossa saadaan yhdellä rivillä 7 oikein?</w:t>
      </w:r>
    </w:p>
    <w:p w:rsidR="00465692" w:rsidRDefault="00465692" w:rsidP="00465692"/>
    <w:p w:rsidR="000718A4" w:rsidRDefault="000718A4">
      <w:pPr>
        <w:pStyle w:val="tehtvt"/>
      </w:pPr>
    </w:p>
    <w:p w:rsidR="000718A4" w:rsidRDefault="000718A4">
      <w:r>
        <w:t>Diskettirasiassa on kymmenen diskettiä ja niistä kolme on viallisia. Henkilö ottaa rasiasta kaksi di</w:t>
      </w:r>
      <w:r>
        <w:t>s</w:t>
      </w:r>
      <w:r>
        <w:t>kettiä. Laske millä todennäköisyydellä molemmat disketit ovat</w:t>
      </w:r>
    </w:p>
    <w:p w:rsidR="000718A4" w:rsidRDefault="000718A4" w:rsidP="00AF59AF">
      <w:pPr>
        <w:pStyle w:val="abc-kohdat"/>
        <w:numPr>
          <w:ilvl w:val="0"/>
          <w:numId w:val="66"/>
        </w:numPr>
      </w:pPr>
      <w:r>
        <w:t>viallisia</w:t>
      </w:r>
    </w:p>
    <w:p w:rsidR="000718A4" w:rsidRDefault="000718A4" w:rsidP="00AF59AF">
      <w:pPr>
        <w:pStyle w:val="abc-kohdat"/>
        <w:numPr>
          <w:ilvl w:val="0"/>
          <w:numId w:val="66"/>
        </w:numPr>
      </w:pPr>
      <w:r>
        <w:t>toimivia?</w:t>
      </w:r>
    </w:p>
    <w:p w:rsidR="000718A4" w:rsidRDefault="000718A4"/>
    <w:p w:rsidR="000718A4" w:rsidRDefault="000718A4">
      <w:pPr>
        <w:pStyle w:val="tehtvt"/>
      </w:pPr>
    </w:p>
    <w:p w:rsidR="000718A4" w:rsidRDefault="000718A4">
      <w:r>
        <w:t>Kirpputorilla on myynnissä 10 ehjää ja 2 rikkinäistä radiota. Niistä ostetaan umpimähkään kaksi. Millä todennäköisyydellä molemmat ovat</w:t>
      </w:r>
    </w:p>
    <w:p w:rsidR="000718A4" w:rsidRDefault="000718A4" w:rsidP="00AF59AF">
      <w:pPr>
        <w:pStyle w:val="abc-kohdat"/>
        <w:numPr>
          <w:ilvl w:val="0"/>
          <w:numId w:val="65"/>
        </w:numPr>
      </w:pPr>
      <w:r>
        <w:t>rikki</w:t>
      </w:r>
    </w:p>
    <w:p w:rsidR="000718A4" w:rsidRDefault="000718A4" w:rsidP="00AF59AF">
      <w:pPr>
        <w:pStyle w:val="abc-kohdat"/>
        <w:numPr>
          <w:ilvl w:val="0"/>
          <w:numId w:val="65"/>
        </w:numPr>
      </w:pPr>
      <w:r>
        <w:t>ehjiä?</w:t>
      </w:r>
    </w:p>
    <w:p w:rsidR="000718A4" w:rsidRDefault="000718A4"/>
    <w:p w:rsidR="000718A4" w:rsidRDefault="000718A4">
      <w:pPr>
        <w:pStyle w:val="tehtvt"/>
      </w:pPr>
    </w:p>
    <w:p w:rsidR="000718A4" w:rsidRDefault="000718A4">
      <w:r>
        <w:t>Heitetään kolmea noppaa. Millä todennäköisyydellä kaikissa on eri pisteluvut?</w:t>
      </w:r>
    </w:p>
    <w:p w:rsidR="000718A4" w:rsidRDefault="000718A4"/>
    <w:p w:rsidR="00896290" w:rsidRDefault="00896290" w:rsidP="00896290">
      <w:pPr>
        <w:pStyle w:val="tehtvt"/>
      </w:pPr>
    </w:p>
    <w:p w:rsidR="00896290" w:rsidRDefault="00896290" w:rsidP="00896290">
      <w:r>
        <w:t>Veikkauskuponki täytetään umpimähkään. Millä todennäköisyydellä saadaan</w:t>
      </w:r>
    </w:p>
    <w:p w:rsidR="00896290" w:rsidRDefault="00896290" w:rsidP="00B67E91">
      <w:pPr>
        <w:pStyle w:val="abc-kohdat"/>
        <w:numPr>
          <w:ilvl w:val="0"/>
          <w:numId w:val="243"/>
        </w:numPr>
      </w:pPr>
      <w:r>
        <w:t>13 oikein</w:t>
      </w:r>
    </w:p>
    <w:p w:rsidR="00896290" w:rsidRDefault="00896290" w:rsidP="00AF59AF">
      <w:pPr>
        <w:pStyle w:val="abc-kohdat"/>
        <w:numPr>
          <w:ilvl w:val="0"/>
          <w:numId w:val="31"/>
        </w:numPr>
      </w:pPr>
      <w:r>
        <w:t>ei yhtään oikein?</w:t>
      </w:r>
    </w:p>
    <w:p w:rsidR="00896290" w:rsidRDefault="00896290" w:rsidP="00896290"/>
    <w:p w:rsidR="00F90E91" w:rsidRDefault="00ED77CC">
      <w:r>
        <w:rPr>
          <w:noProof/>
          <w:lang w:eastAsia="fi-FI"/>
        </w:rPr>
        <w:drawing>
          <wp:inline distT="0" distB="0" distL="0" distR="0">
            <wp:extent cx="3724275" cy="238125"/>
            <wp:effectExtent l="0" t="0" r="9525" b="9525"/>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F90E91" w:rsidRDefault="00F90E91"/>
    <w:p w:rsidR="000718A4" w:rsidRDefault="000718A4">
      <w:pPr>
        <w:pStyle w:val="tehtvt"/>
      </w:pPr>
    </w:p>
    <w:p w:rsidR="000718A4" w:rsidRDefault="000718A4">
      <w:r>
        <w:t>Voiko yleistä kertosääntöä kuvata Venn-diagrammin avulla?</w:t>
      </w:r>
    </w:p>
    <w:p w:rsidR="00F90E91" w:rsidRDefault="00F90E91"/>
    <w:p w:rsidR="000718A4" w:rsidRDefault="000718A4">
      <w:pPr>
        <w:pStyle w:val="tehtvt"/>
      </w:pPr>
    </w:p>
    <w:p w:rsidR="000718A4" w:rsidRDefault="000718A4">
      <w:r>
        <w:t>Laatikossa on viisi korttia, joista kolmessa on kirjain M ja kahdessa kirjain A. Kortit poim</w:t>
      </w:r>
      <w:r>
        <w:t>i</w:t>
      </w:r>
      <w:r>
        <w:t>taan pöydälle umpimähkäisessä järjestyksessä. Mikä on todennäköisyys sille, että syntyy sana MAMMA? (yo syksy 86)</w:t>
      </w:r>
    </w:p>
    <w:p w:rsidR="000718A4" w:rsidRDefault="000718A4"/>
    <w:p w:rsidR="000718A4" w:rsidRDefault="000718A4">
      <w:pPr>
        <w:pStyle w:val="tehtvt"/>
      </w:pPr>
    </w:p>
    <w:p w:rsidR="000718A4" w:rsidRDefault="000718A4">
      <w:r>
        <w:t>Sienikurssilla opetettiin tunnistamaan 78 erilaista sientä, joista kurssilainen oppi kuitenkin vain 49. Kuinka suurella todennäköisyydellä hän tunnisti oikein hänelle satunnaisesti esitetyt kuusi erilaista kurssilla opetettua sientä? (yo syksy 1996)</w:t>
      </w:r>
    </w:p>
    <w:p w:rsidR="000718A4" w:rsidRDefault="000718A4"/>
    <w:p w:rsidR="000718A4" w:rsidRDefault="000718A4">
      <w:pPr>
        <w:pStyle w:val="tehtvt"/>
      </w:pPr>
    </w:p>
    <w:p w:rsidR="000718A4" w:rsidRDefault="000718A4">
      <w:r>
        <w:t>Cub-kilpailu järjestetään siten, että osallistujat arvotaan kullakin kierroksella pareiksi. Kukin pari ottelee keskenään, ja voittaja jatkaa seuraavalle kierrokselle, jolla taas arvotaan jäljellä olevat osallistujat pareiksi. Näin jatketaan, kunnes jäljellä on enää kaksi osallistujaa, jotka o</w:t>
      </w:r>
      <w:r>
        <w:t>t</w:t>
      </w:r>
      <w:r>
        <w:t>televat loppuottelun. Kilpailuun on ilmoittautunut 32 osallistujaa. Millä todennäköisyydellä loppuottelussa on kaksi parasta osallistujaa? (yo syksy 1998)</w:t>
      </w:r>
    </w:p>
    <w:p w:rsidR="000718A4" w:rsidRDefault="000718A4"/>
    <w:p w:rsidR="000718A4" w:rsidRDefault="000718A4">
      <w:pPr>
        <w:pStyle w:val="otsikot"/>
      </w:pPr>
      <w:bookmarkStart w:id="312" w:name="_Toc31978162"/>
      <w:bookmarkStart w:id="313" w:name="_Toc32311068"/>
      <w:bookmarkStart w:id="314" w:name="_Toc32311869"/>
      <w:bookmarkStart w:id="315" w:name="_Toc32311909"/>
      <w:bookmarkStart w:id="316" w:name="_Toc33429479"/>
      <w:bookmarkStart w:id="317" w:name="_Toc36809379"/>
      <w:bookmarkStart w:id="318" w:name="_Toc36887179"/>
      <w:bookmarkStart w:id="319" w:name="_Toc36890294"/>
      <w:bookmarkStart w:id="320" w:name="_Toc36893988"/>
      <w:bookmarkStart w:id="321" w:name="_Toc36895747"/>
      <w:bookmarkStart w:id="322" w:name="_Toc36895826"/>
      <w:bookmarkStart w:id="323" w:name="_Toc37073753"/>
      <w:bookmarkStart w:id="324" w:name="_Toc38680872"/>
      <w:bookmarkStart w:id="325" w:name="_Toc38719220"/>
      <w:bookmarkStart w:id="326" w:name="_Toc39894867"/>
      <w:r>
        <w:br w:type="page"/>
      </w:r>
      <w:bookmarkStart w:id="327" w:name="_Toc205452124"/>
      <w:bookmarkStart w:id="328" w:name="_Toc342986485"/>
      <w:bookmarkStart w:id="329" w:name="_Toc342988901"/>
      <w:bookmarkStart w:id="330" w:name="_Toc342995076"/>
      <w:bookmarkStart w:id="331" w:name="_Toc342995797"/>
      <w:bookmarkStart w:id="332" w:name="_Toc343014149"/>
      <w:bookmarkStart w:id="333" w:name="_Toc343017146"/>
      <w:bookmarkStart w:id="334" w:name="_Toc343019184"/>
      <w:bookmarkStart w:id="335" w:name="_Toc343074383"/>
      <w:r>
        <w:lastRenderedPageBreak/>
        <w:t>Erillisten tapahtumien yhteenlaskusääntö</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00BA4029">
        <w:t>*</w:t>
      </w:r>
      <w:bookmarkEnd w:id="329"/>
      <w:bookmarkEnd w:id="330"/>
      <w:bookmarkEnd w:id="331"/>
      <w:bookmarkEnd w:id="332"/>
      <w:bookmarkEnd w:id="333"/>
      <w:bookmarkEnd w:id="334"/>
      <w:bookmarkEnd w:id="335"/>
    </w:p>
    <w:p w:rsidR="000718A4" w:rsidRDefault="000718A4"/>
    <w:p w:rsidR="005518BC" w:rsidRDefault="005518BC"/>
    <w:p w:rsidR="000718A4" w:rsidRDefault="000718A4">
      <w:r>
        <w:t>Toinen todennäköisyyslaskennan peruslaskutoimituksista on yhteenlasku. Yhteenlaskun avu</w:t>
      </w:r>
      <w:r>
        <w:t>l</w:t>
      </w:r>
      <w:r>
        <w:t xml:space="preserve">la tarkastellaan saman satunnaisilmiön erilaisia tapahtumismahdollisuuksia. </w:t>
      </w:r>
      <w:r>
        <w:t>Tällainen on es</w:t>
      </w:r>
      <w:r>
        <w:t>i</w:t>
      </w:r>
      <w:r>
        <w:t>merkiksi tilanne, jossa kysytään todennäköisyyttä saada nopanheitossa silmäluvuksi viisi tai kuusi. Samanaikaisesti ei voida saada molempia, mutta näistä kelpaa tulokseksi kumpikin. Yhteenlaskun avulla lasketaan todennäköisyys sille, että kahdesta samanaikaisesti esiintymä</w:t>
      </w:r>
      <w:r>
        <w:t>t</w:t>
      </w:r>
      <w:r>
        <w:t>tömästä tapauksesta jompikumpi esiintyy. Tapahtumia ”saadaan viitonen” ja ”saadaan kuut</w:t>
      </w:r>
      <w:r>
        <w:t>o</w:t>
      </w:r>
      <w:r>
        <w:t xml:space="preserve">nen” kutsutaan  </w:t>
      </w:r>
      <w:r>
        <w:rPr>
          <w:i/>
          <w:iCs/>
        </w:rPr>
        <w:t>erillisiksi t</w:t>
      </w:r>
      <w:r>
        <w:rPr>
          <w:i/>
          <w:iCs/>
        </w:rPr>
        <w:t>a</w:t>
      </w:r>
      <w:r>
        <w:rPr>
          <w:i/>
          <w:iCs/>
        </w:rPr>
        <w:t>pahtumiksi.</w:t>
      </w:r>
      <w:r>
        <w:t xml:space="preserve"> </w:t>
      </w:r>
    </w:p>
    <w:p w:rsidR="000718A4" w:rsidRDefault="000718A4"/>
    <w:p w:rsidR="005518BC" w:rsidRDefault="005518BC"/>
    <w:p w:rsidR="000718A4" w:rsidRDefault="00ED77CC">
      <w:pPr>
        <w:pStyle w:val="Alatunniste"/>
        <w:tabs>
          <w:tab w:val="clear" w:pos="4153"/>
          <w:tab w:val="clear" w:pos="8306"/>
        </w:tabs>
      </w:pPr>
      <w:r>
        <w:rPr>
          <w:noProof/>
          <w:lang w:eastAsia="fi-FI"/>
        </w:rPr>
        <mc:AlternateContent>
          <mc:Choice Requires="wps">
            <w:drawing>
              <wp:inline distT="0" distB="0" distL="0" distR="0">
                <wp:extent cx="5715000" cy="1432560"/>
                <wp:effectExtent l="9525" t="9525" r="9525" b="5715"/>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32560"/>
                        </a:xfrm>
                        <a:prstGeom prst="rect">
                          <a:avLst/>
                        </a:prstGeom>
                        <a:solidFill>
                          <a:srgbClr val="FFCC99"/>
                        </a:solidFill>
                        <a:ln w="9525">
                          <a:solidFill>
                            <a:srgbClr val="FFCC99"/>
                          </a:solidFill>
                          <a:miter lim="800000"/>
                          <a:headEnd/>
                          <a:tailEnd/>
                        </a:ln>
                      </wps:spPr>
                      <wps:txbx>
                        <w:txbxContent>
                          <w:p w:rsidR="00261939" w:rsidRDefault="00261939">
                            <w:pPr>
                              <w:pStyle w:val="Alatunniste"/>
                              <w:tabs>
                                <w:tab w:val="clear" w:pos="4153"/>
                                <w:tab w:val="clear" w:pos="8306"/>
                              </w:tabs>
                              <w:rPr>
                                <w:b/>
                              </w:rPr>
                            </w:pPr>
                            <w:r>
                              <w:rPr>
                                <w:b/>
                                <w:bCs/>
                              </w:rPr>
                              <w:t>Erillisten tapahtumien yhteenlaskusääntö</w:t>
                            </w:r>
                          </w:p>
                          <w:p w:rsidR="00261939" w:rsidRDefault="00261939">
                            <w:pPr>
                              <w:pStyle w:val="Alatunniste"/>
                              <w:tabs>
                                <w:tab w:val="clear" w:pos="4153"/>
                                <w:tab w:val="clear" w:pos="8306"/>
                              </w:tabs>
                              <w:rPr>
                                <w:bCs/>
                              </w:rPr>
                            </w:pPr>
                          </w:p>
                          <w:p w:rsidR="00261939" w:rsidRDefault="00261939">
                            <w:pPr>
                              <w:pStyle w:val="Alatunniste"/>
                              <w:tabs>
                                <w:tab w:val="clear" w:pos="4153"/>
                                <w:tab w:val="clear" w:pos="8306"/>
                              </w:tabs>
                            </w:pPr>
                            <w:r>
                              <w:t xml:space="preserve">Jos A ja B ovat </w:t>
                            </w:r>
                            <w:r>
                              <w:rPr>
                                <w:i/>
                                <w:iCs/>
                              </w:rPr>
                              <w:t>erillisiä</w:t>
                            </w:r>
                            <w:r>
                              <w:t xml:space="preserve"> tapahtumia eli niillä ei ole yhteisiä alkeistapauksia, niin todenn</w:t>
                            </w:r>
                            <w:r>
                              <w:t>ä</w:t>
                            </w:r>
                            <w:r>
                              <w:t xml:space="preserve">köisyys, että A tai B tapahtuu on </w:t>
                            </w:r>
                          </w:p>
                          <w:p w:rsidR="00261939" w:rsidRDefault="00261939">
                            <w:pPr>
                              <w:pStyle w:val="Alatunniste"/>
                              <w:tabs>
                                <w:tab w:val="clear" w:pos="4153"/>
                                <w:tab w:val="clear" w:pos="8306"/>
                              </w:tabs>
                            </w:pPr>
                          </w:p>
                          <w:p w:rsidR="00261939" w:rsidRDefault="00261939">
                            <w:pPr>
                              <w:jc w:val="center"/>
                            </w:pPr>
                            <w:r>
                              <w:rPr>
                                <w:position w:val="-10"/>
                              </w:rPr>
                              <w:object w:dxaOrig="2439" w:dyaOrig="320">
                                <v:shape id="_x0000_i1336" type="#_x0000_t75" style="width:122.25pt;height:15.75pt" o:ole="" filled="t" fillcolor="#fc9">
                                  <v:imagedata r:id="rId218" o:title=""/>
                                </v:shape>
                                <o:OLEObject Type="Embed" ProgID="Equation.3" ShapeID="_x0000_i1336" DrawAspect="Content" ObjectID="_1421093575" r:id="rId219"/>
                              </w:object>
                            </w:r>
                          </w:p>
                        </w:txbxContent>
                      </wps:txbx>
                      <wps:bodyPr rot="0" vert="horz" wrap="square" lIns="91440" tIns="45720" rIns="91440" bIns="45720" anchor="t" anchorCtr="0" upright="1">
                        <a:noAutofit/>
                      </wps:bodyPr>
                    </wps:wsp>
                  </a:graphicData>
                </a:graphic>
              </wp:inline>
            </w:drawing>
          </mc:Choice>
          <mc:Fallback>
            <w:pict>
              <v:shape id="Text Box 182" o:spid="_x0000_s1043" type="#_x0000_t202" style="width:450pt;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" fillcolor="#fc9" strokecolor="#fc9">
                <v:textbox>
                  <w:txbxContent>
                    <w:p w:rsidR="00261939" w:rsidRDefault="00261939">
                      <w:pPr>
                        <w:pStyle w:val="Alatunniste"/>
                        <w:tabs>
                          <w:tab w:val="clear" w:pos="4153"/>
                          <w:tab w:val="clear" w:pos="8306"/>
                        </w:tabs>
                        <w:rPr>
                          <w:b/>
                        </w:rPr>
                      </w:pPr>
                      <w:r>
                        <w:rPr>
                          <w:b/>
                          <w:bCs/>
                        </w:rPr>
                        <w:t>Erillisten tapahtumien yhteenlaskusääntö</w:t>
                      </w:r>
                    </w:p>
                    <w:p w:rsidR="00261939" w:rsidRDefault="00261939">
                      <w:pPr>
                        <w:pStyle w:val="Alatunniste"/>
                        <w:tabs>
                          <w:tab w:val="clear" w:pos="4153"/>
                          <w:tab w:val="clear" w:pos="8306"/>
                        </w:tabs>
                        <w:rPr>
                          <w:bCs/>
                        </w:rPr>
                      </w:pPr>
                    </w:p>
                    <w:p w:rsidR="00261939" w:rsidRDefault="00261939">
                      <w:pPr>
                        <w:pStyle w:val="Alatunniste"/>
                        <w:tabs>
                          <w:tab w:val="clear" w:pos="4153"/>
                          <w:tab w:val="clear" w:pos="8306"/>
                        </w:tabs>
                      </w:pPr>
                      <w:r>
                        <w:t xml:space="preserve">Jos A ja B ovat </w:t>
                      </w:r>
                      <w:r>
                        <w:rPr>
                          <w:i/>
                          <w:iCs/>
                        </w:rPr>
                        <w:t>erillisiä</w:t>
                      </w:r>
                      <w:r>
                        <w:t xml:space="preserve"> tapahtumia eli niillä ei ole yhteisiä alkeistapauksia, niin todenn</w:t>
                      </w:r>
                      <w:r>
                        <w:t>ä</w:t>
                      </w:r>
                      <w:r>
                        <w:t xml:space="preserve">köisyys, että A tai B tapahtuu on </w:t>
                      </w:r>
                    </w:p>
                    <w:p w:rsidR="00261939" w:rsidRDefault="00261939">
                      <w:pPr>
                        <w:pStyle w:val="Alatunniste"/>
                        <w:tabs>
                          <w:tab w:val="clear" w:pos="4153"/>
                          <w:tab w:val="clear" w:pos="8306"/>
                        </w:tabs>
                      </w:pPr>
                    </w:p>
                    <w:p w:rsidR="00261939" w:rsidRDefault="00261939">
                      <w:pPr>
                        <w:jc w:val="center"/>
                      </w:pPr>
                      <w:r>
                        <w:rPr>
                          <w:position w:val="-10"/>
                        </w:rPr>
                        <w:object w:dxaOrig="2439" w:dyaOrig="320">
                          <v:shape id="_x0000_i1336" type="#_x0000_t75" style="width:122.25pt;height:15.75pt" o:ole="" filled="t" fillcolor="#fc9">
                            <v:imagedata r:id="rId218" o:title=""/>
                          </v:shape>
                          <o:OLEObject Type="Embed" ProgID="Equation.3" ShapeID="_x0000_i1336" DrawAspect="Content" ObjectID="_1421093575" r:id="rId220"/>
                        </w:object>
                      </w:r>
                    </w:p>
                  </w:txbxContent>
                </v:textbox>
                <w10:anchorlock/>
              </v:shape>
            </w:pict>
          </mc:Fallback>
        </mc:AlternateContent>
      </w:r>
    </w:p>
    <w:p w:rsidR="000718A4" w:rsidRDefault="000718A4">
      <w:pPr>
        <w:pStyle w:val="Alatunniste"/>
        <w:tabs>
          <w:tab w:val="clear" w:pos="4153"/>
          <w:tab w:val="clear" w:pos="8306"/>
        </w:tabs>
      </w:pPr>
    </w:p>
    <w:p w:rsidR="000718A4" w:rsidRDefault="000718A4"/>
    <w:p w:rsidR="000718A4" w:rsidRDefault="000718A4">
      <w:pPr>
        <w:rPr>
          <w:color w:val="000080"/>
        </w:rPr>
      </w:pPr>
      <w:r>
        <w:rPr>
          <w:b/>
          <w:bCs/>
        </w:rPr>
        <w:t>Esimerkki 1.</w:t>
      </w:r>
    </w:p>
    <w:p w:rsidR="000718A4" w:rsidRDefault="000718A4">
      <w:pPr>
        <w:rPr>
          <w:color w:val="000080"/>
        </w:rPr>
      </w:pPr>
    </w:p>
    <w:p w:rsidR="000718A4" w:rsidRDefault="000718A4">
      <w:r>
        <w:t>Lasketaan todennäköisyys, että yhdellä nopalla heitettäessä saadaan silmäluvuksi viitonen tai kuutonen.</w:t>
      </w:r>
    </w:p>
    <w:p w:rsidR="000718A4" w:rsidRDefault="000718A4">
      <w:pPr>
        <w:rPr>
          <w:color w:val="000080"/>
        </w:rPr>
      </w:pPr>
    </w:p>
    <w:p w:rsidR="000718A4" w:rsidRDefault="000718A4">
      <w:pPr>
        <w:rPr>
          <w:color w:val="000080"/>
        </w:rPr>
      </w:pPr>
      <w:r>
        <w:rPr>
          <w:color w:val="000080"/>
          <w:position w:val="-24"/>
        </w:rPr>
        <w:object w:dxaOrig="6759" w:dyaOrig="620">
          <v:shape id="_x0000_i1087" type="#_x0000_t75" style="width:338.25pt;height:30.75pt" o:ole="">
            <v:imagedata r:id="rId221" o:title=""/>
          </v:shape>
          <o:OLEObject Type="Embed" ProgID="Equation.3" ShapeID="_x0000_i1087" DrawAspect="Content" ObjectID="_1421093330" r:id="rId222"/>
        </w:object>
      </w:r>
    </w:p>
    <w:p w:rsidR="000718A4" w:rsidRDefault="000718A4">
      <w:pPr>
        <w:rPr>
          <w:color w:val="000080"/>
        </w:rPr>
      </w:pPr>
    </w:p>
    <w:p w:rsidR="000718A4" w:rsidRDefault="000718A4">
      <w:pPr>
        <w:rPr>
          <w:color w:val="000080"/>
        </w:rPr>
      </w:pPr>
    </w:p>
    <w:p w:rsidR="000718A4" w:rsidRDefault="000718A4">
      <w:pPr>
        <w:rPr>
          <w:b/>
          <w:bCs/>
        </w:rPr>
      </w:pPr>
      <w:r>
        <w:rPr>
          <w:b/>
          <w:bCs/>
        </w:rPr>
        <w:t>Esimerkki 2.</w:t>
      </w:r>
    </w:p>
    <w:p w:rsidR="000718A4" w:rsidRDefault="000718A4"/>
    <w:p w:rsidR="000718A4" w:rsidRDefault="000718A4">
      <w:r>
        <w:t>Nostetaan korttipakasta yksi kortti. Lasketaan, millä todennäköisyydellä kortti on ruutu tai hertta.</w:t>
      </w:r>
    </w:p>
    <w:p w:rsidR="000718A4" w:rsidRDefault="000718A4"/>
    <w:p w:rsidR="000718A4" w:rsidRDefault="000718A4">
      <w:r>
        <w:rPr>
          <w:position w:val="-24"/>
        </w:rPr>
        <w:object w:dxaOrig="5920" w:dyaOrig="620">
          <v:shape id="_x0000_i1088" type="#_x0000_t75" style="width:296.25pt;height:30.75pt" o:ole="">
            <v:imagedata r:id="rId223" o:title=""/>
          </v:shape>
          <o:OLEObject Type="Embed" ProgID="Equation.3" ShapeID="_x0000_i1088" DrawAspect="Content" ObjectID="_1421093331" r:id="rId224"/>
        </w:object>
      </w:r>
    </w:p>
    <w:p w:rsidR="000718A4" w:rsidRDefault="000718A4"/>
    <w:p w:rsidR="000718A4" w:rsidRDefault="000718A4">
      <w:pPr>
        <w:pStyle w:val="Leipteksti2"/>
      </w:pPr>
    </w:p>
    <w:p w:rsidR="000718A4" w:rsidRDefault="000718A4"/>
    <w:p w:rsidR="000718A4" w:rsidRDefault="000718A4">
      <w:r>
        <w:t>Kertolasku- ja yhteenlaskusääntöjen soveltamisessa on syytä olla tarkkana. Laskusääntöjen käytön hahmottaminen he</w:t>
      </w:r>
      <w:r>
        <w:t>l</w:t>
      </w:r>
      <w:r>
        <w:t xml:space="preserve">pottuu, kun tilanne kirjoitetaan yksityiskohtaisesti paperille. </w:t>
      </w:r>
    </w:p>
    <w:p w:rsidR="00CE7AC5" w:rsidRDefault="00CE7AC5" w:rsidP="00CE7AC5">
      <w:r>
        <w:rPr>
          <w:color w:val="FF0000"/>
        </w:rPr>
        <w:t xml:space="preserve">Ja-sanan kohdalla on kyseessä kertolasku. </w:t>
      </w:r>
      <w:r>
        <w:rPr>
          <w:color w:val="0000FF"/>
        </w:rPr>
        <w:t>Tai-sanan kohdalla on kyseessä yhteenlasku.</w:t>
      </w:r>
    </w:p>
    <w:p w:rsidR="00CE7AC5" w:rsidRDefault="00CE7AC5" w:rsidP="00CE7AC5">
      <w:pPr>
        <w:pStyle w:val="Leipteksti2"/>
      </w:pPr>
    </w:p>
    <w:p w:rsidR="000718A4" w:rsidRDefault="000718A4">
      <w:pPr>
        <w:pStyle w:val="Leipteksti2"/>
      </w:pPr>
    </w:p>
    <w:p w:rsidR="000718A4" w:rsidRDefault="000718A4"/>
    <w:p w:rsidR="000718A4" w:rsidRDefault="000718A4">
      <w:r>
        <w:rPr>
          <w:b/>
          <w:bCs/>
        </w:rPr>
        <w:t>Esimerkki 3.</w:t>
      </w:r>
    </w:p>
    <w:p w:rsidR="000718A4" w:rsidRDefault="000718A4"/>
    <w:p w:rsidR="000718A4" w:rsidRDefault="000718A4">
      <w:r>
        <w:lastRenderedPageBreak/>
        <w:t>Kulhosta, jossa on 13 punaista palloa ja 15 sinistä palloa, nostetaan peräkkäin kaksi palloa. Millä todennäköisyydellä pallot ovat eriväriset?</w:t>
      </w:r>
    </w:p>
    <w:p w:rsidR="000718A4" w:rsidRDefault="000718A4"/>
    <w:p w:rsidR="000718A4" w:rsidRDefault="000718A4">
      <w:pPr>
        <w:pStyle w:val="Otsikko4"/>
        <w:rPr>
          <w:b/>
          <w:bCs/>
          <w:u w:val="none"/>
        </w:rPr>
      </w:pPr>
      <w:r>
        <w:rPr>
          <w:b/>
          <w:bCs/>
          <w:u w:val="none"/>
        </w:rPr>
        <w:t>Ratkaisu:</w:t>
      </w:r>
    </w:p>
    <w:p w:rsidR="000718A4" w:rsidRDefault="000718A4"/>
    <w:p w:rsidR="000718A4" w:rsidRDefault="000718A4">
      <w:r>
        <w:t xml:space="preserve">Tilanne toteutuu kun ensimmäinen pallo on punainen </w:t>
      </w:r>
      <w:r>
        <w:rPr>
          <w:color w:val="FF0000"/>
        </w:rPr>
        <w:t>ja</w:t>
      </w:r>
      <w:r>
        <w:t xml:space="preserve"> toinen sininen </w:t>
      </w:r>
      <w:r>
        <w:rPr>
          <w:color w:val="0000FF"/>
        </w:rPr>
        <w:t>tai</w:t>
      </w:r>
      <w:r>
        <w:t xml:space="preserve"> ensimmäinen pallo on sininen </w:t>
      </w:r>
      <w:r>
        <w:rPr>
          <w:color w:val="FF0000"/>
        </w:rPr>
        <w:t>ja</w:t>
      </w:r>
      <w:r>
        <w:t xml:space="preserve"> toinen punainen. </w:t>
      </w:r>
    </w:p>
    <w:p w:rsidR="000718A4" w:rsidRDefault="000718A4"/>
    <w:p w:rsidR="000718A4" w:rsidRDefault="000718A4">
      <w:pPr>
        <w:pStyle w:val="Leipteksti"/>
        <w:rPr>
          <w:color w:val="0000FF"/>
        </w:rPr>
      </w:pPr>
      <w:r>
        <w:object w:dxaOrig="6406" w:dyaOrig="1290">
          <v:shape id="_x0000_i1089" type="#_x0000_t75" style="width:320.25pt;height:64.5pt" o:ole="">
            <v:imagedata r:id="rId225" o:title=""/>
          </v:shape>
          <o:OLEObject Type="Embed" ProgID="PBrush" ShapeID="_x0000_i1089" DrawAspect="Content" ObjectID="_1421093332" r:id="rId226"/>
        </w:object>
      </w:r>
    </w:p>
    <w:p w:rsidR="000718A4" w:rsidRDefault="000718A4">
      <w:pPr>
        <w:pStyle w:val="Leipteksti2"/>
      </w:pPr>
    </w:p>
    <w:p w:rsidR="000718A4" w:rsidRDefault="000718A4"/>
    <w:p w:rsidR="00896290" w:rsidRDefault="00896290"/>
    <w:p w:rsidR="000718A4" w:rsidRDefault="000718A4">
      <w:pPr>
        <w:rPr>
          <w:b/>
          <w:bCs/>
        </w:rPr>
      </w:pPr>
      <w:r>
        <w:rPr>
          <w:b/>
          <w:bCs/>
        </w:rPr>
        <w:t>Esimerkki 4.</w:t>
      </w:r>
    </w:p>
    <w:p w:rsidR="000718A4" w:rsidRDefault="000718A4">
      <w:pPr>
        <w:rPr>
          <w:b/>
          <w:bCs/>
        </w:rPr>
      </w:pPr>
    </w:p>
    <w:p w:rsidR="000718A4" w:rsidRDefault="000718A4">
      <w:r>
        <w:t>Monivalintakokeessa on jokaiselle vastaukselle annettu 3 vastausvaihtoehtoa, joista yksi on oikea. Mikä on todennäköisyys, että oppilas, joka vastaa kokeeseen arvaamalla, saa kolmesta tehtävä</w:t>
      </w:r>
      <w:r>
        <w:t>s</w:t>
      </w:r>
      <w:r>
        <w:t>tä oikein vain yhden?</w:t>
      </w:r>
    </w:p>
    <w:p w:rsidR="000718A4" w:rsidRDefault="000718A4"/>
    <w:p w:rsidR="000718A4" w:rsidRDefault="000718A4">
      <w:pPr>
        <w:pStyle w:val="Otsikko4"/>
        <w:rPr>
          <w:b/>
          <w:bCs/>
          <w:u w:val="none"/>
        </w:rPr>
      </w:pPr>
      <w:r>
        <w:rPr>
          <w:b/>
          <w:bCs/>
          <w:u w:val="none"/>
        </w:rPr>
        <w:t>Ratkaisu:</w:t>
      </w:r>
    </w:p>
    <w:p w:rsidR="000718A4" w:rsidRDefault="000718A4"/>
    <w:p w:rsidR="000718A4" w:rsidRDefault="000718A4">
      <w:r>
        <w:t xml:space="preserve">Yksi oikea vastaus saadaan, jos ensimmäinen tehtävä on oikein </w:t>
      </w:r>
      <w:r>
        <w:rPr>
          <w:color w:val="FF0000"/>
        </w:rPr>
        <w:t>ja</w:t>
      </w:r>
      <w:r>
        <w:t xml:space="preserve"> toinen väärin </w:t>
      </w:r>
      <w:r>
        <w:rPr>
          <w:color w:val="FF0000"/>
        </w:rPr>
        <w:t>ja</w:t>
      </w:r>
      <w:r>
        <w:t xml:space="preserve"> kolmas väärin. Oikea vastaus voi osua ensimmäiseen </w:t>
      </w:r>
      <w:r>
        <w:rPr>
          <w:color w:val="0000FF"/>
        </w:rPr>
        <w:t>tai</w:t>
      </w:r>
      <w:r>
        <w:t xml:space="preserve"> toiseen </w:t>
      </w:r>
      <w:r>
        <w:rPr>
          <w:color w:val="0000FF"/>
        </w:rPr>
        <w:t>tai</w:t>
      </w:r>
      <w:r>
        <w:t xml:space="preserve"> kolmanteen tehtävään.</w:t>
      </w:r>
    </w:p>
    <w:p w:rsidR="000718A4" w:rsidRDefault="000718A4"/>
    <w:p w:rsidR="000718A4" w:rsidRDefault="000718A4">
      <w:r>
        <w:rPr>
          <w:position w:val="-24"/>
        </w:rPr>
        <w:object w:dxaOrig="6880" w:dyaOrig="620">
          <v:shape id="_x0000_i1090" type="#_x0000_t75" style="width:344.25pt;height:30.75pt" o:ole="">
            <v:imagedata r:id="rId227" o:title=""/>
          </v:shape>
          <o:OLEObject Type="Embed" ProgID="Equation.3" ShapeID="_x0000_i1090" DrawAspect="Content" ObjectID="_1421093333" r:id="rId228"/>
        </w:object>
      </w:r>
    </w:p>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Pr>
        <w:pStyle w:val="Otsikko1"/>
      </w:pPr>
      <w:r>
        <w:br w:type="page"/>
      </w:r>
      <w:r>
        <w:lastRenderedPageBreak/>
        <w:t>Tehtäviä</w:t>
      </w:r>
    </w:p>
    <w:p w:rsidR="000718A4" w:rsidRDefault="000718A4">
      <w:r>
        <w:t xml:space="preserve"> </w:t>
      </w:r>
    </w:p>
    <w:p w:rsidR="000718A4" w:rsidRDefault="000718A4">
      <w:pPr>
        <w:pStyle w:val="tehtvt"/>
      </w:pPr>
    </w:p>
    <w:p w:rsidR="000718A4" w:rsidRDefault="000718A4">
      <w:r>
        <w:t>Perheessä on kaksi tyttöä. Millä todennäköisyydellä perheeseen seuraavana syntyvä lapsi on tyttö tai poika?</w:t>
      </w:r>
    </w:p>
    <w:p w:rsidR="000718A4" w:rsidRDefault="000718A4"/>
    <w:p w:rsidR="000718A4" w:rsidRDefault="000718A4">
      <w:pPr>
        <w:pStyle w:val="tehtvt"/>
      </w:pPr>
    </w:p>
    <w:p w:rsidR="000718A4" w:rsidRDefault="000718A4">
      <w:r>
        <w:t>Keksi kolme esimerkkiä erillisistä tapahtumista.</w:t>
      </w:r>
    </w:p>
    <w:p w:rsidR="000718A4" w:rsidRDefault="000718A4"/>
    <w:p w:rsidR="000718A4" w:rsidRDefault="000718A4">
      <w:pPr>
        <w:pStyle w:val="tehtvt"/>
      </w:pPr>
    </w:p>
    <w:p w:rsidR="000718A4" w:rsidRDefault="000718A4">
      <w:r>
        <w:t>Heitetään kolikkoa. Millä todennäköisyydellä saadaan kruuna tai klaava?</w:t>
      </w:r>
    </w:p>
    <w:p w:rsidR="000718A4" w:rsidRDefault="000718A4"/>
    <w:p w:rsidR="000718A4" w:rsidRDefault="000718A4">
      <w:pPr>
        <w:pStyle w:val="tehtvt"/>
      </w:pPr>
    </w:p>
    <w:p w:rsidR="000718A4" w:rsidRDefault="000718A4">
      <w:r>
        <w:t>Millä todennäköisyydellä satunnaisesti valittu henkilö on syntynyt maanantaina, tiistaina tai keskiviikkona?</w:t>
      </w:r>
    </w:p>
    <w:p w:rsidR="000718A4" w:rsidRDefault="000718A4"/>
    <w:p w:rsidR="000718A4" w:rsidRDefault="000718A4">
      <w:pPr>
        <w:pStyle w:val="tehtvt"/>
      </w:pPr>
    </w:p>
    <w:p w:rsidR="000718A4" w:rsidRDefault="000718A4">
      <w:r>
        <w:t>Luokan oppilaista 5 % sai maantiedon kokeesta arvosanan 10 ja 17 % arvosanan 9. Millä t</w:t>
      </w:r>
      <w:r>
        <w:t>o</w:t>
      </w:r>
      <w:r>
        <w:t>dennäköisyydellä luokasta umpimähkään valittu oppilas sai arvosanaksi 9 tai 10?</w:t>
      </w:r>
    </w:p>
    <w:p w:rsidR="000718A4" w:rsidRDefault="000718A4"/>
    <w:p w:rsidR="000718A4" w:rsidRDefault="000718A4">
      <w:pPr>
        <w:pStyle w:val="tehtvt"/>
      </w:pPr>
    </w:p>
    <w:p w:rsidR="000718A4" w:rsidRDefault="000718A4">
      <w:r>
        <w:t>Korttipakasta nostetaan yksi kortti. Millä todennäköisyydellä kortti on pata tai risti?</w:t>
      </w:r>
    </w:p>
    <w:p w:rsidR="000718A4" w:rsidRDefault="000718A4"/>
    <w:p w:rsidR="000718A4" w:rsidRDefault="000718A4">
      <w:pPr>
        <w:pStyle w:val="tehtvt"/>
      </w:pPr>
    </w:p>
    <w:p w:rsidR="000718A4" w:rsidRDefault="000718A4">
      <w:r>
        <w:t>Erään koulun oppilaista 15-vuotiaita on 30 % ja 14-vuotiaita on 40 %. Kuinka suuri osa opi</w:t>
      </w:r>
      <w:r>
        <w:t>s</w:t>
      </w:r>
      <w:r>
        <w:t>kelijoista on 14- tai 15-vuotiaita?</w:t>
      </w:r>
    </w:p>
    <w:p w:rsidR="000718A4" w:rsidRDefault="000718A4"/>
    <w:p w:rsidR="000718A4" w:rsidRDefault="000718A4">
      <w:pPr>
        <w:pStyle w:val="tehtvt"/>
      </w:pPr>
    </w:p>
    <w:p w:rsidR="000718A4" w:rsidRDefault="000718A4">
      <w:r>
        <w:t>Heitetään kerran noppaa. Millä todennäköisyydellä pisteluvuksi tulee 1 tai 2?</w:t>
      </w:r>
    </w:p>
    <w:p w:rsidR="000718A4" w:rsidRDefault="000718A4"/>
    <w:p w:rsidR="000718A4" w:rsidRDefault="000718A4">
      <w:pPr>
        <w:pStyle w:val="tehtvt"/>
      </w:pPr>
    </w:p>
    <w:p w:rsidR="000718A4" w:rsidRDefault="000718A4">
      <w:r>
        <w:t>Heitetään kerran noppaa. Millä todennäköisyydellä tulos on pariton?</w:t>
      </w:r>
    </w:p>
    <w:p w:rsidR="000718A4" w:rsidRDefault="000718A4"/>
    <w:p w:rsidR="000718A4" w:rsidRDefault="000718A4">
      <w:pPr>
        <w:pStyle w:val="tehtvt"/>
      </w:pPr>
    </w:p>
    <w:p w:rsidR="000718A4" w:rsidRDefault="000718A4">
      <w:r>
        <w:t>Luokan oppilaista 70 % on sinisilmäisiä ja 10 % vihreäsilmäisiä. Millä todennäköisyydellä luokasta umpimähkään valitulla oppilaalla on siniset tai vihreät silmät?</w:t>
      </w:r>
    </w:p>
    <w:p w:rsidR="000718A4" w:rsidRDefault="000718A4"/>
    <w:p w:rsidR="00C53462" w:rsidRDefault="00ED77CC">
      <w:r>
        <w:rPr>
          <w:noProof/>
          <w:lang w:eastAsia="fi-FI"/>
        </w:rPr>
        <w:drawing>
          <wp:inline distT="0" distB="0" distL="0" distR="0">
            <wp:extent cx="3800475" cy="228600"/>
            <wp:effectExtent l="0" t="0" r="9525"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solidFill>
                      <a:srgbClr val="FFFFFF"/>
                    </a:solidFill>
                    <a:ln>
                      <a:noFill/>
                    </a:ln>
                  </pic:spPr>
                </pic:pic>
              </a:graphicData>
            </a:graphic>
          </wp:inline>
        </w:drawing>
      </w:r>
    </w:p>
    <w:p w:rsidR="00C53462" w:rsidRDefault="00C53462"/>
    <w:p w:rsidR="000718A4" w:rsidRDefault="000718A4">
      <w:pPr>
        <w:pStyle w:val="tehtvt"/>
      </w:pPr>
    </w:p>
    <w:p w:rsidR="000718A4" w:rsidRDefault="000718A4">
      <w:r>
        <w:t xml:space="preserve">Korttipakasta otetaan yksi kortti. Millä todennäköisyydellä se on </w:t>
      </w:r>
    </w:p>
    <w:p w:rsidR="000718A4" w:rsidRDefault="000718A4" w:rsidP="00B67E91">
      <w:pPr>
        <w:pStyle w:val="abc-kohdat"/>
        <w:numPr>
          <w:ilvl w:val="0"/>
          <w:numId w:val="244"/>
        </w:numPr>
      </w:pPr>
      <w:r>
        <w:t>jätkä, kuningatar tai kuningas</w:t>
      </w:r>
    </w:p>
    <w:p w:rsidR="000718A4" w:rsidRDefault="000718A4">
      <w:pPr>
        <w:pStyle w:val="abc-kohdat"/>
      </w:pPr>
      <w:r>
        <w:t>musta kuningas tai punainen kuningatar?</w:t>
      </w:r>
    </w:p>
    <w:p w:rsidR="000718A4" w:rsidRDefault="000718A4"/>
    <w:p w:rsidR="000718A4" w:rsidRDefault="000718A4">
      <w:pPr>
        <w:pStyle w:val="tehtvt"/>
      </w:pPr>
    </w:p>
    <w:p w:rsidR="000718A4" w:rsidRDefault="000718A4">
      <w:r>
        <w:t>Laatikossa on sukkapareja seuraavasti: kolmet siniset, kuudet mustat, kahdet vihreät ja neljät harmaat. Otat niistä umpimähkään jotkut. Millä todennäköisyydellä saat</w:t>
      </w:r>
    </w:p>
    <w:p w:rsidR="000718A4" w:rsidRDefault="000718A4" w:rsidP="00B67E91">
      <w:pPr>
        <w:pStyle w:val="abc-kohdat"/>
        <w:numPr>
          <w:ilvl w:val="0"/>
          <w:numId w:val="245"/>
        </w:numPr>
      </w:pPr>
      <w:r>
        <w:t>mustat tai harmaat</w:t>
      </w:r>
    </w:p>
    <w:p w:rsidR="000718A4" w:rsidRDefault="000718A4" w:rsidP="00AF59AF">
      <w:pPr>
        <w:pStyle w:val="abc-kohdat"/>
        <w:numPr>
          <w:ilvl w:val="0"/>
          <w:numId w:val="33"/>
        </w:numPr>
      </w:pPr>
      <w:r>
        <w:t>siniset tai vihreät</w:t>
      </w:r>
    </w:p>
    <w:p w:rsidR="000718A4" w:rsidRDefault="000718A4" w:rsidP="00AF59AF">
      <w:pPr>
        <w:pStyle w:val="abc-kohdat"/>
        <w:numPr>
          <w:ilvl w:val="0"/>
          <w:numId w:val="33"/>
        </w:numPr>
      </w:pPr>
      <w:r>
        <w:t>jotkut muut kuin mustat?</w:t>
      </w:r>
    </w:p>
    <w:p w:rsidR="000718A4" w:rsidRDefault="000718A4"/>
    <w:p w:rsidR="000718A4" w:rsidRDefault="000718A4">
      <w:pPr>
        <w:pStyle w:val="tehtvt"/>
      </w:pPr>
    </w:p>
    <w:p w:rsidR="000718A4" w:rsidRDefault="000718A4">
      <w:r>
        <w:t>Millä todennäköisyydellä luvuista 11– 19 umpimähkään valittu luku on jaollinen kahdella tai viidellä?</w:t>
      </w:r>
    </w:p>
    <w:p w:rsidR="000718A4" w:rsidRDefault="000718A4"/>
    <w:p w:rsidR="000718A4" w:rsidRDefault="000718A4">
      <w:pPr>
        <w:pStyle w:val="tehtvt"/>
      </w:pPr>
    </w:p>
    <w:p w:rsidR="000718A4" w:rsidRDefault="000718A4">
      <w:r>
        <w:t>Noppaa heitetään neljä kertaa. Laske todennäköisyys sille, että saadaan täsmälleen yksi ka</w:t>
      </w:r>
      <w:r>
        <w:t>k</w:t>
      </w:r>
      <w:r>
        <w:t>konen.</w:t>
      </w:r>
    </w:p>
    <w:p w:rsidR="000718A4" w:rsidRDefault="000718A4"/>
    <w:p w:rsidR="000718A4" w:rsidRDefault="000718A4">
      <w:pPr>
        <w:pStyle w:val="tehtvt"/>
      </w:pPr>
    </w:p>
    <w:p w:rsidR="000718A4" w:rsidRDefault="000718A4">
      <w:r>
        <w:t>Luokassa on 17 poikaa ja 21 tyttöä. Järjestäjiä on aina kaksi kerrallaan ja ne valitaan arpoma</w:t>
      </w:r>
      <w:r>
        <w:t>l</w:t>
      </w:r>
      <w:r>
        <w:t>la. Millä todennäköisyydellä ensimmäisistä järjestäjistä ainakin toinen on tyttö?</w:t>
      </w:r>
    </w:p>
    <w:p w:rsidR="000718A4" w:rsidRDefault="000718A4"/>
    <w:p w:rsidR="000718A4" w:rsidRDefault="000718A4">
      <w:pPr>
        <w:pStyle w:val="tehtvt"/>
      </w:pPr>
    </w:p>
    <w:p w:rsidR="000718A4" w:rsidRDefault="000718A4">
      <w:r>
        <w:t>Jos viisi lamppua kytketään sarjaan, ei mikään lamppu pala yhden lampun rikkoontuessa. Jos viisi lamppua kytketään puolestaan rinnakkain, ei yhden lampun rikkoontuminen estä muita lamppuja palamasta. Lamput palavat todennäköisyydellä 0,93</w:t>
      </w:r>
      <w:r w:rsidR="00C53462">
        <w:t xml:space="preserve"> ja ei pala todennäköisyydellä 0,07</w:t>
      </w:r>
      <w:r>
        <w:t>. Mikä on t</w:t>
      </w:r>
      <w:r>
        <w:t>o</w:t>
      </w:r>
      <w:r>
        <w:t>dennäköisyys, että</w:t>
      </w:r>
    </w:p>
    <w:p w:rsidR="000718A4" w:rsidRDefault="000718A4" w:rsidP="00B67E91">
      <w:pPr>
        <w:pStyle w:val="abc-kohdat"/>
        <w:numPr>
          <w:ilvl w:val="0"/>
          <w:numId w:val="246"/>
        </w:numPr>
      </w:pPr>
      <w:r>
        <w:t>sarjaan kytketyt lamput palavat (piirrä myös kytkentäkaavio)</w:t>
      </w:r>
    </w:p>
    <w:p w:rsidR="000718A4" w:rsidRDefault="000718A4" w:rsidP="00AF59AF">
      <w:pPr>
        <w:pStyle w:val="abc-kohdat"/>
        <w:numPr>
          <w:ilvl w:val="0"/>
          <w:numId w:val="33"/>
        </w:numPr>
      </w:pPr>
      <w:r>
        <w:t>rinnakkain kytketyistä lampuista ainakin yksi palaa (piirrä myös kytkentäkaavio)?</w:t>
      </w:r>
    </w:p>
    <w:p w:rsidR="00C53462" w:rsidRDefault="00C53462"/>
    <w:p w:rsidR="000718A4" w:rsidRDefault="000718A4">
      <w:pPr>
        <w:pStyle w:val="tehtvt"/>
      </w:pPr>
    </w:p>
    <w:p w:rsidR="000718A4" w:rsidRDefault="000718A4">
      <w:r>
        <w:t>Viivin työmatkalla on kahdet liikennevalot. Kokemus on osoittanut, että Viivin saapuessa paikalle ensimmäisissä valoissa palaa punainen kolmena arkiaamuna ja seuraavissa kahtena a</w:t>
      </w:r>
      <w:r>
        <w:t>r</w:t>
      </w:r>
      <w:r>
        <w:t>kiaamuna. Mikä on todennäköisyys, että Viivi joutuu pysähtymään</w:t>
      </w:r>
    </w:p>
    <w:p w:rsidR="000718A4" w:rsidRDefault="000718A4" w:rsidP="00B67E91">
      <w:pPr>
        <w:pStyle w:val="abc-kohdat"/>
        <w:numPr>
          <w:ilvl w:val="0"/>
          <w:numId w:val="247"/>
        </w:numPr>
      </w:pPr>
      <w:r>
        <w:t>ainakin toisissa valoissa</w:t>
      </w:r>
    </w:p>
    <w:p w:rsidR="000718A4" w:rsidRDefault="000718A4">
      <w:pPr>
        <w:pStyle w:val="abc-kohdat"/>
      </w:pPr>
      <w:r>
        <w:t>molemmissa valoissa?</w:t>
      </w:r>
    </w:p>
    <w:p w:rsidR="000718A4" w:rsidRDefault="000718A4"/>
    <w:p w:rsidR="00C53462" w:rsidRDefault="00C53462" w:rsidP="00C53462">
      <w:pPr>
        <w:pStyle w:val="tehtvt"/>
      </w:pPr>
    </w:p>
    <w:p w:rsidR="00C53462" w:rsidRDefault="00C53462" w:rsidP="00C53462">
      <w:r>
        <w:t>Mitä mediaanilla tarkoitetaan todennäköisyysjakaumassa?</w:t>
      </w:r>
    </w:p>
    <w:p w:rsidR="00C53462" w:rsidRDefault="00C53462"/>
    <w:p w:rsidR="000718A4" w:rsidRDefault="00ED77CC">
      <w:r>
        <w:rPr>
          <w:noProof/>
          <w:lang w:eastAsia="fi-FI"/>
        </w:rPr>
        <w:drawing>
          <wp:inline distT="0" distB="0" distL="0" distR="0">
            <wp:extent cx="3724275" cy="238125"/>
            <wp:effectExtent l="0" t="0" r="9525" b="9525"/>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38125"/>
                    </a:xfrm>
                    <a:prstGeom prst="rect">
                      <a:avLst/>
                    </a:prstGeom>
                    <a:solidFill>
                      <a:srgbClr val="FFFFFF"/>
                    </a:solidFill>
                    <a:ln>
                      <a:noFill/>
                    </a:ln>
                  </pic:spPr>
                </pic:pic>
              </a:graphicData>
            </a:graphic>
          </wp:inline>
        </w:drawing>
      </w:r>
    </w:p>
    <w:p w:rsidR="00C53462" w:rsidRDefault="00C53462"/>
    <w:p w:rsidR="000718A4" w:rsidRDefault="000718A4">
      <w:pPr>
        <w:pStyle w:val="tehtvt"/>
      </w:pPr>
    </w:p>
    <w:p w:rsidR="000718A4" w:rsidRDefault="000718A4">
      <w:r>
        <w:t>Prinsessalla on kahdessa astiassa helmiä. Toisessa on 50 aitoa helmeä ja toisessa 50 muov</w:t>
      </w:r>
      <w:r>
        <w:t>i</w:t>
      </w:r>
      <w:r>
        <w:t>helmeä. Kuningas on määrännyt, että jokainen vieras saa Prinsessalta helmen. Vieras joutuu ensiksi valitsemaan kummasta astiasta hän aikoo helmen ottaa. Miten Prinsessan kannattaa sekoittaa helmet, jotta vieras ottaisi todennäköisimmin muovihelmen?</w:t>
      </w:r>
    </w:p>
    <w:p w:rsidR="000718A4" w:rsidRDefault="000718A4"/>
    <w:p w:rsidR="000718A4" w:rsidRDefault="000718A4">
      <w:pPr>
        <w:pStyle w:val="tehtvt"/>
      </w:pPr>
    </w:p>
    <w:p w:rsidR="000718A4" w:rsidRDefault="000718A4">
      <w:r>
        <w:t>Suomalaisten veriryhmäjakauma on seuraava: A 44 %, B 17 %, AB 8 % ja O 31 %. Millä t</w:t>
      </w:r>
      <w:r>
        <w:t>o</w:t>
      </w:r>
      <w:r>
        <w:t>dennäköisyydellä puolisot kuuluvat samaan veriryhmään? (yo syksy 1993)</w:t>
      </w:r>
    </w:p>
    <w:p w:rsidR="000718A4" w:rsidRDefault="000718A4"/>
    <w:p w:rsidR="000718A4" w:rsidRDefault="000718A4">
      <w:pPr>
        <w:pStyle w:val="tehtvt"/>
      </w:pPr>
    </w:p>
    <w:p w:rsidR="000718A4" w:rsidRDefault="000718A4">
      <w:r>
        <w:t>Sanan YLIOPPILAS kymmenestä kirjaimesta otetaan umpimähkään kolme. Millä todenn</w:t>
      </w:r>
      <w:r>
        <w:t>ä</w:t>
      </w:r>
      <w:r>
        <w:t>köisyydellä</w:t>
      </w:r>
    </w:p>
    <w:p w:rsidR="000718A4" w:rsidRDefault="000718A4" w:rsidP="00B67E91">
      <w:pPr>
        <w:pStyle w:val="abc-kohdat"/>
        <w:numPr>
          <w:ilvl w:val="0"/>
          <w:numId w:val="233"/>
        </w:numPr>
      </w:pPr>
      <w:r>
        <w:t>ensiksi otettu kirjain on vokaali</w:t>
      </w:r>
    </w:p>
    <w:p w:rsidR="000718A4" w:rsidRDefault="000718A4" w:rsidP="00B67E91">
      <w:pPr>
        <w:pStyle w:val="abc-kohdat"/>
        <w:numPr>
          <w:ilvl w:val="0"/>
          <w:numId w:val="233"/>
        </w:numPr>
      </w:pPr>
      <w:r>
        <w:t>otetuista kirjaimista vain yksi on vokaali</w:t>
      </w:r>
    </w:p>
    <w:p w:rsidR="000718A4" w:rsidRDefault="000718A4" w:rsidP="00B67E91">
      <w:pPr>
        <w:pStyle w:val="abc-kohdat"/>
        <w:numPr>
          <w:ilvl w:val="0"/>
          <w:numId w:val="233"/>
        </w:numPr>
      </w:pPr>
      <w:r>
        <w:t>otetuista kolmesta kirjaimesta voidaan muodostaa sana ILO? (yo kevät 2001)</w:t>
      </w:r>
    </w:p>
    <w:p w:rsidR="000718A4" w:rsidRDefault="000718A4"/>
    <w:p w:rsidR="000718A4" w:rsidRDefault="000718A4">
      <w:pPr>
        <w:pStyle w:val="tehtvt"/>
      </w:pPr>
    </w:p>
    <w:p w:rsidR="000718A4" w:rsidRDefault="000718A4">
      <w:r>
        <w:t>Koulusta myöhästynyt oppilas myöhästyy seuraavanakin koulupäivänä 30 prosentin todenn</w:t>
      </w:r>
      <w:r>
        <w:t>ä</w:t>
      </w:r>
      <w:r>
        <w:t>köisyydellä. Jos oppilas on tullut ajoissa kouluun, hän myöhästyy seuraavana koulupäivänä 10 prosentin todennäköisyydellä. Kuinka suuri on todennäköisyys, että oppilas tulee kesk</w:t>
      </w:r>
      <w:r>
        <w:t>i</w:t>
      </w:r>
      <w:r>
        <w:t>viikkona ajoissa kouluun, jos hän saman viikon maanantaina myöhästyi koulusta? (yo kevät 1992)</w:t>
      </w:r>
    </w:p>
    <w:p w:rsidR="000718A4" w:rsidRDefault="000718A4"/>
    <w:p w:rsidR="00CC4DE0" w:rsidRDefault="00CC4DE0"/>
    <w:p w:rsidR="00836A4A" w:rsidRDefault="00836A4A" w:rsidP="00836A4A"/>
    <w:p w:rsidR="00CC4DE0" w:rsidRDefault="00CC4DE0"/>
    <w:p w:rsidR="00CC4DE0" w:rsidRDefault="00CC4DE0"/>
    <w:p w:rsidR="00CC4DE0" w:rsidRDefault="00CC4DE0" w:rsidP="00CC4DE0">
      <w:pPr>
        <w:pStyle w:val="otsikot"/>
        <w:tabs>
          <w:tab w:val="clear" w:pos="680"/>
          <w:tab w:val="left" w:pos="720"/>
        </w:tabs>
        <w:ind w:left="0" w:firstLine="0"/>
      </w:pPr>
      <w:bookmarkStart w:id="336" w:name="_Toc56406049"/>
      <w:bookmarkStart w:id="337" w:name="_Toc56407001"/>
      <w:bookmarkStart w:id="338" w:name="_Toc56825152"/>
      <w:bookmarkStart w:id="339" w:name="_Toc56828329"/>
      <w:bookmarkStart w:id="340" w:name="_Toc57003522"/>
      <w:bookmarkStart w:id="341" w:name="_Toc57094299"/>
      <w:bookmarkStart w:id="342" w:name="_Toc63427368"/>
      <w:bookmarkStart w:id="343" w:name="_Toc63599326"/>
      <w:bookmarkStart w:id="344" w:name="_Toc63670019"/>
      <w:bookmarkStart w:id="345" w:name="_Toc64120230"/>
      <w:bookmarkStart w:id="346" w:name="_Toc64377178"/>
      <w:bookmarkStart w:id="347" w:name="_Toc65134532"/>
      <w:bookmarkStart w:id="348" w:name="_Toc65216615"/>
      <w:bookmarkStart w:id="349" w:name="_Toc65996073"/>
      <w:bookmarkStart w:id="350" w:name="_Toc68884880"/>
      <w:bookmarkStart w:id="351" w:name="_Toc68961882"/>
      <w:bookmarkStart w:id="352" w:name="_Toc208641853"/>
      <w:bookmarkStart w:id="353" w:name="_Toc208642335"/>
      <w:bookmarkStart w:id="354" w:name="_Toc208642797"/>
      <w:bookmarkStart w:id="355" w:name="_Toc208645478"/>
      <w:r>
        <w:br w:type="page"/>
      </w:r>
      <w:bookmarkStart w:id="356" w:name="_Toc343017147"/>
      <w:bookmarkStart w:id="357" w:name="_Toc343019185"/>
      <w:bookmarkStart w:id="358" w:name="_Toc34307438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00CE7AC5">
        <w:lastRenderedPageBreak/>
        <w:t>Vastatapahtuma*</w:t>
      </w:r>
      <w:bookmarkEnd w:id="356"/>
      <w:bookmarkEnd w:id="357"/>
      <w:bookmarkEnd w:id="358"/>
    </w:p>
    <w:p w:rsidR="00CC4DE0" w:rsidRDefault="00CC4DE0" w:rsidP="00CC4DE0"/>
    <w:p w:rsidR="00CC4DE0" w:rsidRDefault="00CC4DE0" w:rsidP="00CC4DE0">
      <w:pPr>
        <w:pStyle w:val="Leipteksti2"/>
      </w:pPr>
    </w:p>
    <w:p w:rsidR="00CC4DE0" w:rsidRDefault="00CC4DE0" w:rsidP="00CC4DE0">
      <w:pPr>
        <w:pStyle w:val="Alatunniste"/>
        <w:tabs>
          <w:tab w:val="clear" w:pos="4153"/>
          <w:tab w:val="clear" w:pos="8306"/>
        </w:tabs>
        <w:rPr>
          <w:bCs/>
        </w:rPr>
      </w:pPr>
      <w:r>
        <w:rPr>
          <w:bCs/>
        </w:rPr>
        <w:t>Jos kaikkien suotuisien alkeistapauksien läpikäyminen on työlästä, voi lasku helpottua hu</w:t>
      </w:r>
      <w:r>
        <w:rPr>
          <w:bCs/>
        </w:rPr>
        <w:t>o</w:t>
      </w:r>
      <w:r>
        <w:rPr>
          <w:bCs/>
        </w:rPr>
        <w:t xml:space="preserve">mattavasti hyödyntämällä </w:t>
      </w:r>
      <w:r>
        <w:rPr>
          <w:bCs/>
          <w:i/>
          <w:iCs/>
        </w:rPr>
        <w:t>vastatapahtumaa</w:t>
      </w:r>
      <w:r>
        <w:rPr>
          <w:bCs/>
        </w:rPr>
        <w:t xml:space="preserve">. Vastatapahtumalla tarkoitetaan epäonnistumista. Jos arpajaisissa voittaa 5 % todennäköisyydellä, niin arvan, jossa ei ole voittoa, nostaa 95 % todennäköisyydellä. </w:t>
      </w:r>
    </w:p>
    <w:p w:rsidR="00896290" w:rsidRDefault="00896290" w:rsidP="00CC4DE0">
      <w:pPr>
        <w:rPr>
          <w:bCs/>
        </w:rPr>
      </w:pPr>
    </w:p>
    <w:p w:rsidR="00CC4DE0" w:rsidRDefault="00ED77CC" w:rsidP="00CC4DE0">
      <w:pPr>
        <w:rPr>
          <w:bCs/>
        </w:rPr>
      </w:pPr>
      <w:r>
        <w:rPr>
          <w:noProof/>
          <w:sz w:val="20"/>
          <w:lang w:eastAsia="fi-FI"/>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255905</wp:posOffset>
                </wp:positionV>
                <wp:extent cx="5715000" cy="934085"/>
                <wp:effectExtent l="0" t="0" r="0" b="0"/>
                <wp:wrapSquare wrapText="bothSides"/>
                <wp:docPr id="1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3408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39" w:rsidRDefault="00261939" w:rsidP="00CC4DE0">
                            <w:pPr>
                              <w:rPr>
                                <w:bCs/>
                              </w:rPr>
                            </w:pPr>
                            <w:r>
                              <w:rPr>
                                <w:bCs/>
                              </w:rPr>
                              <w:t xml:space="preserve">Tapahtuman A </w:t>
                            </w:r>
                            <w:r>
                              <w:rPr>
                                <w:bCs/>
                                <w:i/>
                                <w:iCs/>
                              </w:rPr>
                              <w:t>vastatapahtuman</w:t>
                            </w:r>
                            <w:r>
                              <w:rPr>
                                <w:bCs/>
                              </w:rPr>
                              <w:t xml:space="preserve"> </w:t>
                            </w:r>
                            <w:r w:rsidR="00ED77CC">
                              <w:rPr>
                                <w:noProof/>
                                <w:position w:val="-4"/>
                                <w:lang w:eastAsia="fi-FI"/>
                              </w:rPr>
                              <w:drawing>
                                <wp:inline distT="0" distB="0" distL="0" distR="0">
                                  <wp:extent cx="161925" cy="200025"/>
                                  <wp:effectExtent l="0" t="0" r="9525" b="9525"/>
                                  <wp:docPr id="392" name="Kuv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solidFill>
                                            <a:srgbClr val="FFCC99"/>
                                          </a:solidFill>
                                          <a:ln>
                                            <a:noFill/>
                                          </a:ln>
                                        </pic:spPr>
                                      </pic:pic>
                                    </a:graphicData>
                                  </a:graphic>
                                </wp:inline>
                              </w:drawing>
                            </w:r>
                            <w:r>
                              <w:rPr>
                                <w:bCs/>
                              </w:rPr>
                              <w:t>todennäköisyys on</w:t>
                            </w:r>
                          </w:p>
                          <w:p w:rsidR="00261939" w:rsidRDefault="00261939" w:rsidP="00CC4DE0">
                            <w:pPr>
                              <w:rPr>
                                <w:bCs/>
                              </w:rPr>
                            </w:pPr>
                          </w:p>
                          <w:p w:rsidR="00261939" w:rsidRDefault="00ED77CC" w:rsidP="00CC4DE0">
                            <w:pPr>
                              <w:jc w:val="center"/>
                            </w:pPr>
                            <w:r>
                              <w:rPr>
                                <w:noProof/>
                                <w:position w:val="-10"/>
                                <w:lang w:eastAsia="fi-FI"/>
                              </w:rPr>
                              <w:drawing>
                                <wp:inline distT="0" distB="0" distL="0" distR="0">
                                  <wp:extent cx="990600" cy="238125"/>
                                  <wp:effectExtent l="0" t="0" r="0" b="9525"/>
                                  <wp:docPr id="393" name="Kuv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solidFill>
                                            <a:srgbClr val="FFCC99"/>
                                          </a:solidFill>
                                          <a:ln>
                                            <a:noFill/>
                                          </a:ln>
                                        </pic:spPr>
                                      </pic:pic>
                                    </a:graphicData>
                                  </a:graphic>
                                </wp:inline>
                              </w:drawing>
                            </w:r>
                          </w:p>
                          <w:p w:rsidR="00261939" w:rsidRDefault="00261939" w:rsidP="00CC4D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4" type="#_x0000_t202" style="position:absolute;left:0;text-align:left;margin-left:0;margin-top:20.15pt;width:450pt;height:7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" fillcolor="#fc9" stroked="f">
                <v:textbox>
                  <w:txbxContent>
                    <w:p w:rsidR="00261939" w:rsidRDefault="00261939" w:rsidP="00CC4DE0">
                      <w:pPr>
                        <w:rPr>
                          <w:bCs/>
                        </w:rPr>
                      </w:pPr>
                      <w:r>
                        <w:rPr>
                          <w:bCs/>
                        </w:rPr>
                        <w:t xml:space="preserve">Tapahtuman A </w:t>
                      </w:r>
                      <w:r>
                        <w:rPr>
                          <w:bCs/>
                          <w:i/>
                          <w:iCs/>
                        </w:rPr>
                        <w:t>vastatapahtuman</w:t>
                      </w:r>
                      <w:r>
                        <w:rPr>
                          <w:bCs/>
                        </w:rPr>
                        <w:t xml:space="preserve"> </w:t>
                      </w:r>
                      <w:r w:rsidR="00ED77CC">
                        <w:rPr>
                          <w:noProof/>
                          <w:position w:val="-4"/>
                          <w:lang w:eastAsia="fi-FI"/>
                        </w:rPr>
                        <w:drawing>
                          <wp:inline distT="0" distB="0" distL="0" distR="0">
                            <wp:extent cx="161925" cy="200025"/>
                            <wp:effectExtent l="0" t="0" r="9525" b="9525"/>
                            <wp:docPr id="392" name="Kuv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solidFill>
                                      <a:srgbClr val="FFCC99"/>
                                    </a:solidFill>
                                    <a:ln>
                                      <a:noFill/>
                                    </a:ln>
                                  </pic:spPr>
                                </pic:pic>
                              </a:graphicData>
                            </a:graphic>
                          </wp:inline>
                        </w:drawing>
                      </w:r>
                      <w:r>
                        <w:rPr>
                          <w:bCs/>
                        </w:rPr>
                        <w:t>todennäköisyys on</w:t>
                      </w:r>
                    </w:p>
                    <w:p w:rsidR="00261939" w:rsidRDefault="00261939" w:rsidP="00CC4DE0">
                      <w:pPr>
                        <w:rPr>
                          <w:bCs/>
                        </w:rPr>
                      </w:pPr>
                    </w:p>
                    <w:p w:rsidR="00261939" w:rsidRDefault="00ED77CC" w:rsidP="00CC4DE0">
                      <w:pPr>
                        <w:jc w:val="center"/>
                      </w:pPr>
                      <w:r>
                        <w:rPr>
                          <w:noProof/>
                          <w:position w:val="-10"/>
                          <w:lang w:eastAsia="fi-FI"/>
                        </w:rPr>
                        <w:drawing>
                          <wp:inline distT="0" distB="0" distL="0" distR="0">
                            <wp:extent cx="990600" cy="238125"/>
                            <wp:effectExtent l="0" t="0" r="0" b="9525"/>
                            <wp:docPr id="393" name="Kuv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solidFill>
                                      <a:srgbClr val="FFCC99"/>
                                    </a:solidFill>
                                    <a:ln>
                                      <a:noFill/>
                                    </a:ln>
                                  </pic:spPr>
                                </pic:pic>
                              </a:graphicData>
                            </a:graphic>
                          </wp:inline>
                        </w:drawing>
                      </w:r>
                    </w:p>
                    <w:p w:rsidR="00261939" w:rsidRDefault="00261939" w:rsidP="00CC4DE0"/>
                  </w:txbxContent>
                </v:textbox>
                <w10:wrap type="square"/>
              </v:shape>
            </w:pict>
          </mc:Fallback>
        </mc:AlternateContent>
      </w:r>
    </w:p>
    <w:p w:rsidR="00CC4DE0" w:rsidRDefault="00CC4DE0" w:rsidP="00CC4DE0">
      <w:pPr>
        <w:pStyle w:val="noindent"/>
        <w:spacing w:before="0" w:beforeAutospacing="0" w:after="0" w:afterAutospacing="0"/>
        <w:rPr>
          <w:lang w:val="fi-FI"/>
        </w:rPr>
      </w:pPr>
    </w:p>
    <w:p w:rsidR="00CC4DE0" w:rsidRDefault="00CC4DE0" w:rsidP="00CC4DE0">
      <w:pPr>
        <w:pStyle w:val="Alatunniste"/>
        <w:tabs>
          <w:tab w:val="clear" w:pos="4153"/>
          <w:tab w:val="clear" w:pos="8306"/>
        </w:tabs>
        <w:rPr>
          <w:color w:val="FF0000"/>
        </w:rPr>
      </w:pPr>
    </w:p>
    <w:p w:rsidR="00CC4DE0" w:rsidRDefault="00CC4DE0" w:rsidP="00CC4DE0">
      <w:pPr>
        <w:pStyle w:val="Otsikko1"/>
      </w:pPr>
      <w:r>
        <w:t>Es</w:t>
      </w:r>
      <w:r w:rsidR="00896290">
        <w:t>imerkki 1</w:t>
      </w:r>
      <w:r>
        <w:t>.</w:t>
      </w:r>
    </w:p>
    <w:p w:rsidR="00CC4DE0" w:rsidRDefault="00CC4DE0" w:rsidP="00CC4DE0">
      <w:pPr>
        <w:pStyle w:val="Otsikko1"/>
      </w:pPr>
    </w:p>
    <w:p w:rsidR="00CC4DE0" w:rsidRDefault="00CC4DE0" w:rsidP="00CC4DE0">
      <w:r>
        <w:t>Laitteessa voi esiintyä kaksi toisistaan riippumatonta vikaa A ja B, joiden esiintymistodenn</w:t>
      </w:r>
      <w:r>
        <w:t>ä</w:t>
      </w:r>
      <w:r>
        <w:t>köisyydet ovat 0,2 ja 0,4. Lasketaan todennäköisyys</w:t>
      </w:r>
    </w:p>
    <w:p w:rsidR="00CC4DE0" w:rsidRDefault="00CC4DE0" w:rsidP="00CC4DE0"/>
    <w:p w:rsidR="00CC4DE0" w:rsidRDefault="00CC4DE0" w:rsidP="00B67E91">
      <w:pPr>
        <w:pStyle w:val="abc-kohdat"/>
        <w:numPr>
          <w:ilvl w:val="0"/>
          <w:numId w:val="217"/>
        </w:numPr>
      </w:pPr>
      <w:r>
        <w:t>P(laitteessa esiintyy molemmat viat) = P(A ja B) =</w:t>
      </w:r>
      <w:r w:rsidRPr="00724262">
        <w:rPr>
          <w:position w:val="-10"/>
        </w:rPr>
        <w:object w:dxaOrig="1460" w:dyaOrig="320">
          <v:shape id="_x0000_i1091" type="#_x0000_t75" style="width:72.75pt;height:15.75pt" o:ole="">
            <v:imagedata r:id="rId231" o:title=""/>
          </v:shape>
          <o:OLEObject Type="Embed" ProgID="Equation.3" ShapeID="_x0000_i1091" DrawAspect="Content" ObjectID="_1421093334" r:id="rId232"/>
        </w:object>
      </w:r>
    </w:p>
    <w:p w:rsidR="00CC4DE0" w:rsidRDefault="00CC4DE0" w:rsidP="00B67E91">
      <w:pPr>
        <w:pStyle w:val="abc-kohdat"/>
        <w:numPr>
          <w:ilvl w:val="0"/>
          <w:numId w:val="217"/>
        </w:numPr>
      </w:pPr>
      <w:r>
        <w:t xml:space="preserve">P(laitteessa ei esiinny kumpikaan vioista) = </w:t>
      </w:r>
      <w:r w:rsidRPr="00724262">
        <w:rPr>
          <w:position w:val="-10"/>
        </w:rPr>
        <w:object w:dxaOrig="3560" w:dyaOrig="380">
          <v:shape id="_x0000_i1092" type="#_x0000_t75" style="width:177.75pt;height:18.75pt" o:ole="">
            <v:imagedata r:id="rId233" o:title=""/>
          </v:shape>
          <o:OLEObject Type="Embed" ProgID="Equation.3" ShapeID="_x0000_i1092" DrawAspect="Content" ObjectID="_1421093335" r:id="rId234"/>
        </w:object>
      </w:r>
    </w:p>
    <w:p w:rsidR="00CC4DE0" w:rsidRDefault="00CC4DE0" w:rsidP="00CC4DE0"/>
    <w:p w:rsidR="00CC4DE0" w:rsidRDefault="00CC4DE0" w:rsidP="00CC4DE0">
      <w:r>
        <w:t>Vastaus: Molemmat viat esiintyvät 8 %:n todennäköisyydellä  ja 48 %:n todennäköisyydellä laitteessa ei ole kumpaakaan vikaa.</w:t>
      </w:r>
    </w:p>
    <w:p w:rsidR="00CC4DE0" w:rsidRDefault="00CC4DE0" w:rsidP="00CC4DE0"/>
    <w:p w:rsidR="00CC4DE0" w:rsidRDefault="00CC4DE0" w:rsidP="00CC4DE0"/>
    <w:p w:rsidR="00CE7AC5" w:rsidRDefault="00CE7AC5" w:rsidP="00CC4DE0"/>
    <w:p w:rsidR="00CC4DE0" w:rsidRDefault="00CC4DE0" w:rsidP="00CC4DE0">
      <w:pPr>
        <w:pStyle w:val="Alatunniste"/>
        <w:tabs>
          <w:tab w:val="clear" w:pos="4153"/>
          <w:tab w:val="clear" w:pos="8306"/>
        </w:tabs>
      </w:pPr>
    </w:p>
    <w:p w:rsidR="00CC4DE0" w:rsidRDefault="00CE7AC5" w:rsidP="00CC4DE0">
      <w:pPr>
        <w:pStyle w:val="Otsikko1"/>
      </w:pPr>
      <w:r>
        <w:br w:type="page"/>
      </w:r>
      <w:r w:rsidR="00CC4DE0">
        <w:lastRenderedPageBreak/>
        <w:t>Tehtäviä</w:t>
      </w:r>
    </w:p>
    <w:p w:rsidR="00CC4DE0" w:rsidRDefault="00CC4DE0" w:rsidP="00CC4DE0"/>
    <w:p w:rsidR="007C486C" w:rsidRDefault="007C486C" w:rsidP="007C486C">
      <w:pPr>
        <w:pStyle w:val="tehtvt"/>
        <w:ind w:left="340" w:hanging="340"/>
      </w:pPr>
    </w:p>
    <w:p w:rsidR="007C486C" w:rsidRDefault="007C486C" w:rsidP="007C486C">
      <w:r>
        <w:t>Onni voittaa arpajaisissa todennäköisyydellä 0,6. Millä todennäköisyydellä hän ei voita?</w:t>
      </w:r>
    </w:p>
    <w:p w:rsidR="007C486C" w:rsidRDefault="007C486C" w:rsidP="007C486C"/>
    <w:p w:rsidR="00C408BB" w:rsidRDefault="00C408BB" w:rsidP="00C408BB">
      <w:pPr>
        <w:pStyle w:val="tehtvt"/>
      </w:pPr>
    </w:p>
    <w:p w:rsidR="00C408BB" w:rsidRDefault="00C408BB" w:rsidP="00C408BB">
      <w:r>
        <w:t>Tulli tarkistaa 4 % matkustajista. Kuinka suurella todennäköisyydellä matkustaja välttyy tull</w:t>
      </w:r>
      <w:r>
        <w:t>i</w:t>
      </w:r>
      <w:r>
        <w:t>tarkastukselta?</w:t>
      </w:r>
    </w:p>
    <w:p w:rsidR="00C408BB" w:rsidRDefault="00C408BB" w:rsidP="00C408BB"/>
    <w:p w:rsidR="00C408BB" w:rsidRDefault="00C408BB" w:rsidP="00C408BB">
      <w:pPr>
        <w:pStyle w:val="tehtvt"/>
      </w:pPr>
    </w:p>
    <w:p w:rsidR="00C408BB" w:rsidRDefault="00C408BB" w:rsidP="00C408BB">
      <w:r>
        <w:t>Tikanheittäjä osuu kymppiin todennäköisyydellä 0,08. Millä todennäköisyydellä hän saa ko</w:t>
      </w:r>
      <w:r>
        <w:t>r</w:t>
      </w:r>
      <w:r>
        <w:t>keintaan yhdeksikön?</w:t>
      </w:r>
    </w:p>
    <w:p w:rsidR="00C408BB" w:rsidRDefault="00C408BB" w:rsidP="00C408BB"/>
    <w:p w:rsidR="007C486C" w:rsidRDefault="007C486C" w:rsidP="007C486C">
      <w:pPr>
        <w:pStyle w:val="tehtvt"/>
        <w:ind w:left="340" w:hanging="340"/>
      </w:pPr>
    </w:p>
    <w:p w:rsidR="007C486C" w:rsidRDefault="007C486C" w:rsidP="007C486C">
      <w:pPr>
        <w:rPr>
          <w:color w:val="000080"/>
        </w:rPr>
      </w:pPr>
      <w:r>
        <w:t>Nannan koulumatkalla on yhdet liikennevalot. Todennäköisyys, että valot ovat punaiset, on 0,34. Millä todennäköisyydellä Nannan ei tarvitse pysähtyä risteykseen?</w:t>
      </w:r>
    </w:p>
    <w:p w:rsidR="007C486C" w:rsidRDefault="007C486C" w:rsidP="007C486C">
      <w:pPr>
        <w:rPr>
          <w:color w:val="000080"/>
        </w:rPr>
      </w:pPr>
    </w:p>
    <w:p w:rsidR="00C408BB" w:rsidRDefault="00C408BB" w:rsidP="00C408BB">
      <w:pPr>
        <w:pStyle w:val="tehtvt"/>
      </w:pPr>
    </w:p>
    <w:p w:rsidR="00C408BB" w:rsidRDefault="00C408BB" w:rsidP="00C408BB">
      <w:r>
        <w:t>Vilma voi mennä aamuisin töihin linja-autolla, junalla tai omalla autolla. Todennäköisyydellä 0,5 hän menne linja-autolla ja junalla todennäköisyydellä 0,3. Millä todennäköisyydellä Vi</w:t>
      </w:r>
      <w:r>
        <w:t>l</w:t>
      </w:r>
      <w:r>
        <w:t>ma</w:t>
      </w:r>
    </w:p>
    <w:p w:rsidR="00C408BB" w:rsidRDefault="00C408BB" w:rsidP="00AF59AF">
      <w:pPr>
        <w:pStyle w:val="abc-kohdat"/>
        <w:numPr>
          <w:ilvl w:val="0"/>
          <w:numId w:val="55"/>
        </w:numPr>
      </w:pPr>
      <w:r>
        <w:t>ei mene junalla töihin</w:t>
      </w:r>
    </w:p>
    <w:p w:rsidR="00C408BB" w:rsidRDefault="00C408BB" w:rsidP="00AF59AF">
      <w:pPr>
        <w:pStyle w:val="abc-kohdat"/>
        <w:numPr>
          <w:ilvl w:val="0"/>
          <w:numId w:val="55"/>
        </w:numPr>
      </w:pPr>
      <w:r>
        <w:t>menee töihin omalla autolla?</w:t>
      </w:r>
    </w:p>
    <w:p w:rsidR="00C408BB" w:rsidRDefault="00C408BB" w:rsidP="00C408BB"/>
    <w:p w:rsidR="007C486C" w:rsidRDefault="007C486C" w:rsidP="007C486C">
      <w:pPr>
        <w:pStyle w:val="tehtvt"/>
        <w:ind w:left="340" w:hanging="340"/>
      </w:pPr>
    </w:p>
    <w:p w:rsidR="007C486C" w:rsidRDefault="007C486C" w:rsidP="007C486C">
      <w:r>
        <w:t>Tiira osuu tikanheitossa kymppiin todennäköisyydellä 0,35. Millä todennäköisyydellä hän osuu korkeintaan yhdeksikköön?</w:t>
      </w:r>
    </w:p>
    <w:p w:rsidR="007C486C" w:rsidRDefault="007C486C" w:rsidP="007C486C"/>
    <w:p w:rsidR="00C408BB" w:rsidRDefault="00C408BB" w:rsidP="00C408BB">
      <w:pPr>
        <w:pStyle w:val="tehtvt"/>
      </w:pPr>
    </w:p>
    <w:p w:rsidR="00C408BB" w:rsidRDefault="00C408BB" w:rsidP="00C408BB">
      <w:r>
        <w:t>Jenna pukeutuu farkkuihin todennäköisyydellä 0,55 ja puuvillahousuihin todennäköisyydellä 0,32. Muulloin hän käyttää hametta. Arvioi monenako päivänä vuodessa Jennalla on hame päällä?</w:t>
      </w:r>
    </w:p>
    <w:p w:rsidR="00C408BB" w:rsidRDefault="00C408BB" w:rsidP="00C408BB"/>
    <w:p w:rsidR="00E87C0E" w:rsidRDefault="00E87C0E" w:rsidP="00E87C0E">
      <w:pPr>
        <w:pStyle w:val="tehtvt"/>
      </w:pPr>
    </w:p>
    <w:p w:rsidR="00E87C0E" w:rsidRDefault="00E87C0E" w:rsidP="00E87C0E">
      <w:r>
        <w:t>Samin koulumatkalla on kolmet toisistaan riippumattomat liikennevalot. Ne näyttävät vihreää todennäköisyyksillä 0,3, 0,2 ja 0,5. Millä todennäköisyydellä Samin ei koulumatkallaan ta</w:t>
      </w:r>
      <w:r>
        <w:t>r</w:t>
      </w:r>
      <w:r>
        <w:t>vitse pysähtyä kertaakaan liikennevaloihin?</w:t>
      </w:r>
    </w:p>
    <w:p w:rsidR="00E87C0E" w:rsidRDefault="00E87C0E" w:rsidP="00E87C0E"/>
    <w:p w:rsidR="00E87C0E" w:rsidRDefault="00E87C0E" w:rsidP="00E87C0E">
      <w:pPr>
        <w:pStyle w:val="tehtvt"/>
      </w:pPr>
    </w:p>
    <w:p w:rsidR="00E87C0E" w:rsidRDefault="00E87C0E" w:rsidP="00E87C0E">
      <w:r>
        <w:t>Tehtaan tuotteista 1 % on viallisia. Tuotteista valitaan umpimähkään viisi. Millä todennäkö</w:t>
      </w:r>
      <w:r>
        <w:t>i</w:t>
      </w:r>
      <w:r>
        <w:t>syydellä kaikki ovat ehjiä?</w:t>
      </w:r>
    </w:p>
    <w:p w:rsidR="00E87C0E" w:rsidRDefault="00E87C0E" w:rsidP="00E87C0E"/>
    <w:p w:rsidR="004C3FEB" w:rsidRDefault="004C3FEB" w:rsidP="004C3FEB">
      <w:pPr>
        <w:pStyle w:val="tehtvt"/>
      </w:pPr>
    </w:p>
    <w:p w:rsidR="004C3FEB" w:rsidRDefault="004C3FEB" w:rsidP="004C3FEB">
      <w:r>
        <w:t>Oppilaat tutkivat avainnippujaan ja saivat seuraavat todennäköisyydet sille, montako avainta heidän nipuissaan todennäköisesti on.</w:t>
      </w:r>
    </w:p>
    <w:p w:rsidR="004C3FEB" w:rsidRDefault="004C3FEB" w:rsidP="004C3F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720"/>
        <w:gridCol w:w="720"/>
        <w:gridCol w:w="720"/>
        <w:gridCol w:w="720"/>
        <w:gridCol w:w="720"/>
      </w:tblGrid>
      <w:tr w:rsidR="004C3FEB" w:rsidTr="00E87C0E">
        <w:tblPrEx>
          <w:tblCellMar>
            <w:top w:w="0" w:type="dxa"/>
            <w:bottom w:w="0" w:type="dxa"/>
          </w:tblCellMar>
        </w:tblPrEx>
        <w:tc>
          <w:tcPr>
            <w:tcW w:w="2448" w:type="dxa"/>
          </w:tcPr>
          <w:p w:rsidR="004C3FEB" w:rsidRDefault="004C3FEB" w:rsidP="00E87C0E">
            <w:pPr>
              <w:rPr>
                <w:b/>
                <w:bCs/>
              </w:rPr>
            </w:pPr>
            <w:r>
              <w:rPr>
                <w:b/>
                <w:bCs/>
              </w:rPr>
              <w:t>avainten lukumäärä</w:t>
            </w:r>
          </w:p>
        </w:tc>
        <w:tc>
          <w:tcPr>
            <w:tcW w:w="720" w:type="dxa"/>
          </w:tcPr>
          <w:p w:rsidR="004C3FEB" w:rsidRDefault="004C3FEB" w:rsidP="00E87C0E">
            <w:pPr>
              <w:jc w:val="center"/>
              <w:rPr>
                <w:b/>
                <w:bCs/>
              </w:rPr>
            </w:pPr>
            <w:r>
              <w:rPr>
                <w:b/>
                <w:bCs/>
              </w:rPr>
              <w:t>1</w:t>
            </w:r>
          </w:p>
        </w:tc>
        <w:tc>
          <w:tcPr>
            <w:tcW w:w="720" w:type="dxa"/>
          </w:tcPr>
          <w:p w:rsidR="004C3FEB" w:rsidRDefault="004C3FEB" w:rsidP="00E87C0E">
            <w:pPr>
              <w:jc w:val="center"/>
              <w:rPr>
                <w:b/>
                <w:bCs/>
              </w:rPr>
            </w:pPr>
            <w:r>
              <w:rPr>
                <w:b/>
                <w:bCs/>
              </w:rPr>
              <w:t>2</w:t>
            </w:r>
          </w:p>
        </w:tc>
        <w:tc>
          <w:tcPr>
            <w:tcW w:w="720" w:type="dxa"/>
          </w:tcPr>
          <w:p w:rsidR="004C3FEB" w:rsidRDefault="004C3FEB" w:rsidP="00E87C0E">
            <w:pPr>
              <w:jc w:val="center"/>
              <w:rPr>
                <w:b/>
                <w:bCs/>
              </w:rPr>
            </w:pPr>
            <w:r>
              <w:rPr>
                <w:b/>
                <w:bCs/>
              </w:rPr>
              <w:t>3</w:t>
            </w:r>
          </w:p>
        </w:tc>
        <w:tc>
          <w:tcPr>
            <w:tcW w:w="720" w:type="dxa"/>
          </w:tcPr>
          <w:p w:rsidR="004C3FEB" w:rsidRDefault="004C3FEB" w:rsidP="00E87C0E">
            <w:pPr>
              <w:jc w:val="center"/>
              <w:rPr>
                <w:b/>
                <w:bCs/>
              </w:rPr>
            </w:pPr>
            <w:r>
              <w:rPr>
                <w:b/>
                <w:bCs/>
              </w:rPr>
              <w:t>4</w:t>
            </w:r>
          </w:p>
        </w:tc>
        <w:tc>
          <w:tcPr>
            <w:tcW w:w="720" w:type="dxa"/>
          </w:tcPr>
          <w:p w:rsidR="004C3FEB" w:rsidRDefault="004C3FEB" w:rsidP="00E87C0E">
            <w:pPr>
              <w:jc w:val="center"/>
              <w:rPr>
                <w:b/>
                <w:bCs/>
              </w:rPr>
            </w:pPr>
            <w:r>
              <w:rPr>
                <w:b/>
                <w:bCs/>
              </w:rPr>
              <w:t>&gt;4</w:t>
            </w:r>
          </w:p>
        </w:tc>
      </w:tr>
      <w:tr w:rsidR="004C3FEB" w:rsidTr="00E87C0E">
        <w:tblPrEx>
          <w:tblCellMar>
            <w:top w:w="0" w:type="dxa"/>
            <w:bottom w:w="0" w:type="dxa"/>
          </w:tblCellMar>
        </w:tblPrEx>
        <w:tc>
          <w:tcPr>
            <w:tcW w:w="2448" w:type="dxa"/>
          </w:tcPr>
          <w:p w:rsidR="004C3FEB" w:rsidRDefault="004C3FEB" w:rsidP="00E87C0E">
            <w:r>
              <w:t>todennäköisyys</w:t>
            </w:r>
          </w:p>
        </w:tc>
        <w:tc>
          <w:tcPr>
            <w:tcW w:w="720" w:type="dxa"/>
          </w:tcPr>
          <w:p w:rsidR="004C3FEB" w:rsidRDefault="004C3FEB" w:rsidP="00E87C0E">
            <w:pPr>
              <w:jc w:val="center"/>
            </w:pPr>
            <w:r>
              <w:t>0,41</w:t>
            </w:r>
          </w:p>
        </w:tc>
        <w:tc>
          <w:tcPr>
            <w:tcW w:w="720" w:type="dxa"/>
          </w:tcPr>
          <w:p w:rsidR="004C3FEB" w:rsidRDefault="004C3FEB" w:rsidP="00E87C0E">
            <w:pPr>
              <w:jc w:val="center"/>
            </w:pPr>
            <w:r>
              <w:t>0,27</w:t>
            </w:r>
          </w:p>
        </w:tc>
        <w:tc>
          <w:tcPr>
            <w:tcW w:w="720" w:type="dxa"/>
          </w:tcPr>
          <w:p w:rsidR="004C3FEB" w:rsidRDefault="004C3FEB" w:rsidP="00E87C0E">
            <w:pPr>
              <w:jc w:val="center"/>
            </w:pPr>
          </w:p>
        </w:tc>
        <w:tc>
          <w:tcPr>
            <w:tcW w:w="720" w:type="dxa"/>
          </w:tcPr>
          <w:p w:rsidR="004C3FEB" w:rsidRDefault="004C3FEB" w:rsidP="00E87C0E">
            <w:pPr>
              <w:jc w:val="center"/>
            </w:pPr>
            <w:r>
              <w:t>0,08</w:t>
            </w:r>
          </w:p>
        </w:tc>
        <w:tc>
          <w:tcPr>
            <w:tcW w:w="720" w:type="dxa"/>
          </w:tcPr>
          <w:p w:rsidR="004C3FEB" w:rsidRDefault="004C3FEB" w:rsidP="00E87C0E">
            <w:pPr>
              <w:jc w:val="center"/>
            </w:pPr>
            <w:r>
              <w:t>0,03</w:t>
            </w:r>
          </w:p>
        </w:tc>
      </w:tr>
    </w:tbl>
    <w:p w:rsidR="004C3FEB" w:rsidRDefault="004C3FEB" w:rsidP="004C3FEB"/>
    <w:p w:rsidR="004C3FEB" w:rsidRDefault="004C3FEB" w:rsidP="00AF59AF">
      <w:pPr>
        <w:pStyle w:val="abc-kohdat"/>
        <w:numPr>
          <w:ilvl w:val="0"/>
          <w:numId w:val="73"/>
        </w:numPr>
      </w:pPr>
      <w:r>
        <w:t>Millä todennäköisyydellä nipussa on kolme avainta?</w:t>
      </w:r>
    </w:p>
    <w:p w:rsidR="004C3FEB" w:rsidRDefault="004C3FEB" w:rsidP="00AF59AF">
      <w:pPr>
        <w:pStyle w:val="abc-kohdat"/>
        <w:numPr>
          <w:ilvl w:val="0"/>
          <w:numId w:val="73"/>
        </w:numPr>
      </w:pPr>
      <w:r>
        <w:lastRenderedPageBreak/>
        <w:t>Millä todennäköisyydellä siinä on enintään kolme avainta?</w:t>
      </w:r>
    </w:p>
    <w:p w:rsidR="004C3FEB" w:rsidRDefault="004C3FEB" w:rsidP="00AF59AF">
      <w:pPr>
        <w:pStyle w:val="abc-kohdat"/>
        <w:numPr>
          <w:ilvl w:val="0"/>
          <w:numId w:val="73"/>
        </w:numPr>
      </w:pPr>
      <w:r>
        <w:t>Jos koulun pihalta löytyy kymmenet avaimet, monessako niistä on todennäkö</w:t>
      </w:r>
      <w:r>
        <w:t>i</w:t>
      </w:r>
      <w:r>
        <w:t>sesti kaksi avainta?</w:t>
      </w:r>
    </w:p>
    <w:p w:rsidR="004C3FEB" w:rsidRDefault="004C3FEB" w:rsidP="004C3FEB"/>
    <w:p w:rsidR="00722B2B" w:rsidRDefault="00722B2B" w:rsidP="00722B2B">
      <w:pPr>
        <w:pStyle w:val="tehtvt"/>
      </w:pPr>
    </w:p>
    <w:p w:rsidR="00722B2B" w:rsidRDefault="00722B2B" w:rsidP="00722B2B">
      <w:r>
        <w:t>Laitteessa voi olla kaksi toisistaan riippumatonta vikaa A ja B, joiden esiintymistodennäkö</w:t>
      </w:r>
      <w:r>
        <w:t>i</w:t>
      </w:r>
      <w:r>
        <w:t xml:space="preserve">syydet ovat 0,4 ja 0,5. Millä todennäköisyydellä laitteessa esiintyy </w:t>
      </w:r>
    </w:p>
    <w:p w:rsidR="00722B2B" w:rsidRDefault="00722B2B" w:rsidP="00AF59AF">
      <w:pPr>
        <w:pStyle w:val="abc-kohdat"/>
        <w:numPr>
          <w:ilvl w:val="0"/>
          <w:numId w:val="25"/>
        </w:numPr>
      </w:pPr>
      <w:r>
        <w:t>molemmat viat</w:t>
      </w:r>
    </w:p>
    <w:p w:rsidR="00722B2B" w:rsidRDefault="00722B2B" w:rsidP="00AF59AF">
      <w:pPr>
        <w:pStyle w:val="abc-kohdat"/>
        <w:numPr>
          <w:ilvl w:val="0"/>
          <w:numId w:val="25"/>
        </w:numPr>
      </w:pPr>
      <w:r>
        <w:t>ei kumpaakaan vioista?</w:t>
      </w:r>
    </w:p>
    <w:p w:rsidR="00722B2B" w:rsidRDefault="00722B2B" w:rsidP="00722B2B"/>
    <w:p w:rsidR="00722B2B" w:rsidRDefault="00722B2B" w:rsidP="00722B2B">
      <w:pPr>
        <w:pStyle w:val="tehtvt"/>
      </w:pPr>
    </w:p>
    <w:p w:rsidR="00722B2B" w:rsidRDefault="00722B2B" w:rsidP="00722B2B">
      <w:r>
        <w:t>Basilikan siemen itää todennäköisyydellä 0,96. Millä todennäköisyydellä kylvetyistä 20 si</w:t>
      </w:r>
      <w:r>
        <w:t>e</w:t>
      </w:r>
      <w:r>
        <w:t>menestä ei yksikään idä?</w:t>
      </w:r>
    </w:p>
    <w:p w:rsidR="00722B2B" w:rsidRDefault="00722B2B" w:rsidP="00722B2B"/>
    <w:p w:rsidR="00722B2B" w:rsidRDefault="00722B2B" w:rsidP="00722B2B">
      <w:pPr>
        <w:pStyle w:val="tehtvt"/>
      </w:pPr>
    </w:p>
    <w:p w:rsidR="00722B2B" w:rsidRDefault="00722B2B" w:rsidP="00722B2B">
      <w:r>
        <w:t xml:space="preserve">Eemeli saa vapaaheitossa korin 80 % ja Samuli 70 % todennäköisyydellä. Kumpikin heittää yhden vapaaheiton. Millä todennäköisyydellä </w:t>
      </w:r>
    </w:p>
    <w:p w:rsidR="00722B2B" w:rsidRDefault="00722B2B" w:rsidP="00B67E91">
      <w:pPr>
        <w:pStyle w:val="abc-kohdat"/>
        <w:numPr>
          <w:ilvl w:val="0"/>
          <w:numId w:val="89"/>
        </w:numPr>
      </w:pPr>
      <w:r>
        <w:t>molemmat saavat korin</w:t>
      </w:r>
    </w:p>
    <w:p w:rsidR="00722B2B" w:rsidRDefault="00722B2B" w:rsidP="00B67E91">
      <w:pPr>
        <w:pStyle w:val="abc-kohdat"/>
        <w:numPr>
          <w:ilvl w:val="0"/>
          <w:numId w:val="89"/>
        </w:numPr>
      </w:pPr>
      <w:r>
        <w:t>kumpikaan ei saa koria?</w:t>
      </w:r>
    </w:p>
    <w:p w:rsidR="00722B2B" w:rsidRDefault="00722B2B" w:rsidP="00722B2B"/>
    <w:p w:rsidR="00896290" w:rsidRDefault="00896290" w:rsidP="00896290">
      <w:pPr>
        <w:pStyle w:val="tehtvt"/>
      </w:pPr>
    </w:p>
    <w:p w:rsidR="00896290" w:rsidRDefault="00896290" w:rsidP="00896290">
      <w:r>
        <w:t>Koripalloilija saa vapaaheitosta korin todennäköisyydellä 0,8. Millä todennäköisyydellä ko</w:t>
      </w:r>
      <w:r>
        <w:t>l</w:t>
      </w:r>
      <w:r>
        <w:t>mesta heitosta menee koriin</w:t>
      </w:r>
    </w:p>
    <w:p w:rsidR="00896290" w:rsidRDefault="00896290" w:rsidP="00B67E91">
      <w:pPr>
        <w:pStyle w:val="abc-kohdat"/>
        <w:numPr>
          <w:ilvl w:val="0"/>
          <w:numId w:val="234"/>
        </w:numPr>
      </w:pPr>
      <w:r>
        <w:t>kaikki</w:t>
      </w:r>
    </w:p>
    <w:p w:rsidR="00896290" w:rsidRDefault="00896290" w:rsidP="00AF59AF">
      <w:pPr>
        <w:pStyle w:val="abc-kohdat"/>
        <w:numPr>
          <w:ilvl w:val="0"/>
          <w:numId w:val="32"/>
        </w:numPr>
      </w:pPr>
      <w:r>
        <w:t>kaksi</w:t>
      </w:r>
    </w:p>
    <w:p w:rsidR="00896290" w:rsidRDefault="00896290" w:rsidP="00AF59AF">
      <w:pPr>
        <w:pStyle w:val="abc-kohdat"/>
        <w:numPr>
          <w:ilvl w:val="0"/>
          <w:numId w:val="32"/>
        </w:numPr>
      </w:pPr>
      <w:r>
        <w:t>ainakin kaksi?</w:t>
      </w:r>
    </w:p>
    <w:p w:rsidR="00896290" w:rsidRDefault="00896290" w:rsidP="00896290"/>
    <w:p w:rsidR="00896290" w:rsidRDefault="00896290" w:rsidP="00896290">
      <w:pPr>
        <w:pStyle w:val="tehtvt"/>
      </w:pPr>
    </w:p>
    <w:p w:rsidR="00896290" w:rsidRDefault="00896290" w:rsidP="00896290">
      <w:r>
        <w:t>Pojat pelaavat pistekilpailua koripallolla. Leevi voittaa, jos hän saa viidestä heitosta edes ka</w:t>
      </w:r>
      <w:r>
        <w:t>k</w:t>
      </w:r>
      <w:r>
        <w:t>si koriin. Korin hän tekee todennäköisyydellä 0,7. Millä todennäköisyydellä Leevi voittaa?</w:t>
      </w:r>
    </w:p>
    <w:p w:rsidR="00896290" w:rsidRDefault="00896290" w:rsidP="00896290"/>
    <w:p w:rsidR="00896290" w:rsidRDefault="00896290" w:rsidP="00896290">
      <w:pPr>
        <w:pStyle w:val="tehtvt"/>
      </w:pPr>
    </w:p>
    <w:p w:rsidR="00896290" w:rsidRDefault="00896290" w:rsidP="00896290">
      <w:r>
        <w:t>Neljä keilaajaa saa kaadon 30 %, 50 %, 60 % ja 80 % todennäköisyyksillä. Jokainen keilaa kerran. Millä todennäköisyydellä sa</w:t>
      </w:r>
      <w:r>
        <w:t>a</w:t>
      </w:r>
      <w:r>
        <w:t>daan</w:t>
      </w:r>
    </w:p>
    <w:p w:rsidR="00896290" w:rsidRDefault="00896290" w:rsidP="00B67E91">
      <w:pPr>
        <w:pStyle w:val="abc-kohdat"/>
        <w:numPr>
          <w:ilvl w:val="0"/>
          <w:numId w:val="249"/>
        </w:numPr>
      </w:pPr>
      <w:r>
        <w:t>neljä kaatoa</w:t>
      </w:r>
    </w:p>
    <w:p w:rsidR="00896290" w:rsidRDefault="00896290" w:rsidP="00AF59AF">
      <w:pPr>
        <w:pStyle w:val="abc-kohdat"/>
        <w:numPr>
          <w:ilvl w:val="0"/>
          <w:numId w:val="34"/>
        </w:numPr>
      </w:pPr>
      <w:r>
        <w:t>ainakin yksi kaato?</w:t>
      </w:r>
    </w:p>
    <w:p w:rsidR="00896290" w:rsidRDefault="00896290" w:rsidP="00896290"/>
    <w:p w:rsidR="00CC4DE0" w:rsidRDefault="00CC4DE0" w:rsidP="00CC4DE0">
      <w:pPr>
        <w:pStyle w:val="tehtvt"/>
        <w:ind w:left="340" w:hanging="340"/>
      </w:pPr>
    </w:p>
    <w:p w:rsidR="00CC4DE0" w:rsidRDefault="00CC4DE0" w:rsidP="00CC4DE0">
      <w:r>
        <w:t xml:space="preserve">Tuotteessa voi olla kaksi toisistaan riippumatonta vikaa, joiden esiintymistodennäköisyydet ovat 0,2 ja 0,3. Millä todennäköisyydellä tuotteessa esiintyy </w:t>
      </w:r>
    </w:p>
    <w:p w:rsidR="00CC4DE0" w:rsidRDefault="00CC4DE0" w:rsidP="00B67E91">
      <w:pPr>
        <w:pStyle w:val="abc-kohdat"/>
        <w:numPr>
          <w:ilvl w:val="0"/>
          <w:numId w:val="250"/>
        </w:numPr>
      </w:pPr>
      <w:r>
        <w:t>molemmat viat</w:t>
      </w:r>
    </w:p>
    <w:p w:rsidR="00CC4DE0" w:rsidRDefault="00CC4DE0" w:rsidP="00B67E91">
      <w:pPr>
        <w:pStyle w:val="abc-kohdat"/>
        <w:numPr>
          <w:ilvl w:val="0"/>
          <w:numId w:val="250"/>
        </w:numPr>
      </w:pPr>
      <w:r>
        <w:t>ei kumpaakaan vioista?</w:t>
      </w:r>
    </w:p>
    <w:p w:rsidR="00CC4DE0" w:rsidRDefault="00CC4DE0" w:rsidP="00CC4DE0"/>
    <w:p w:rsidR="00CC4DE0" w:rsidRDefault="00CC4DE0" w:rsidP="00CC4DE0">
      <w:pPr>
        <w:pStyle w:val="tehtvt"/>
        <w:ind w:left="340" w:hanging="340"/>
      </w:pPr>
    </w:p>
    <w:p w:rsidR="00CC4DE0" w:rsidRDefault="00CC4DE0" w:rsidP="00CC4DE0">
      <w:r>
        <w:t>Millä todennäköisyydellä kolmella nopalla heitettäessä saadaan ainakin yksi kuutonen?</w:t>
      </w:r>
    </w:p>
    <w:p w:rsidR="00CC4DE0" w:rsidRDefault="00CC4DE0" w:rsidP="00CC4DE0"/>
    <w:p w:rsidR="00CC4DE0" w:rsidRDefault="00CC4DE0" w:rsidP="00CC4DE0">
      <w:pPr>
        <w:pStyle w:val="tehtvt"/>
        <w:ind w:left="340" w:hanging="340"/>
      </w:pPr>
    </w:p>
    <w:p w:rsidR="00CC4DE0" w:rsidRDefault="00CC4DE0" w:rsidP="00CC4DE0">
      <w:r>
        <w:t>Korttipakassa on 52, korttia, joista 4 on ässiä. Pelaaja ottaa umpimähkään pakasta 4 korttia. Mikä on todennäköisyys, että</w:t>
      </w:r>
    </w:p>
    <w:p w:rsidR="00CC4DE0" w:rsidRDefault="00CC4DE0" w:rsidP="00B67E91">
      <w:pPr>
        <w:pStyle w:val="abc-kohdat"/>
        <w:numPr>
          <w:ilvl w:val="0"/>
          <w:numId w:val="223"/>
        </w:numPr>
      </w:pPr>
      <w:r>
        <w:t>kaikki ovat ässiä,</w:t>
      </w:r>
    </w:p>
    <w:p w:rsidR="00CC4DE0" w:rsidRDefault="00CC4DE0" w:rsidP="00B67E91">
      <w:pPr>
        <w:pStyle w:val="abc-kohdat"/>
        <w:numPr>
          <w:ilvl w:val="0"/>
          <w:numId w:val="223"/>
        </w:numPr>
      </w:pPr>
      <w:r>
        <w:lastRenderedPageBreak/>
        <w:t>mikään ei ole ässä? (yo syksy 1992)</w:t>
      </w:r>
    </w:p>
    <w:p w:rsidR="00CC4DE0" w:rsidRDefault="00CC4DE0" w:rsidP="00CC4DE0"/>
    <w:p w:rsidR="00CC4DE0" w:rsidRDefault="00CC4DE0"/>
    <w:p w:rsidR="00CC4DE0" w:rsidRDefault="00CC4DE0">
      <w:pPr>
        <w:rPr>
          <w:color w:val="0000FF"/>
        </w:rPr>
      </w:pPr>
    </w:p>
    <w:p w:rsidR="000718A4" w:rsidRDefault="000718A4" w:rsidP="00CC4DE0">
      <w:r>
        <w:rPr>
          <w:color w:val="000080"/>
        </w:rPr>
        <w:br w:type="page"/>
      </w:r>
    </w:p>
    <w:p w:rsidR="000718A4" w:rsidRDefault="000718A4">
      <w:pPr>
        <w:pStyle w:val="otsikot"/>
      </w:pPr>
      <w:bookmarkStart w:id="359" w:name="_Toc31978170"/>
      <w:bookmarkStart w:id="360" w:name="_Toc32311076"/>
      <w:bookmarkStart w:id="361" w:name="_Toc32311878"/>
      <w:bookmarkStart w:id="362" w:name="_Toc32311918"/>
      <w:bookmarkStart w:id="363" w:name="_Toc33429489"/>
      <w:bookmarkStart w:id="364" w:name="_Toc36809389"/>
      <w:bookmarkStart w:id="365" w:name="_Toc36887189"/>
      <w:bookmarkStart w:id="366" w:name="_Toc36890304"/>
      <w:bookmarkStart w:id="367" w:name="_Toc36893998"/>
      <w:bookmarkStart w:id="368" w:name="_Toc36895756"/>
      <w:bookmarkStart w:id="369" w:name="_Toc36895835"/>
      <w:bookmarkStart w:id="370" w:name="_Toc37073762"/>
      <w:bookmarkStart w:id="371" w:name="_Toc38680880"/>
      <w:bookmarkStart w:id="372" w:name="_Toc38719227"/>
      <w:bookmarkStart w:id="373" w:name="_Toc39894874"/>
      <w:bookmarkStart w:id="374" w:name="_Toc205452126"/>
      <w:bookmarkStart w:id="375" w:name="_Toc342986487"/>
      <w:bookmarkStart w:id="376" w:name="_Toc342988903"/>
      <w:bookmarkStart w:id="377" w:name="_Toc342995078"/>
      <w:bookmarkStart w:id="378" w:name="_Toc342995799"/>
      <w:bookmarkStart w:id="379" w:name="_Toc343014151"/>
      <w:bookmarkStart w:id="380" w:name="_Toc343017148"/>
      <w:bookmarkStart w:id="381" w:name="_Toc343019186"/>
      <w:bookmarkStart w:id="382" w:name="_Toc343074385"/>
      <w:r>
        <w:t>Kertaust</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t>ehtäviä</w:t>
      </w:r>
      <w:bookmarkEnd w:id="374"/>
      <w:bookmarkEnd w:id="375"/>
      <w:bookmarkEnd w:id="376"/>
      <w:bookmarkEnd w:id="377"/>
      <w:bookmarkEnd w:id="378"/>
      <w:bookmarkEnd w:id="379"/>
      <w:bookmarkEnd w:id="380"/>
      <w:bookmarkEnd w:id="381"/>
      <w:bookmarkEnd w:id="382"/>
    </w:p>
    <w:p w:rsidR="000718A4" w:rsidRDefault="000718A4"/>
    <w:p w:rsidR="00372B88" w:rsidRPr="001B09A1" w:rsidRDefault="00372B88" w:rsidP="00C67213">
      <w:pPr>
        <w:rPr>
          <w:b/>
          <w:color w:val="5F497A"/>
        </w:rPr>
      </w:pPr>
    </w:p>
    <w:p w:rsidR="00372B88" w:rsidRDefault="00C67213" w:rsidP="00C67213">
      <w:pPr>
        <w:rPr>
          <w:b/>
          <w:color w:val="5F497A"/>
        </w:rPr>
      </w:pPr>
      <w:r w:rsidRPr="00372B88">
        <w:rPr>
          <w:b/>
          <w:color w:val="5F497A"/>
        </w:rPr>
        <w:t>Tilastom</w:t>
      </w:r>
      <w:r w:rsidR="00372B88">
        <w:rPr>
          <w:b/>
          <w:color w:val="5F497A"/>
        </w:rPr>
        <w:t>uuttujan tyypit ja frekvenssi</w:t>
      </w:r>
    </w:p>
    <w:p w:rsidR="00372B88" w:rsidRDefault="00372B88" w:rsidP="00C67213"/>
    <w:p w:rsidR="00372B88" w:rsidRDefault="00372B88" w:rsidP="00372B88">
      <w:pPr>
        <w:pStyle w:val="tehtvt"/>
      </w:pPr>
    </w:p>
    <w:p w:rsidR="00372B88" w:rsidRDefault="00372B88" w:rsidP="00372B88">
      <w:r>
        <w:t>Mitä eroa on diskreetillä ja jatkuvalla muuttujalla?</w:t>
      </w:r>
    </w:p>
    <w:p w:rsidR="00372B88" w:rsidRDefault="00372B88" w:rsidP="00372B88"/>
    <w:p w:rsidR="00DB54DE" w:rsidRDefault="00DB54DE" w:rsidP="00DB54DE">
      <w:pPr>
        <w:pStyle w:val="tehtvt"/>
        <w:ind w:left="340" w:hanging="340"/>
      </w:pPr>
    </w:p>
    <w:p w:rsidR="00DB54DE" w:rsidRDefault="00DB54DE" w:rsidP="00DB54DE">
      <w:r>
        <w:t>Mitkä seuraavista ovat jatkuvia ja mitkä diskreettejä muuttujia?</w:t>
      </w:r>
    </w:p>
    <w:p w:rsidR="00DB54DE" w:rsidRDefault="00DB54DE" w:rsidP="00B67E91">
      <w:pPr>
        <w:pStyle w:val="abc-kohdat"/>
        <w:numPr>
          <w:ilvl w:val="0"/>
          <w:numId w:val="238"/>
        </w:numPr>
      </w:pPr>
      <w:r>
        <w:t>lämpötila</w:t>
      </w:r>
    </w:p>
    <w:p w:rsidR="00DB54DE" w:rsidRDefault="00DB54DE" w:rsidP="00DB54DE">
      <w:pPr>
        <w:pStyle w:val="abc-kohdat"/>
      </w:pPr>
      <w:r>
        <w:t>sukupuoli</w:t>
      </w:r>
    </w:p>
    <w:p w:rsidR="00DB54DE" w:rsidRDefault="00DB54DE" w:rsidP="00DB54DE">
      <w:pPr>
        <w:pStyle w:val="abc-kohdat"/>
      </w:pPr>
      <w:r>
        <w:t>puoluekanta</w:t>
      </w:r>
    </w:p>
    <w:p w:rsidR="00DB54DE" w:rsidRDefault="00DB54DE" w:rsidP="00DB54DE">
      <w:pPr>
        <w:pStyle w:val="abc-kohdat"/>
      </w:pPr>
      <w:r>
        <w:t>ikä</w:t>
      </w:r>
    </w:p>
    <w:p w:rsidR="00DB54DE" w:rsidRDefault="00DB54DE" w:rsidP="00DB54DE">
      <w:pPr>
        <w:rPr>
          <w:color w:val="0000FF"/>
        </w:rPr>
      </w:pPr>
    </w:p>
    <w:p w:rsidR="00C67213" w:rsidRPr="00372B88" w:rsidRDefault="00372B88" w:rsidP="00C67213">
      <w:pPr>
        <w:rPr>
          <w:b/>
          <w:color w:val="5F497A"/>
        </w:rPr>
      </w:pPr>
      <w:r>
        <w:rPr>
          <w:b/>
          <w:color w:val="5F497A"/>
        </w:rPr>
        <w:tab/>
      </w:r>
    </w:p>
    <w:p w:rsidR="00C67213" w:rsidRDefault="00372B88" w:rsidP="00C67213">
      <w:pPr>
        <w:rPr>
          <w:b/>
          <w:color w:val="5F497A"/>
        </w:rPr>
      </w:pPr>
      <w:r>
        <w:rPr>
          <w:b/>
          <w:color w:val="5F497A"/>
        </w:rPr>
        <w:t>Aineiston luokittelu</w:t>
      </w:r>
      <w:r>
        <w:rPr>
          <w:b/>
          <w:color w:val="5F497A"/>
        </w:rPr>
        <w:tab/>
      </w:r>
    </w:p>
    <w:p w:rsidR="00372B88" w:rsidRDefault="00372B88" w:rsidP="00C67213"/>
    <w:p w:rsidR="00DB54DE" w:rsidRDefault="00DB54DE" w:rsidP="00DB54DE">
      <w:pPr>
        <w:pStyle w:val="tehtvt"/>
        <w:ind w:left="340" w:hanging="340"/>
      </w:pPr>
    </w:p>
    <w:p w:rsidR="00DB54DE" w:rsidRDefault="00DB54DE" w:rsidP="00DB54DE">
      <w:r>
        <w:t>Mitä tarkoitetaan tilastoaineiston luokittelulla ja mitä hyötyjä ja haittoja siinä on?</w:t>
      </w:r>
    </w:p>
    <w:p w:rsidR="00DB54DE" w:rsidRDefault="00DB54DE" w:rsidP="00DB54DE"/>
    <w:p w:rsidR="00DB54DE" w:rsidRDefault="00DB54DE" w:rsidP="00DB54DE">
      <w:pPr>
        <w:pStyle w:val="tehtvt"/>
        <w:ind w:left="340" w:hanging="340"/>
      </w:pPr>
    </w:p>
    <w:p w:rsidR="00DB54DE" w:rsidRDefault="00DB54DE" w:rsidP="00DB54DE">
      <w:r>
        <w:t>Kannattaako seuraavien tilastojen havainnollistamisessa käyttää tietojen luokittelua?</w:t>
      </w:r>
    </w:p>
    <w:p w:rsidR="00DB54DE" w:rsidRDefault="00DB54DE" w:rsidP="00B67E91">
      <w:pPr>
        <w:pStyle w:val="abc-kohdat"/>
        <w:numPr>
          <w:ilvl w:val="0"/>
          <w:numId w:val="241"/>
        </w:numPr>
      </w:pPr>
      <w:r>
        <w:t>Oppilaiden koulumatkan pituudet.</w:t>
      </w:r>
    </w:p>
    <w:p w:rsidR="00DB54DE" w:rsidRDefault="00DB54DE" w:rsidP="00DB54DE">
      <w:pPr>
        <w:pStyle w:val="abc-kohdat"/>
      </w:pPr>
      <w:r>
        <w:t>Oppilaiden sisarusten määrät.</w:t>
      </w:r>
    </w:p>
    <w:p w:rsidR="00DB54DE" w:rsidRDefault="00DB54DE" w:rsidP="00DB54DE">
      <w:pPr>
        <w:pStyle w:val="abc-kohdat"/>
      </w:pPr>
      <w:r>
        <w:t>Oppilaiden serkkujen määrät.</w:t>
      </w:r>
    </w:p>
    <w:p w:rsidR="00DB54DE" w:rsidRDefault="00DB54DE" w:rsidP="00DB54DE"/>
    <w:p w:rsidR="00DB54DE" w:rsidRPr="00372B88" w:rsidRDefault="00DB54DE" w:rsidP="00C67213"/>
    <w:p w:rsidR="00372B88" w:rsidRDefault="00C67213" w:rsidP="00C67213">
      <w:pPr>
        <w:rPr>
          <w:b/>
          <w:color w:val="5F497A"/>
        </w:rPr>
      </w:pPr>
      <w:r w:rsidRPr="00372B88">
        <w:rPr>
          <w:b/>
          <w:color w:val="5F497A"/>
        </w:rPr>
        <w:t>Keskiarvon lask</w:t>
      </w:r>
      <w:r w:rsidR="00372B88">
        <w:rPr>
          <w:b/>
          <w:color w:val="5F497A"/>
        </w:rPr>
        <w:t>eminen</w:t>
      </w:r>
    </w:p>
    <w:p w:rsidR="00372B88" w:rsidRDefault="00372B88" w:rsidP="00C67213"/>
    <w:p w:rsidR="00DB54DE" w:rsidRDefault="00DB54DE" w:rsidP="00DB54DE">
      <w:pPr>
        <w:pStyle w:val="tehtvt"/>
        <w:ind w:left="340" w:hanging="340"/>
      </w:pPr>
    </w:p>
    <w:p w:rsidR="00DB54DE" w:rsidRDefault="00DB54DE" w:rsidP="00DB54DE">
      <w:r>
        <w:t>Laske lukujen 4, 9, 3, 2 ja 10 keskiarvo.</w:t>
      </w:r>
    </w:p>
    <w:p w:rsidR="00DB54DE" w:rsidRDefault="00DB54DE" w:rsidP="00DB54DE"/>
    <w:p w:rsidR="00283B79" w:rsidRDefault="00283B79" w:rsidP="00283B79">
      <w:pPr>
        <w:pStyle w:val="tehtvt"/>
      </w:pPr>
    </w:p>
    <w:p w:rsidR="00283B79" w:rsidRDefault="00283B79" w:rsidP="00283B79">
      <w:r>
        <w:t>Kokeessa ensimmäinen tehtävä arvosteltiin asteikolla 0-6. Määritä tehtävästä saatujen piste</w:t>
      </w:r>
      <w:r>
        <w:t>i</w:t>
      </w:r>
      <w:r>
        <w:t xml:space="preserve">den keskiarvo.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1620"/>
      </w:tblGrid>
      <w:tr w:rsidR="00283B79" w:rsidTr="00261939">
        <w:tblPrEx>
          <w:tblCellMar>
            <w:top w:w="0" w:type="dxa"/>
            <w:bottom w:w="0" w:type="dxa"/>
          </w:tblCellMar>
        </w:tblPrEx>
        <w:tc>
          <w:tcPr>
            <w:tcW w:w="1080" w:type="dxa"/>
          </w:tcPr>
          <w:p w:rsidR="00283B79" w:rsidRDefault="00283B79" w:rsidP="00261939">
            <w:pPr>
              <w:jc w:val="center"/>
              <w:rPr>
                <w:b/>
                <w:bCs/>
              </w:rPr>
            </w:pPr>
            <w:r>
              <w:rPr>
                <w:b/>
                <w:bCs/>
              </w:rPr>
              <w:t>pisteitä</w:t>
            </w:r>
          </w:p>
        </w:tc>
        <w:tc>
          <w:tcPr>
            <w:tcW w:w="1620" w:type="dxa"/>
          </w:tcPr>
          <w:p w:rsidR="00283B79" w:rsidRDefault="00283B79" w:rsidP="00261939">
            <w:pPr>
              <w:jc w:val="center"/>
              <w:rPr>
                <w:b/>
                <w:bCs/>
              </w:rPr>
            </w:pPr>
            <w:r>
              <w:rPr>
                <w:b/>
                <w:bCs/>
              </w:rPr>
              <w:t>frekvenssi</w:t>
            </w:r>
          </w:p>
        </w:tc>
      </w:tr>
      <w:tr w:rsidR="00283B79" w:rsidTr="00261939">
        <w:tblPrEx>
          <w:tblCellMar>
            <w:top w:w="0" w:type="dxa"/>
            <w:bottom w:w="0" w:type="dxa"/>
          </w:tblCellMar>
        </w:tblPrEx>
        <w:tc>
          <w:tcPr>
            <w:tcW w:w="1080" w:type="dxa"/>
          </w:tcPr>
          <w:p w:rsidR="00283B79" w:rsidRDefault="00283B79" w:rsidP="00261939">
            <w:pPr>
              <w:jc w:val="center"/>
            </w:pPr>
            <w:r>
              <w:t>0</w:t>
            </w:r>
          </w:p>
        </w:tc>
        <w:tc>
          <w:tcPr>
            <w:tcW w:w="1620" w:type="dxa"/>
          </w:tcPr>
          <w:p w:rsidR="00283B79" w:rsidRDefault="00283B79" w:rsidP="00261939">
            <w:pPr>
              <w:jc w:val="center"/>
            </w:pPr>
            <w:r>
              <w:t>1</w:t>
            </w:r>
          </w:p>
        </w:tc>
      </w:tr>
      <w:tr w:rsidR="00283B79" w:rsidTr="00261939">
        <w:tblPrEx>
          <w:tblCellMar>
            <w:top w:w="0" w:type="dxa"/>
            <w:bottom w:w="0" w:type="dxa"/>
          </w:tblCellMar>
        </w:tblPrEx>
        <w:tc>
          <w:tcPr>
            <w:tcW w:w="1080" w:type="dxa"/>
          </w:tcPr>
          <w:p w:rsidR="00283B79" w:rsidRDefault="00283B79" w:rsidP="00261939">
            <w:pPr>
              <w:jc w:val="center"/>
            </w:pPr>
            <w:r>
              <w:t>1</w:t>
            </w:r>
          </w:p>
        </w:tc>
        <w:tc>
          <w:tcPr>
            <w:tcW w:w="1620" w:type="dxa"/>
          </w:tcPr>
          <w:p w:rsidR="00283B79" w:rsidRDefault="00283B79" w:rsidP="00261939">
            <w:pPr>
              <w:jc w:val="center"/>
            </w:pPr>
            <w:r>
              <w:t>4</w:t>
            </w:r>
          </w:p>
        </w:tc>
      </w:tr>
      <w:tr w:rsidR="00283B79" w:rsidTr="00261939">
        <w:tblPrEx>
          <w:tblCellMar>
            <w:top w:w="0" w:type="dxa"/>
            <w:bottom w:w="0" w:type="dxa"/>
          </w:tblCellMar>
        </w:tblPrEx>
        <w:tc>
          <w:tcPr>
            <w:tcW w:w="1080" w:type="dxa"/>
          </w:tcPr>
          <w:p w:rsidR="00283B79" w:rsidRDefault="00283B79" w:rsidP="00261939">
            <w:pPr>
              <w:jc w:val="center"/>
            </w:pPr>
            <w:r>
              <w:t>2</w:t>
            </w:r>
          </w:p>
        </w:tc>
        <w:tc>
          <w:tcPr>
            <w:tcW w:w="1620" w:type="dxa"/>
          </w:tcPr>
          <w:p w:rsidR="00283B79" w:rsidRDefault="00283B79" w:rsidP="00261939">
            <w:pPr>
              <w:jc w:val="center"/>
            </w:pPr>
            <w:r>
              <w:t>6</w:t>
            </w:r>
          </w:p>
        </w:tc>
      </w:tr>
      <w:tr w:rsidR="00283B79" w:rsidTr="00261939">
        <w:tblPrEx>
          <w:tblCellMar>
            <w:top w:w="0" w:type="dxa"/>
            <w:bottom w:w="0" w:type="dxa"/>
          </w:tblCellMar>
        </w:tblPrEx>
        <w:tc>
          <w:tcPr>
            <w:tcW w:w="1080" w:type="dxa"/>
          </w:tcPr>
          <w:p w:rsidR="00283B79" w:rsidRDefault="00283B79" w:rsidP="00261939">
            <w:pPr>
              <w:jc w:val="center"/>
            </w:pPr>
            <w:r>
              <w:t>3</w:t>
            </w:r>
          </w:p>
        </w:tc>
        <w:tc>
          <w:tcPr>
            <w:tcW w:w="1620" w:type="dxa"/>
          </w:tcPr>
          <w:p w:rsidR="00283B79" w:rsidRDefault="00283B79" w:rsidP="00261939">
            <w:pPr>
              <w:jc w:val="center"/>
            </w:pPr>
            <w:r>
              <w:t>5</w:t>
            </w:r>
          </w:p>
        </w:tc>
      </w:tr>
      <w:tr w:rsidR="00283B79" w:rsidTr="00261939">
        <w:tblPrEx>
          <w:tblCellMar>
            <w:top w:w="0" w:type="dxa"/>
            <w:bottom w:w="0" w:type="dxa"/>
          </w:tblCellMar>
        </w:tblPrEx>
        <w:tc>
          <w:tcPr>
            <w:tcW w:w="1080" w:type="dxa"/>
          </w:tcPr>
          <w:p w:rsidR="00283B79" w:rsidRDefault="00283B79" w:rsidP="00261939">
            <w:pPr>
              <w:jc w:val="center"/>
            </w:pPr>
            <w:r>
              <w:t>4</w:t>
            </w:r>
          </w:p>
        </w:tc>
        <w:tc>
          <w:tcPr>
            <w:tcW w:w="1620" w:type="dxa"/>
          </w:tcPr>
          <w:p w:rsidR="00283B79" w:rsidRDefault="00283B79" w:rsidP="00261939">
            <w:pPr>
              <w:jc w:val="center"/>
            </w:pPr>
            <w:r>
              <w:t>7</w:t>
            </w:r>
          </w:p>
        </w:tc>
      </w:tr>
      <w:tr w:rsidR="00283B79" w:rsidTr="00261939">
        <w:tblPrEx>
          <w:tblCellMar>
            <w:top w:w="0" w:type="dxa"/>
            <w:bottom w:w="0" w:type="dxa"/>
          </w:tblCellMar>
        </w:tblPrEx>
        <w:tc>
          <w:tcPr>
            <w:tcW w:w="1080" w:type="dxa"/>
          </w:tcPr>
          <w:p w:rsidR="00283B79" w:rsidRDefault="00283B79" w:rsidP="00261939">
            <w:pPr>
              <w:jc w:val="center"/>
            </w:pPr>
            <w:r>
              <w:t>5</w:t>
            </w:r>
          </w:p>
        </w:tc>
        <w:tc>
          <w:tcPr>
            <w:tcW w:w="1620" w:type="dxa"/>
          </w:tcPr>
          <w:p w:rsidR="00283B79" w:rsidRDefault="00283B79" w:rsidP="00261939">
            <w:pPr>
              <w:jc w:val="center"/>
            </w:pPr>
            <w:r>
              <w:t>2</w:t>
            </w:r>
          </w:p>
        </w:tc>
      </w:tr>
      <w:tr w:rsidR="00283B79" w:rsidTr="00261939">
        <w:tblPrEx>
          <w:tblCellMar>
            <w:top w:w="0" w:type="dxa"/>
            <w:bottom w:w="0" w:type="dxa"/>
          </w:tblCellMar>
        </w:tblPrEx>
        <w:tc>
          <w:tcPr>
            <w:tcW w:w="1080" w:type="dxa"/>
          </w:tcPr>
          <w:p w:rsidR="00283B79" w:rsidRDefault="00283B79" w:rsidP="00261939">
            <w:pPr>
              <w:jc w:val="center"/>
            </w:pPr>
            <w:r>
              <w:t>6</w:t>
            </w:r>
          </w:p>
        </w:tc>
        <w:tc>
          <w:tcPr>
            <w:tcW w:w="1620" w:type="dxa"/>
          </w:tcPr>
          <w:p w:rsidR="00283B79" w:rsidRDefault="00283B79" w:rsidP="00261939">
            <w:pPr>
              <w:jc w:val="center"/>
            </w:pPr>
            <w:r>
              <w:t>3</w:t>
            </w:r>
          </w:p>
        </w:tc>
      </w:tr>
    </w:tbl>
    <w:p w:rsidR="00283B79" w:rsidRDefault="00283B79" w:rsidP="00283B79"/>
    <w:p w:rsidR="00283B79" w:rsidRDefault="00283B79" w:rsidP="00283B79">
      <w:pPr>
        <w:pStyle w:val="tehtvt"/>
      </w:pPr>
    </w:p>
    <w:p w:rsidR="00283B79" w:rsidRDefault="00283B79" w:rsidP="00283B79">
      <w:r>
        <w:t>Tietotekniikkalehden toimitus testasi lasertulostimia ja muodosti niille arvosanan painottaen joitain ominaisuuksia enemmän kuin toisia. Laske tulostimille annetut loppuarvosanat.</w:t>
      </w:r>
    </w:p>
    <w:p w:rsidR="00283B79" w:rsidRDefault="00283B79" w:rsidP="00283B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260"/>
        <w:gridCol w:w="900"/>
        <w:gridCol w:w="900"/>
        <w:gridCol w:w="900"/>
        <w:gridCol w:w="1260"/>
      </w:tblGrid>
      <w:tr w:rsidR="00283B79" w:rsidTr="00261939">
        <w:tblPrEx>
          <w:tblCellMar>
            <w:top w:w="0" w:type="dxa"/>
            <w:bottom w:w="0" w:type="dxa"/>
          </w:tblCellMar>
        </w:tblPrEx>
        <w:tc>
          <w:tcPr>
            <w:tcW w:w="2988" w:type="dxa"/>
          </w:tcPr>
          <w:p w:rsidR="00283B79" w:rsidRDefault="00283B79" w:rsidP="00261939"/>
        </w:tc>
        <w:tc>
          <w:tcPr>
            <w:tcW w:w="1260" w:type="dxa"/>
          </w:tcPr>
          <w:p w:rsidR="00283B79" w:rsidRDefault="00283B79" w:rsidP="00261939">
            <w:pPr>
              <w:jc w:val="center"/>
              <w:rPr>
                <w:b/>
                <w:bCs/>
              </w:rPr>
            </w:pPr>
            <w:r>
              <w:rPr>
                <w:b/>
                <w:bCs/>
              </w:rPr>
              <w:t>painoarvo [%]</w:t>
            </w:r>
          </w:p>
        </w:tc>
        <w:tc>
          <w:tcPr>
            <w:tcW w:w="900" w:type="dxa"/>
          </w:tcPr>
          <w:p w:rsidR="00283B79" w:rsidRDefault="00283B79" w:rsidP="00261939">
            <w:pPr>
              <w:jc w:val="center"/>
              <w:rPr>
                <w:b/>
                <w:bCs/>
              </w:rPr>
            </w:pPr>
            <w:r>
              <w:rPr>
                <w:b/>
                <w:bCs/>
              </w:rPr>
              <w:t>HP</w:t>
            </w:r>
          </w:p>
        </w:tc>
        <w:tc>
          <w:tcPr>
            <w:tcW w:w="900" w:type="dxa"/>
          </w:tcPr>
          <w:p w:rsidR="00283B79" w:rsidRDefault="00283B79" w:rsidP="00261939">
            <w:pPr>
              <w:jc w:val="center"/>
              <w:rPr>
                <w:b/>
                <w:bCs/>
              </w:rPr>
            </w:pPr>
            <w:r>
              <w:rPr>
                <w:b/>
                <w:bCs/>
              </w:rPr>
              <w:t>Canon</w:t>
            </w:r>
          </w:p>
        </w:tc>
        <w:tc>
          <w:tcPr>
            <w:tcW w:w="900" w:type="dxa"/>
          </w:tcPr>
          <w:p w:rsidR="00283B79" w:rsidRDefault="00283B79" w:rsidP="00261939">
            <w:pPr>
              <w:jc w:val="center"/>
              <w:rPr>
                <w:b/>
                <w:bCs/>
              </w:rPr>
            </w:pPr>
            <w:r>
              <w:rPr>
                <w:b/>
                <w:bCs/>
              </w:rPr>
              <w:t>Epson</w:t>
            </w:r>
          </w:p>
        </w:tc>
        <w:tc>
          <w:tcPr>
            <w:tcW w:w="1260" w:type="dxa"/>
          </w:tcPr>
          <w:p w:rsidR="00283B79" w:rsidRDefault="00283B79" w:rsidP="00261939">
            <w:pPr>
              <w:jc w:val="center"/>
              <w:rPr>
                <w:b/>
                <w:bCs/>
              </w:rPr>
            </w:pPr>
            <w:r>
              <w:rPr>
                <w:b/>
                <w:bCs/>
              </w:rPr>
              <w:t>Lexmark</w:t>
            </w:r>
          </w:p>
        </w:tc>
      </w:tr>
      <w:tr w:rsidR="00283B79" w:rsidTr="00261939">
        <w:tblPrEx>
          <w:tblCellMar>
            <w:top w:w="0" w:type="dxa"/>
            <w:bottom w:w="0" w:type="dxa"/>
          </w:tblCellMar>
        </w:tblPrEx>
        <w:tc>
          <w:tcPr>
            <w:tcW w:w="2988" w:type="dxa"/>
          </w:tcPr>
          <w:p w:rsidR="00283B79" w:rsidRDefault="00283B79" w:rsidP="00261939">
            <w:pPr>
              <w:rPr>
                <w:b/>
                <w:bCs/>
              </w:rPr>
            </w:pPr>
            <w:r>
              <w:rPr>
                <w:b/>
                <w:bCs/>
              </w:rPr>
              <w:t>käyttökustannukset</w:t>
            </w:r>
          </w:p>
        </w:tc>
        <w:tc>
          <w:tcPr>
            <w:tcW w:w="1260" w:type="dxa"/>
          </w:tcPr>
          <w:p w:rsidR="00283B79" w:rsidRDefault="00283B79" w:rsidP="00261939">
            <w:pPr>
              <w:jc w:val="center"/>
            </w:pPr>
            <w:r>
              <w:t>20</w:t>
            </w:r>
          </w:p>
        </w:tc>
        <w:tc>
          <w:tcPr>
            <w:tcW w:w="900" w:type="dxa"/>
          </w:tcPr>
          <w:p w:rsidR="00283B79" w:rsidRDefault="00283B79" w:rsidP="00261939">
            <w:pPr>
              <w:jc w:val="center"/>
            </w:pPr>
            <w:r>
              <w:t>8</w:t>
            </w:r>
          </w:p>
        </w:tc>
        <w:tc>
          <w:tcPr>
            <w:tcW w:w="900" w:type="dxa"/>
          </w:tcPr>
          <w:p w:rsidR="00283B79" w:rsidRDefault="00283B79" w:rsidP="00261939">
            <w:pPr>
              <w:jc w:val="center"/>
            </w:pPr>
            <w:r>
              <w:t>9</w:t>
            </w:r>
          </w:p>
        </w:tc>
        <w:tc>
          <w:tcPr>
            <w:tcW w:w="900" w:type="dxa"/>
          </w:tcPr>
          <w:p w:rsidR="00283B79" w:rsidRDefault="00283B79" w:rsidP="00261939">
            <w:pPr>
              <w:jc w:val="center"/>
            </w:pPr>
            <w:r>
              <w:t>7</w:t>
            </w:r>
          </w:p>
        </w:tc>
        <w:tc>
          <w:tcPr>
            <w:tcW w:w="1260" w:type="dxa"/>
          </w:tcPr>
          <w:p w:rsidR="00283B79" w:rsidRDefault="00283B79" w:rsidP="00261939">
            <w:pPr>
              <w:jc w:val="center"/>
            </w:pPr>
            <w:r>
              <w:t>8</w:t>
            </w:r>
          </w:p>
        </w:tc>
      </w:tr>
      <w:tr w:rsidR="00283B79" w:rsidTr="00261939">
        <w:tblPrEx>
          <w:tblCellMar>
            <w:top w:w="0" w:type="dxa"/>
            <w:bottom w:w="0" w:type="dxa"/>
          </w:tblCellMar>
        </w:tblPrEx>
        <w:tc>
          <w:tcPr>
            <w:tcW w:w="2988" w:type="dxa"/>
          </w:tcPr>
          <w:p w:rsidR="00283B79" w:rsidRDefault="00283B79" w:rsidP="00261939">
            <w:pPr>
              <w:rPr>
                <w:b/>
                <w:bCs/>
              </w:rPr>
            </w:pPr>
            <w:r>
              <w:rPr>
                <w:b/>
                <w:bCs/>
              </w:rPr>
              <w:t>käyttöliittymä ja hallinta</w:t>
            </w:r>
          </w:p>
        </w:tc>
        <w:tc>
          <w:tcPr>
            <w:tcW w:w="1260" w:type="dxa"/>
          </w:tcPr>
          <w:p w:rsidR="00283B79" w:rsidRDefault="00283B79" w:rsidP="00261939">
            <w:pPr>
              <w:jc w:val="center"/>
            </w:pPr>
            <w:r>
              <w:t>20</w:t>
            </w:r>
          </w:p>
        </w:tc>
        <w:tc>
          <w:tcPr>
            <w:tcW w:w="900" w:type="dxa"/>
          </w:tcPr>
          <w:p w:rsidR="00283B79" w:rsidRDefault="00283B79" w:rsidP="00261939">
            <w:pPr>
              <w:jc w:val="center"/>
            </w:pPr>
            <w:r>
              <w:t>9</w:t>
            </w:r>
          </w:p>
        </w:tc>
        <w:tc>
          <w:tcPr>
            <w:tcW w:w="900" w:type="dxa"/>
          </w:tcPr>
          <w:p w:rsidR="00283B79" w:rsidRDefault="00283B79" w:rsidP="00261939">
            <w:pPr>
              <w:jc w:val="center"/>
            </w:pPr>
            <w:r>
              <w:t>8</w:t>
            </w:r>
          </w:p>
        </w:tc>
        <w:tc>
          <w:tcPr>
            <w:tcW w:w="900" w:type="dxa"/>
          </w:tcPr>
          <w:p w:rsidR="00283B79" w:rsidRDefault="00283B79" w:rsidP="00261939">
            <w:pPr>
              <w:jc w:val="center"/>
            </w:pPr>
            <w:r>
              <w:t>8</w:t>
            </w:r>
          </w:p>
        </w:tc>
        <w:tc>
          <w:tcPr>
            <w:tcW w:w="1260" w:type="dxa"/>
          </w:tcPr>
          <w:p w:rsidR="00283B79" w:rsidRDefault="00283B79" w:rsidP="00261939">
            <w:pPr>
              <w:jc w:val="center"/>
            </w:pPr>
            <w:r>
              <w:t>8</w:t>
            </w:r>
          </w:p>
        </w:tc>
      </w:tr>
      <w:tr w:rsidR="00283B79" w:rsidTr="00261939">
        <w:tblPrEx>
          <w:tblCellMar>
            <w:top w:w="0" w:type="dxa"/>
            <w:bottom w:w="0" w:type="dxa"/>
          </w:tblCellMar>
        </w:tblPrEx>
        <w:tc>
          <w:tcPr>
            <w:tcW w:w="2988" w:type="dxa"/>
          </w:tcPr>
          <w:p w:rsidR="00283B79" w:rsidRDefault="00283B79" w:rsidP="00261939">
            <w:pPr>
              <w:rPr>
                <w:b/>
                <w:bCs/>
              </w:rPr>
            </w:pPr>
            <w:r>
              <w:rPr>
                <w:b/>
                <w:bCs/>
              </w:rPr>
              <w:t>grafiikkanopeus</w:t>
            </w:r>
          </w:p>
        </w:tc>
        <w:tc>
          <w:tcPr>
            <w:tcW w:w="1260" w:type="dxa"/>
          </w:tcPr>
          <w:p w:rsidR="00283B79" w:rsidRDefault="00283B79" w:rsidP="00261939">
            <w:pPr>
              <w:jc w:val="center"/>
            </w:pPr>
            <w:r>
              <w:t>15</w:t>
            </w:r>
          </w:p>
        </w:tc>
        <w:tc>
          <w:tcPr>
            <w:tcW w:w="900" w:type="dxa"/>
          </w:tcPr>
          <w:p w:rsidR="00283B79" w:rsidRDefault="00283B79" w:rsidP="00261939">
            <w:pPr>
              <w:jc w:val="center"/>
            </w:pPr>
            <w:r>
              <w:t>9</w:t>
            </w:r>
          </w:p>
        </w:tc>
        <w:tc>
          <w:tcPr>
            <w:tcW w:w="900" w:type="dxa"/>
          </w:tcPr>
          <w:p w:rsidR="00283B79" w:rsidRDefault="00283B79" w:rsidP="00261939">
            <w:pPr>
              <w:jc w:val="center"/>
            </w:pPr>
            <w:r>
              <w:t>9</w:t>
            </w:r>
          </w:p>
        </w:tc>
        <w:tc>
          <w:tcPr>
            <w:tcW w:w="900" w:type="dxa"/>
          </w:tcPr>
          <w:p w:rsidR="00283B79" w:rsidRDefault="00283B79" w:rsidP="00261939">
            <w:pPr>
              <w:jc w:val="center"/>
            </w:pPr>
            <w:r>
              <w:t>7</w:t>
            </w:r>
          </w:p>
        </w:tc>
        <w:tc>
          <w:tcPr>
            <w:tcW w:w="1260" w:type="dxa"/>
          </w:tcPr>
          <w:p w:rsidR="00283B79" w:rsidRDefault="00283B79" w:rsidP="00261939">
            <w:pPr>
              <w:jc w:val="center"/>
            </w:pPr>
            <w:r>
              <w:t>7</w:t>
            </w:r>
          </w:p>
        </w:tc>
      </w:tr>
      <w:tr w:rsidR="00283B79" w:rsidTr="00261939">
        <w:tblPrEx>
          <w:tblCellMar>
            <w:top w:w="0" w:type="dxa"/>
            <w:bottom w:w="0" w:type="dxa"/>
          </w:tblCellMar>
        </w:tblPrEx>
        <w:tc>
          <w:tcPr>
            <w:tcW w:w="2988" w:type="dxa"/>
          </w:tcPr>
          <w:p w:rsidR="00283B79" w:rsidRDefault="00283B79" w:rsidP="00261939">
            <w:pPr>
              <w:rPr>
                <w:b/>
                <w:bCs/>
              </w:rPr>
            </w:pPr>
            <w:r>
              <w:rPr>
                <w:b/>
                <w:bCs/>
              </w:rPr>
              <w:t>grafiikan latu</w:t>
            </w:r>
          </w:p>
        </w:tc>
        <w:tc>
          <w:tcPr>
            <w:tcW w:w="1260" w:type="dxa"/>
          </w:tcPr>
          <w:p w:rsidR="00283B79" w:rsidRDefault="00283B79" w:rsidP="00261939">
            <w:pPr>
              <w:jc w:val="center"/>
            </w:pPr>
            <w:r>
              <w:t>15</w:t>
            </w:r>
          </w:p>
        </w:tc>
        <w:tc>
          <w:tcPr>
            <w:tcW w:w="900" w:type="dxa"/>
          </w:tcPr>
          <w:p w:rsidR="00283B79" w:rsidRDefault="00283B79" w:rsidP="00261939">
            <w:pPr>
              <w:jc w:val="center"/>
            </w:pPr>
            <w:r>
              <w:t>9</w:t>
            </w:r>
          </w:p>
        </w:tc>
        <w:tc>
          <w:tcPr>
            <w:tcW w:w="900" w:type="dxa"/>
          </w:tcPr>
          <w:p w:rsidR="00283B79" w:rsidRDefault="00283B79" w:rsidP="00261939">
            <w:pPr>
              <w:jc w:val="center"/>
            </w:pPr>
            <w:r>
              <w:t>8</w:t>
            </w:r>
          </w:p>
        </w:tc>
        <w:tc>
          <w:tcPr>
            <w:tcW w:w="900" w:type="dxa"/>
          </w:tcPr>
          <w:p w:rsidR="00283B79" w:rsidRDefault="00283B79" w:rsidP="00261939">
            <w:pPr>
              <w:jc w:val="center"/>
            </w:pPr>
            <w:r>
              <w:t>8</w:t>
            </w:r>
          </w:p>
        </w:tc>
        <w:tc>
          <w:tcPr>
            <w:tcW w:w="1260" w:type="dxa"/>
          </w:tcPr>
          <w:p w:rsidR="00283B79" w:rsidRDefault="00283B79" w:rsidP="00261939">
            <w:pPr>
              <w:jc w:val="center"/>
            </w:pPr>
            <w:r>
              <w:t>7</w:t>
            </w:r>
          </w:p>
        </w:tc>
      </w:tr>
      <w:tr w:rsidR="00283B79" w:rsidTr="00261939">
        <w:tblPrEx>
          <w:tblCellMar>
            <w:top w:w="0" w:type="dxa"/>
            <w:bottom w:w="0" w:type="dxa"/>
          </w:tblCellMar>
        </w:tblPrEx>
        <w:tc>
          <w:tcPr>
            <w:tcW w:w="2988" w:type="dxa"/>
          </w:tcPr>
          <w:p w:rsidR="00283B79" w:rsidRDefault="00283B79" w:rsidP="00261939">
            <w:pPr>
              <w:rPr>
                <w:b/>
                <w:bCs/>
              </w:rPr>
            </w:pPr>
            <w:r>
              <w:rPr>
                <w:b/>
                <w:bCs/>
              </w:rPr>
              <w:t>tekstinopeus</w:t>
            </w:r>
          </w:p>
        </w:tc>
        <w:tc>
          <w:tcPr>
            <w:tcW w:w="1260" w:type="dxa"/>
          </w:tcPr>
          <w:p w:rsidR="00283B79" w:rsidRDefault="00283B79" w:rsidP="00261939">
            <w:pPr>
              <w:jc w:val="center"/>
            </w:pPr>
            <w:r>
              <w:t>15</w:t>
            </w:r>
          </w:p>
        </w:tc>
        <w:tc>
          <w:tcPr>
            <w:tcW w:w="900" w:type="dxa"/>
          </w:tcPr>
          <w:p w:rsidR="00283B79" w:rsidRDefault="00283B79" w:rsidP="00261939">
            <w:pPr>
              <w:jc w:val="center"/>
            </w:pPr>
            <w:r>
              <w:t>8</w:t>
            </w:r>
          </w:p>
        </w:tc>
        <w:tc>
          <w:tcPr>
            <w:tcW w:w="900" w:type="dxa"/>
          </w:tcPr>
          <w:p w:rsidR="00283B79" w:rsidRDefault="00283B79" w:rsidP="00261939">
            <w:pPr>
              <w:jc w:val="center"/>
            </w:pPr>
            <w:r>
              <w:t>8</w:t>
            </w:r>
          </w:p>
        </w:tc>
        <w:tc>
          <w:tcPr>
            <w:tcW w:w="900" w:type="dxa"/>
          </w:tcPr>
          <w:p w:rsidR="00283B79" w:rsidRDefault="00283B79" w:rsidP="00261939">
            <w:pPr>
              <w:jc w:val="center"/>
            </w:pPr>
            <w:r>
              <w:t>9</w:t>
            </w:r>
          </w:p>
        </w:tc>
        <w:tc>
          <w:tcPr>
            <w:tcW w:w="1260" w:type="dxa"/>
          </w:tcPr>
          <w:p w:rsidR="00283B79" w:rsidRDefault="00283B79" w:rsidP="00261939">
            <w:pPr>
              <w:jc w:val="center"/>
            </w:pPr>
            <w:r>
              <w:t>9</w:t>
            </w:r>
          </w:p>
        </w:tc>
      </w:tr>
      <w:tr w:rsidR="00283B79" w:rsidTr="00261939">
        <w:tblPrEx>
          <w:tblCellMar>
            <w:top w:w="0" w:type="dxa"/>
            <w:bottom w:w="0" w:type="dxa"/>
          </w:tblCellMar>
        </w:tblPrEx>
        <w:tc>
          <w:tcPr>
            <w:tcW w:w="2988" w:type="dxa"/>
          </w:tcPr>
          <w:p w:rsidR="00283B79" w:rsidRDefault="00283B79" w:rsidP="00261939">
            <w:pPr>
              <w:rPr>
                <w:b/>
                <w:bCs/>
              </w:rPr>
            </w:pPr>
            <w:r>
              <w:rPr>
                <w:b/>
                <w:bCs/>
              </w:rPr>
              <w:t>tekstin laatu</w:t>
            </w:r>
          </w:p>
        </w:tc>
        <w:tc>
          <w:tcPr>
            <w:tcW w:w="1260" w:type="dxa"/>
          </w:tcPr>
          <w:p w:rsidR="00283B79" w:rsidRDefault="00283B79" w:rsidP="00261939">
            <w:pPr>
              <w:jc w:val="center"/>
            </w:pPr>
            <w:r>
              <w:t>15</w:t>
            </w:r>
          </w:p>
        </w:tc>
        <w:tc>
          <w:tcPr>
            <w:tcW w:w="900" w:type="dxa"/>
          </w:tcPr>
          <w:p w:rsidR="00283B79" w:rsidRDefault="00283B79" w:rsidP="00261939">
            <w:pPr>
              <w:jc w:val="center"/>
            </w:pPr>
            <w:r>
              <w:t>8</w:t>
            </w:r>
          </w:p>
        </w:tc>
        <w:tc>
          <w:tcPr>
            <w:tcW w:w="900" w:type="dxa"/>
          </w:tcPr>
          <w:p w:rsidR="00283B79" w:rsidRDefault="00283B79" w:rsidP="00261939">
            <w:pPr>
              <w:jc w:val="center"/>
            </w:pPr>
            <w:r>
              <w:t>7</w:t>
            </w:r>
          </w:p>
        </w:tc>
        <w:tc>
          <w:tcPr>
            <w:tcW w:w="900" w:type="dxa"/>
          </w:tcPr>
          <w:p w:rsidR="00283B79" w:rsidRDefault="00283B79" w:rsidP="00261939">
            <w:pPr>
              <w:jc w:val="center"/>
            </w:pPr>
            <w:r>
              <w:t>8</w:t>
            </w:r>
          </w:p>
        </w:tc>
        <w:tc>
          <w:tcPr>
            <w:tcW w:w="1260" w:type="dxa"/>
          </w:tcPr>
          <w:p w:rsidR="00283B79" w:rsidRDefault="00283B79" w:rsidP="00261939">
            <w:pPr>
              <w:jc w:val="center"/>
            </w:pPr>
            <w:r>
              <w:t>7</w:t>
            </w:r>
          </w:p>
        </w:tc>
      </w:tr>
    </w:tbl>
    <w:p w:rsidR="00283B79" w:rsidRDefault="00283B79" w:rsidP="00283B79">
      <w:r>
        <w:t>(Lähde: Tietokone 2/2003)</w:t>
      </w:r>
    </w:p>
    <w:p w:rsidR="00283B79" w:rsidRDefault="00283B79" w:rsidP="00283B79"/>
    <w:p w:rsidR="00C67213" w:rsidRPr="00372B88" w:rsidRDefault="00C67213" w:rsidP="00C67213">
      <w:pPr>
        <w:rPr>
          <w:b/>
          <w:color w:val="5F497A"/>
        </w:rPr>
      </w:pPr>
    </w:p>
    <w:p w:rsidR="00372B88" w:rsidRDefault="00C67213" w:rsidP="00C67213">
      <w:pPr>
        <w:rPr>
          <w:b/>
          <w:color w:val="5F497A"/>
        </w:rPr>
      </w:pPr>
      <w:r w:rsidRPr="00372B88">
        <w:rPr>
          <w:b/>
          <w:color w:val="5F497A"/>
        </w:rPr>
        <w:t>Tyyppiarv</w:t>
      </w:r>
      <w:r w:rsidR="00372B88">
        <w:rPr>
          <w:b/>
          <w:color w:val="5F497A"/>
        </w:rPr>
        <w:t>on ja mediaanin määrittäminen</w:t>
      </w:r>
    </w:p>
    <w:p w:rsidR="00372B88" w:rsidRDefault="00372B88" w:rsidP="00C67213"/>
    <w:p w:rsidR="00372B88" w:rsidRDefault="00372B88" w:rsidP="00372B88">
      <w:pPr>
        <w:pStyle w:val="tehtvt"/>
      </w:pPr>
    </w:p>
    <w:p w:rsidR="00372B88" w:rsidRDefault="00372B88" w:rsidP="00372B88">
      <w:r>
        <w:t>Mikä ero on moodilla ja mediaanilla?</w:t>
      </w:r>
    </w:p>
    <w:p w:rsidR="00372B88" w:rsidRDefault="00372B88" w:rsidP="00372B88"/>
    <w:p w:rsidR="00DB54DE" w:rsidRDefault="00DB54DE" w:rsidP="00DB54DE">
      <w:pPr>
        <w:pStyle w:val="tehtvt"/>
        <w:ind w:left="340" w:hanging="340"/>
      </w:pPr>
    </w:p>
    <w:p w:rsidR="00DB54DE" w:rsidRDefault="00DB54DE" w:rsidP="00DB54DE">
      <w:r>
        <w:t>Millä keskiluvulla voi olla useampi kuin yksi arvo?</w:t>
      </w:r>
    </w:p>
    <w:p w:rsidR="00DB54DE" w:rsidRDefault="00DB54DE" w:rsidP="00DB54DE"/>
    <w:p w:rsidR="00DB54DE" w:rsidRDefault="00DB54DE" w:rsidP="00DB54DE">
      <w:pPr>
        <w:pStyle w:val="tehtvt"/>
        <w:ind w:left="340" w:hanging="340"/>
      </w:pPr>
    </w:p>
    <w:p w:rsidR="00DB54DE" w:rsidRDefault="00DB54DE" w:rsidP="00DB54DE">
      <w:r>
        <w:t>Milloin mediaania voidaan ainoastaan käyttää?</w:t>
      </w:r>
    </w:p>
    <w:p w:rsidR="00DB54DE" w:rsidRDefault="00DB54DE" w:rsidP="00DB54DE"/>
    <w:p w:rsidR="00DB54DE" w:rsidRDefault="00DB54DE" w:rsidP="00DB54DE">
      <w:pPr>
        <w:pStyle w:val="tehtvt"/>
        <w:ind w:left="340" w:hanging="340"/>
      </w:pPr>
    </w:p>
    <w:p w:rsidR="00DB54DE" w:rsidRDefault="00DB54DE" w:rsidP="00DB54DE">
      <w:r>
        <w:t>Määritä arvosanojen 4, 7, 9, 9, 8, 6, 6, 8, 8 moodi ja mediaani.</w:t>
      </w:r>
    </w:p>
    <w:p w:rsidR="00DB54DE" w:rsidRDefault="00DB54DE" w:rsidP="00DB54DE"/>
    <w:p w:rsidR="00283B79" w:rsidRDefault="00283B79" w:rsidP="00283B79">
      <w:pPr>
        <w:pStyle w:val="tehtvt"/>
      </w:pPr>
    </w:p>
    <w:p w:rsidR="00283B79" w:rsidRDefault="00283B79" w:rsidP="00283B79">
      <w:r>
        <w:t>Ammattikorkeakoulussa eräällä luokalla on 16 oppilasta, joiden keski-ikä on 23 vuotta ja vaihteluvälin pituus 5 vuott</w:t>
      </w:r>
      <w:r>
        <w:t>a. Voivatko seuraavat väittämät olla totta vai ei?</w:t>
      </w:r>
    </w:p>
    <w:p w:rsidR="00283B79" w:rsidRDefault="00283B79" w:rsidP="00B67E91">
      <w:pPr>
        <w:pStyle w:val="abc-kohdat"/>
        <w:numPr>
          <w:ilvl w:val="0"/>
          <w:numId w:val="86"/>
        </w:numPr>
      </w:pPr>
      <w:r>
        <w:t>Nuorin oppilaista on 19 vuotta.</w:t>
      </w:r>
    </w:p>
    <w:p w:rsidR="00283B79" w:rsidRDefault="00283B79" w:rsidP="00283B79">
      <w:pPr>
        <w:pStyle w:val="abc-kohdat"/>
        <w:numPr>
          <w:ilvl w:val="0"/>
          <w:numId w:val="79"/>
        </w:numPr>
      </w:pPr>
      <w:r>
        <w:t>Kaikki oppilaat ovat alle 24-vuotiaita.</w:t>
      </w:r>
    </w:p>
    <w:p w:rsidR="00283B79" w:rsidRDefault="00283B79" w:rsidP="00283B79">
      <w:pPr>
        <w:pStyle w:val="abc-kohdat"/>
        <w:numPr>
          <w:ilvl w:val="0"/>
          <w:numId w:val="79"/>
        </w:numPr>
      </w:pPr>
      <w:r>
        <w:t>Vanhin oppilaista on 7 vuotta nuorinta vanhempi.</w:t>
      </w:r>
    </w:p>
    <w:p w:rsidR="00283B79" w:rsidRDefault="00283B79" w:rsidP="00283B79">
      <w:pPr>
        <w:pStyle w:val="abc-kohdat"/>
        <w:numPr>
          <w:ilvl w:val="0"/>
          <w:numId w:val="79"/>
        </w:numPr>
      </w:pPr>
      <w:r>
        <w:t>Kaikki ovat iältään 23-28 -vuotiaita.</w:t>
      </w:r>
    </w:p>
    <w:p w:rsidR="00283B79" w:rsidRDefault="00283B79" w:rsidP="00283B79"/>
    <w:p w:rsidR="00283B79" w:rsidRDefault="00283B79" w:rsidP="00283B79"/>
    <w:p w:rsidR="00C67213" w:rsidRDefault="00372B88" w:rsidP="00C67213">
      <w:pPr>
        <w:rPr>
          <w:b/>
          <w:color w:val="5F497A"/>
        </w:rPr>
      </w:pPr>
      <w:r>
        <w:rPr>
          <w:b/>
          <w:color w:val="5F497A"/>
        </w:rPr>
        <w:t>Hajontalukujen määrittäminen</w:t>
      </w:r>
      <w:r>
        <w:rPr>
          <w:b/>
          <w:color w:val="5F497A"/>
        </w:rPr>
        <w:tab/>
      </w:r>
    </w:p>
    <w:p w:rsidR="00372B88" w:rsidRDefault="00372B88" w:rsidP="00C67213"/>
    <w:p w:rsidR="00372B88" w:rsidRDefault="00372B88" w:rsidP="00372B88">
      <w:pPr>
        <w:pStyle w:val="tehtvt"/>
      </w:pPr>
    </w:p>
    <w:p w:rsidR="00372B88" w:rsidRDefault="00372B88" w:rsidP="00372B88">
      <w:r>
        <w:t>Laske lukujoukon 2, 3, 5, 10 keskihajonta.</w:t>
      </w:r>
    </w:p>
    <w:p w:rsidR="00372B88" w:rsidRDefault="00372B88" w:rsidP="00372B88"/>
    <w:p w:rsidR="00372B88" w:rsidRDefault="00372B88" w:rsidP="00372B88">
      <w:pPr>
        <w:pStyle w:val="tehtvt"/>
      </w:pPr>
    </w:p>
    <w:p w:rsidR="00372B88" w:rsidRDefault="00372B88" w:rsidP="00372B88">
      <w:r>
        <w:t>Jatka lauseita.</w:t>
      </w:r>
    </w:p>
    <w:p w:rsidR="00372B88" w:rsidRDefault="00372B88" w:rsidP="00372B88">
      <w:pPr>
        <w:pStyle w:val="abc-kohdat"/>
        <w:numPr>
          <w:ilvl w:val="0"/>
          <w:numId w:val="71"/>
        </w:numPr>
      </w:pPr>
      <w:r>
        <w:t>Hajontalukuja ovat…</w:t>
      </w:r>
    </w:p>
    <w:p w:rsidR="00372B88" w:rsidRDefault="00372B88" w:rsidP="00372B88">
      <w:pPr>
        <w:pStyle w:val="abc-kohdat"/>
        <w:numPr>
          <w:ilvl w:val="0"/>
          <w:numId w:val="71"/>
        </w:numPr>
      </w:pPr>
      <w:r>
        <w:t>Keskilukuja ovat…</w:t>
      </w:r>
    </w:p>
    <w:p w:rsidR="00372B88" w:rsidRDefault="00372B88" w:rsidP="00372B88"/>
    <w:p w:rsidR="00C06D7C" w:rsidRDefault="00C06D7C" w:rsidP="00C06D7C">
      <w:pPr>
        <w:pStyle w:val="tehtvt"/>
      </w:pPr>
    </w:p>
    <w:p w:rsidR="00C06D7C" w:rsidRDefault="00C06D7C" w:rsidP="00C06D7C">
      <w:r>
        <w:t>Mitä eroa on vaihteluvälillä ja vaihteluvälin pituudella?</w:t>
      </w:r>
    </w:p>
    <w:p w:rsidR="00C06D7C" w:rsidRDefault="00C06D7C" w:rsidP="00C06D7C"/>
    <w:p w:rsidR="00372B88" w:rsidRDefault="00372B88" w:rsidP="00372B88">
      <w:pPr>
        <w:pStyle w:val="tehtvt"/>
      </w:pPr>
    </w:p>
    <w:p w:rsidR="00372B88" w:rsidRDefault="00372B88" w:rsidP="00C06D7C">
      <w:r>
        <w:lastRenderedPageBreak/>
        <w:t>Yhdeksän luvun vaihteluvälin pituus on 18. Mitkä kaksi lukua voivat olla puuttuvan numeron paikalla?</w:t>
      </w:r>
    </w:p>
    <w:p w:rsidR="00C06D7C" w:rsidRDefault="00C06D7C" w:rsidP="00372B88">
      <w:pPr>
        <w:jc w:val="center"/>
      </w:pPr>
      <w:r>
        <w:object w:dxaOrig="4111" w:dyaOrig="1185">
          <v:shape id="_x0000_i1093" type="#_x0000_t75" style="width:205.5pt;height:59.25pt" o:ole="">
            <v:imagedata r:id="rId235" o:title=""/>
          </v:shape>
          <o:OLEObject Type="Embed" ProgID="PBrush" ShapeID="_x0000_i1093" DrawAspect="Content" ObjectID="_1421093336" r:id="rId236"/>
        </w:object>
      </w:r>
    </w:p>
    <w:p w:rsidR="00372B88" w:rsidRDefault="00372B88" w:rsidP="00C06D7C">
      <w:pPr>
        <w:jc w:val="left"/>
      </w:pPr>
    </w:p>
    <w:p w:rsidR="00283B79" w:rsidRDefault="00283B79" w:rsidP="00283B79">
      <w:pPr>
        <w:pStyle w:val="tehtvt"/>
      </w:pPr>
    </w:p>
    <w:p w:rsidR="00283B79" w:rsidRDefault="00283B79" w:rsidP="00283B79">
      <w:r>
        <w:t>Lassi sai englannin kokeesta 27 pistettä. Luokan keskiarvo oli 23 ja keskihajonta 7 pistettä. Rinnakkaisluokalla oleva Viivi sai kokeesta 25 pistettä ja hänen luokan keskiarvo oli 22 pi</w:t>
      </w:r>
      <w:r>
        <w:t>s</w:t>
      </w:r>
      <w:r>
        <w:t>tettä ja keskihajonta 5. Kumman koetulos oli omaan luokkaansa verrattuna parempi?</w:t>
      </w:r>
    </w:p>
    <w:p w:rsidR="00283B79" w:rsidRDefault="00283B79" w:rsidP="00283B79"/>
    <w:p w:rsidR="00233248" w:rsidRDefault="00233248" w:rsidP="00283B79"/>
    <w:p w:rsidR="00C67213" w:rsidRDefault="00372B88" w:rsidP="00C67213">
      <w:pPr>
        <w:rPr>
          <w:b/>
          <w:color w:val="5F497A"/>
        </w:rPr>
      </w:pPr>
      <w:r>
        <w:rPr>
          <w:b/>
          <w:color w:val="5F497A"/>
        </w:rPr>
        <w:t>Joukko-oppia*</w:t>
      </w:r>
      <w:r>
        <w:rPr>
          <w:b/>
          <w:color w:val="5F497A"/>
        </w:rPr>
        <w:tab/>
      </w:r>
    </w:p>
    <w:p w:rsidR="00372B88" w:rsidRDefault="00372B88" w:rsidP="00C67213"/>
    <w:p w:rsidR="00C06D7C" w:rsidRDefault="00C06D7C" w:rsidP="00C06D7C">
      <w:pPr>
        <w:pStyle w:val="tehtvt"/>
      </w:pPr>
    </w:p>
    <w:p w:rsidR="00C06D7C" w:rsidRDefault="00C06D7C" w:rsidP="00C06D7C">
      <w:pPr>
        <w:pStyle w:val="Alatunniste"/>
        <w:tabs>
          <w:tab w:val="clear" w:pos="4153"/>
          <w:tab w:val="clear" w:pos="8306"/>
        </w:tabs>
      </w:pPr>
      <w:r>
        <w:t>Joukot ovat A = {c, d, e} ja B ={e, f, g}. Luettele ne alkiot, jotka kuuluvat joukkojen A ja B</w:t>
      </w:r>
    </w:p>
    <w:p w:rsidR="00C06D7C" w:rsidRDefault="00C06D7C" w:rsidP="00C06D7C">
      <w:pPr>
        <w:pStyle w:val="abc-kohdat"/>
        <w:numPr>
          <w:ilvl w:val="0"/>
          <w:numId w:val="76"/>
        </w:numPr>
      </w:pPr>
      <w:r>
        <w:t>leikkaukseen</w:t>
      </w:r>
    </w:p>
    <w:p w:rsidR="00C06D7C" w:rsidRDefault="00C06D7C" w:rsidP="00C06D7C">
      <w:pPr>
        <w:pStyle w:val="abc-kohdat"/>
        <w:numPr>
          <w:ilvl w:val="0"/>
          <w:numId w:val="76"/>
        </w:numPr>
      </w:pPr>
      <w:r>
        <w:t>yhdisteeseen?</w:t>
      </w:r>
    </w:p>
    <w:p w:rsidR="00C06D7C" w:rsidRDefault="00C06D7C" w:rsidP="00C06D7C"/>
    <w:p w:rsidR="00C06D7C" w:rsidRDefault="00C06D7C" w:rsidP="00C06D7C">
      <w:pPr>
        <w:rPr>
          <w:lang w:val="de-DE"/>
        </w:rPr>
      </w:pPr>
    </w:p>
    <w:p w:rsidR="00C67213" w:rsidRDefault="00C67213" w:rsidP="00C67213">
      <w:pPr>
        <w:rPr>
          <w:b/>
          <w:color w:val="5F497A"/>
        </w:rPr>
      </w:pPr>
      <w:r w:rsidRPr="00372B88">
        <w:rPr>
          <w:b/>
          <w:color w:val="5F497A"/>
        </w:rPr>
        <w:t>T</w:t>
      </w:r>
      <w:r w:rsidR="00372B88">
        <w:rPr>
          <w:b/>
          <w:color w:val="5F497A"/>
        </w:rPr>
        <w:t>odennäköisyyden määrittäminen</w:t>
      </w:r>
      <w:r w:rsidR="00372B88">
        <w:rPr>
          <w:b/>
          <w:color w:val="5F497A"/>
        </w:rPr>
        <w:tab/>
      </w:r>
    </w:p>
    <w:p w:rsidR="00372B88" w:rsidRDefault="00372B88" w:rsidP="00C67213"/>
    <w:p w:rsidR="00372B88" w:rsidRDefault="00372B88" w:rsidP="00372B88">
      <w:pPr>
        <w:pStyle w:val="tehtvt"/>
      </w:pPr>
    </w:p>
    <w:p w:rsidR="00372B88" w:rsidRDefault="00372B88" w:rsidP="00372B88">
      <w:r>
        <w:t xml:space="preserve">Mitä todennäköisyyksien tarkastelutavoista käytetään, kun tarkastellaan mahdollisuutta saada klaava kolikon heitossa? </w:t>
      </w:r>
    </w:p>
    <w:p w:rsidR="00372B88" w:rsidRDefault="00372B88" w:rsidP="00C67213"/>
    <w:p w:rsidR="00372B88" w:rsidRPr="00372B88" w:rsidRDefault="00372B88" w:rsidP="00C67213"/>
    <w:p w:rsidR="00C67213" w:rsidRDefault="00C67213" w:rsidP="00C67213">
      <w:pPr>
        <w:rPr>
          <w:b/>
          <w:color w:val="5F497A"/>
        </w:rPr>
      </w:pPr>
      <w:r w:rsidRPr="00372B88">
        <w:rPr>
          <w:b/>
          <w:color w:val="5F497A"/>
        </w:rPr>
        <w:t>Klassinen todennäköisyys</w:t>
      </w:r>
      <w:r w:rsidRPr="00372B88">
        <w:rPr>
          <w:b/>
          <w:color w:val="5F497A"/>
        </w:rPr>
        <w:tab/>
      </w:r>
    </w:p>
    <w:p w:rsidR="00372B88" w:rsidRDefault="00372B88" w:rsidP="00C67213"/>
    <w:p w:rsidR="00372B88" w:rsidRDefault="00372B88" w:rsidP="00372B88">
      <w:pPr>
        <w:pStyle w:val="tehtvt"/>
      </w:pPr>
    </w:p>
    <w:p w:rsidR="00372B88" w:rsidRDefault="00372B88" w:rsidP="00372B88">
      <w:r>
        <w:t xml:space="preserve">Karkkipussi sisältää hedelmäkarkkeja, salmiakkeja ja lakritseja. Todennäköisyys, että käteen tulee salmiakki on </w:t>
      </w:r>
      <w:r>
        <w:rPr>
          <w:position w:val="-24"/>
        </w:rPr>
        <w:object w:dxaOrig="320" w:dyaOrig="620">
          <v:shape id="_x0000_i1094" type="#_x0000_t75" style="width:15.75pt;height:30.75pt" o:ole="">
            <v:imagedata r:id="rId237" o:title=""/>
          </v:shape>
          <o:OLEObject Type="Embed" ProgID="Equation.3" ShapeID="_x0000_i1094" DrawAspect="Content" ObjectID="_1421093337" r:id="rId238"/>
        </w:object>
      </w:r>
      <w:r>
        <w:t xml:space="preserve"> ja todennäköisyys lakritsille ja hedelmäkarkeille on sama. Pussissa on keskimäärin 54 karkkia, moniko niistä on</w:t>
      </w:r>
    </w:p>
    <w:p w:rsidR="00372B88" w:rsidRDefault="00372B88" w:rsidP="00372B88">
      <w:pPr>
        <w:pStyle w:val="abc-kohdat"/>
        <w:numPr>
          <w:ilvl w:val="0"/>
          <w:numId w:val="69"/>
        </w:numPr>
      </w:pPr>
      <w:r>
        <w:t>salmiakkeja?</w:t>
      </w:r>
    </w:p>
    <w:p w:rsidR="00372B88" w:rsidRDefault="00372B88" w:rsidP="00372B88">
      <w:pPr>
        <w:pStyle w:val="abc-kohdat"/>
        <w:numPr>
          <w:ilvl w:val="0"/>
          <w:numId w:val="69"/>
        </w:numPr>
      </w:pPr>
      <w:r>
        <w:t>hedelmäkarkkeja?</w:t>
      </w:r>
    </w:p>
    <w:p w:rsidR="00372B88" w:rsidRDefault="00372B88" w:rsidP="00372B88"/>
    <w:p w:rsidR="00283B79" w:rsidRDefault="00283B79" w:rsidP="00283B79">
      <w:pPr>
        <w:pStyle w:val="tehtvt"/>
      </w:pPr>
    </w:p>
    <w:p w:rsidR="00283B79" w:rsidRDefault="00283B79" w:rsidP="00283B79">
      <w:r>
        <w:t>Noppaa heitetään kerran, millä todennäköisyydellä saadaan pisteluvuksi</w:t>
      </w:r>
    </w:p>
    <w:p w:rsidR="00283B79" w:rsidRDefault="00283B79" w:rsidP="00283B79">
      <w:pPr>
        <w:pStyle w:val="abc-kohdat"/>
        <w:numPr>
          <w:ilvl w:val="0"/>
          <w:numId w:val="72"/>
        </w:numPr>
      </w:pPr>
      <w:r>
        <w:t>vähintään kaksi</w:t>
      </w:r>
    </w:p>
    <w:p w:rsidR="00283B79" w:rsidRDefault="00283B79" w:rsidP="00283B79">
      <w:pPr>
        <w:pStyle w:val="abc-kohdat"/>
        <w:numPr>
          <w:ilvl w:val="0"/>
          <w:numId w:val="72"/>
        </w:numPr>
      </w:pPr>
      <w:r>
        <w:t>enintään neljä</w:t>
      </w:r>
    </w:p>
    <w:p w:rsidR="00283B79" w:rsidRDefault="00283B79" w:rsidP="00283B79">
      <w:pPr>
        <w:pStyle w:val="abc-kohdat"/>
        <w:numPr>
          <w:ilvl w:val="0"/>
          <w:numId w:val="72"/>
        </w:numPr>
      </w:pPr>
      <w:r>
        <w:t>ainakin kolme?</w:t>
      </w:r>
    </w:p>
    <w:p w:rsidR="00283B79" w:rsidRDefault="00283B79" w:rsidP="00283B79"/>
    <w:p w:rsidR="00372B88" w:rsidRDefault="00372B88" w:rsidP="00372B88">
      <w:pPr>
        <w:pStyle w:val="tehtvt"/>
      </w:pPr>
    </w:p>
    <w:p w:rsidR="00372B88" w:rsidRDefault="00372B88" w:rsidP="00372B88">
      <w:r>
        <w:t>Osallistut kilpailuun, jossa voit voittaa 20 €. Sinulle näytetään kolmea samanlaista laatikkoa, johon yhteen laitetaan 20 € ja kaksi ovat tyhjiä. Laatikoiden paikkoja vaihdetaan ja saat valita yhden laatikon. Sinulle näytetään toinen tyhjistä laatikoista ja kysytään haluatko vaihtaa vali</w:t>
      </w:r>
      <w:r>
        <w:t>t</w:t>
      </w:r>
      <w:r>
        <w:t xml:space="preserve">semasi laatikon toiseen. Kannattaako sinun vaihtaa ottamasi laatikko toiseen? </w:t>
      </w:r>
    </w:p>
    <w:p w:rsidR="00372B88" w:rsidRDefault="00372B88" w:rsidP="00372B88"/>
    <w:p w:rsidR="00283B79" w:rsidRDefault="00283B79" w:rsidP="00283B79">
      <w:pPr>
        <w:pStyle w:val="tehtvt"/>
      </w:pPr>
    </w:p>
    <w:p w:rsidR="00283B79" w:rsidRDefault="00283B79" w:rsidP="00283B79">
      <w:r>
        <w:t>Oppilaiden joukossa suoritettiin kysely suhtautumisesta matematiikkaan. 2 vihasi matem</w:t>
      </w:r>
      <w:r>
        <w:t>a</w:t>
      </w:r>
      <w:r>
        <w:t>tiikkaa, 6 ei oikein pitänyt matematiikasta, 15 tykkäsi matematiikasta ja 4 piti sitä lempia</w:t>
      </w:r>
      <w:r>
        <w:t>i</w:t>
      </w:r>
      <w:r>
        <w:t>neenaan. Millä todennäköisyydellä umpimähkään valittu oppilas suhtautui matematiikkaan</w:t>
      </w:r>
    </w:p>
    <w:p w:rsidR="00283B79" w:rsidRDefault="00283B79" w:rsidP="00283B79">
      <w:pPr>
        <w:pStyle w:val="abc-kohdat"/>
        <w:numPr>
          <w:ilvl w:val="0"/>
          <w:numId w:val="54"/>
        </w:numPr>
      </w:pPr>
      <w:r>
        <w:t>negatiivisesti</w:t>
      </w:r>
    </w:p>
    <w:p w:rsidR="00283B79" w:rsidRDefault="00283B79" w:rsidP="00283B79">
      <w:pPr>
        <w:pStyle w:val="abc-kohdat"/>
        <w:numPr>
          <w:ilvl w:val="0"/>
          <w:numId w:val="54"/>
        </w:numPr>
      </w:pPr>
      <w:r>
        <w:t>positiivisesti?</w:t>
      </w:r>
    </w:p>
    <w:p w:rsidR="00283B79" w:rsidRDefault="00283B79" w:rsidP="00283B79"/>
    <w:p w:rsidR="00283B79" w:rsidRDefault="00283B79" w:rsidP="00283B79"/>
    <w:p w:rsidR="00372B88" w:rsidRDefault="00C67213" w:rsidP="00C67213">
      <w:pPr>
        <w:rPr>
          <w:b/>
          <w:color w:val="5F497A"/>
        </w:rPr>
      </w:pPr>
      <w:r w:rsidRPr="00372B88">
        <w:rPr>
          <w:b/>
          <w:color w:val="5F497A"/>
        </w:rPr>
        <w:t>Tilastollinen j</w:t>
      </w:r>
      <w:r w:rsidR="00372B88">
        <w:rPr>
          <w:b/>
          <w:color w:val="5F497A"/>
        </w:rPr>
        <w:t>a geometrinen todennäköisyys</w:t>
      </w:r>
    </w:p>
    <w:p w:rsidR="00372B88" w:rsidRDefault="00372B88" w:rsidP="00C67213"/>
    <w:p w:rsidR="00F47230" w:rsidRDefault="00F47230" w:rsidP="00F47230">
      <w:pPr>
        <w:pStyle w:val="tehtvt"/>
      </w:pPr>
    </w:p>
    <w:p w:rsidR="00F47230" w:rsidRDefault="00F47230" w:rsidP="00F47230">
      <w:r>
        <w:t>Taulukossa on Suomen väestön ikäjakauma vuoden 2001 lopussa.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1800"/>
      </w:tblGrid>
      <w:tr w:rsidR="00F47230" w:rsidTr="00261939">
        <w:tblPrEx>
          <w:tblCellMar>
            <w:top w:w="0" w:type="dxa"/>
            <w:bottom w:w="0" w:type="dxa"/>
          </w:tblCellMar>
        </w:tblPrEx>
        <w:tc>
          <w:tcPr>
            <w:tcW w:w="1690" w:type="dxa"/>
          </w:tcPr>
          <w:p w:rsidR="00F47230" w:rsidRDefault="00F47230" w:rsidP="00261939">
            <w:pPr>
              <w:jc w:val="center"/>
              <w:rPr>
                <w:b/>
                <w:bCs/>
              </w:rPr>
            </w:pPr>
            <w:r>
              <w:rPr>
                <w:b/>
                <w:bCs/>
              </w:rPr>
              <w:t>ikä</w:t>
            </w:r>
          </w:p>
        </w:tc>
        <w:tc>
          <w:tcPr>
            <w:tcW w:w="1800" w:type="dxa"/>
          </w:tcPr>
          <w:p w:rsidR="00F47230" w:rsidRDefault="00F47230" w:rsidP="00261939">
            <w:pPr>
              <w:jc w:val="center"/>
              <w:rPr>
                <w:b/>
                <w:bCs/>
              </w:rPr>
            </w:pPr>
            <w:r>
              <w:rPr>
                <w:b/>
                <w:bCs/>
              </w:rPr>
              <w:t>lukumäärä</w:t>
            </w:r>
          </w:p>
        </w:tc>
      </w:tr>
      <w:tr w:rsidR="00F47230" w:rsidTr="00261939">
        <w:tblPrEx>
          <w:tblCellMar>
            <w:top w:w="0" w:type="dxa"/>
            <w:bottom w:w="0" w:type="dxa"/>
          </w:tblCellMar>
        </w:tblPrEx>
        <w:tc>
          <w:tcPr>
            <w:tcW w:w="1690" w:type="dxa"/>
          </w:tcPr>
          <w:p w:rsidR="00F47230" w:rsidRDefault="00F47230" w:rsidP="00261939">
            <w:pPr>
              <w:jc w:val="center"/>
            </w:pPr>
            <w:r>
              <w:t>0-9</w:t>
            </w:r>
          </w:p>
        </w:tc>
        <w:tc>
          <w:tcPr>
            <w:tcW w:w="1800" w:type="dxa"/>
          </w:tcPr>
          <w:p w:rsidR="00F47230" w:rsidRDefault="00F47230" w:rsidP="00261939">
            <w:pPr>
              <w:jc w:val="center"/>
            </w:pPr>
            <w:r>
              <w:t>608 569</w:t>
            </w:r>
          </w:p>
        </w:tc>
      </w:tr>
      <w:tr w:rsidR="00F47230" w:rsidTr="00261939">
        <w:tblPrEx>
          <w:tblCellMar>
            <w:top w:w="0" w:type="dxa"/>
            <w:bottom w:w="0" w:type="dxa"/>
          </w:tblCellMar>
        </w:tblPrEx>
        <w:tc>
          <w:tcPr>
            <w:tcW w:w="1690" w:type="dxa"/>
          </w:tcPr>
          <w:p w:rsidR="00F47230" w:rsidRDefault="00F47230" w:rsidP="00261939">
            <w:pPr>
              <w:jc w:val="center"/>
            </w:pPr>
            <w:r>
              <w:t>10-19</w:t>
            </w:r>
          </w:p>
        </w:tc>
        <w:tc>
          <w:tcPr>
            <w:tcW w:w="1800" w:type="dxa"/>
          </w:tcPr>
          <w:p w:rsidR="00F47230" w:rsidRDefault="00F47230" w:rsidP="00261939">
            <w:pPr>
              <w:jc w:val="center"/>
            </w:pPr>
            <w:r>
              <w:t>652 238</w:t>
            </w:r>
          </w:p>
        </w:tc>
      </w:tr>
      <w:tr w:rsidR="00F47230" w:rsidTr="00261939">
        <w:tblPrEx>
          <w:tblCellMar>
            <w:top w:w="0" w:type="dxa"/>
            <w:bottom w:w="0" w:type="dxa"/>
          </w:tblCellMar>
        </w:tblPrEx>
        <w:tc>
          <w:tcPr>
            <w:tcW w:w="1690" w:type="dxa"/>
          </w:tcPr>
          <w:p w:rsidR="00F47230" w:rsidRDefault="00F47230" w:rsidP="00261939">
            <w:pPr>
              <w:jc w:val="center"/>
            </w:pPr>
            <w:r>
              <w:t>20-29</w:t>
            </w:r>
          </w:p>
        </w:tc>
        <w:tc>
          <w:tcPr>
            <w:tcW w:w="1800" w:type="dxa"/>
          </w:tcPr>
          <w:p w:rsidR="00F47230" w:rsidRDefault="00F47230" w:rsidP="00261939">
            <w:pPr>
              <w:jc w:val="center"/>
            </w:pPr>
            <w:r>
              <w:t>637 789</w:t>
            </w:r>
          </w:p>
        </w:tc>
      </w:tr>
      <w:tr w:rsidR="00F47230" w:rsidTr="00261939">
        <w:tblPrEx>
          <w:tblCellMar>
            <w:top w:w="0" w:type="dxa"/>
            <w:bottom w:w="0" w:type="dxa"/>
          </w:tblCellMar>
        </w:tblPrEx>
        <w:tc>
          <w:tcPr>
            <w:tcW w:w="1690" w:type="dxa"/>
          </w:tcPr>
          <w:p w:rsidR="00F47230" w:rsidRDefault="00F47230" w:rsidP="00261939">
            <w:pPr>
              <w:jc w:val="center"/>
            </w:pPr>
            <w:r>
              <w:t>30-39</w:t>
            </w:r>
          </w:p>
        </w:tc>
        <w:tc>
          <w:tcPr>
            <w:tcW w:w="1800" w:type="dxa"/>
          </w:tcPr>
          <w:p w:rsidR="00F47230" w:rsidRDefault="00F47230" w:rsidP="00261939">
            <w:pPr>
              <w:jc w:val="center"/>
            </w:pPr>
            <w:r>
              <w:t>711 609</w:t>
            </w:r>
          </w:p>
        </w:tc>
      </w:tr>
      <w:tr w:rsidR="00F47230" w:rsidTr="00261939">
        <w:tblPrEx>
          <w:tblCellMar>
            <w:top w:w="0" w:type="dxa"/>
            <w:bottom w:w="0" w:type="dxa"/>
          </w:tblCellMar>
        </w:tblPrEx>
        <w:tc>
          <w:tcPr>
            <w:tcW w:w="1690" w:type="dxa"/>
          </w:tcPr>
          <w:p w:rsidR="00F47230" w:rsidRDefault="00F47230" w:rsidP="00261939">
            <w:pPr>
              <w:jc w:val="center"/>
            </w:pPr>
            <w:r>
              <w:t>40-49</w:t>
            </w:r>
          </w:p>
        </w:tc>
        <w:tc>
          <w:tcPr>
            <w:tcW w:w="1800" w:type="dxa"/>
          </w:tcPr>
          <w:p w:rsidR="00F47230" w:rsidRDefault="00F47230" w:rsidP="00261939">
            <w:pPr>
              <w:jc w:val="center"/>
            </w:pPr>
            <w:r>
              <w:t>776 648</w:t>
            </w:r>
          </w:p>
        </w:tc>
      </w:tr>
      <w:tr w:rsidR="00F47230" w:rsidTr="00261939">
        <w:tblPrEx>
          <w:tblCellMar>
            <w:top w:w="0" w:type="dxa"/>
            <w:bottom w:w="0" w:type="dxa"/>
          </w:tblCellMar>
        </w:tblPrEx>
        <w:tc>
          <w:tcPr>
            <w:tcW w:w="1690" w:type="dxa"/>
          </w:tcPr>
          <w:p w:rsidR="00F47230" w:rsidRDefault="00F47230" w:rsidP="00261939">
            <w:pPr>
              <w:jc w:val="center"/>
            </w:pPr>
            <w:r>
              <w:t>50-59</w:t>
            </w:r>
          </w:p>
        </w:tc>
        <w:tc>
          <w:tcPr>
            <w:tcW w:w="1800" w:type="dxa"/>
          </w:tcPr>
          <w:p w:rsidR="00F47230" w:rsidRDefault="00F47230" w:rsidP="00261939">
            <w:pPr>
              <w:jc w:val="center"/>
            </w:pPr>
            <w:r>
              <w:t>746 604</w:t>
            </w:r>
          </w:p>
        </w:tc>
      </w:tr>
      <w:tr w:rsidR="00F47230" w:rsidTr="00261939">
        <w:tblPrEx>
          <w:tblCellMar>
            <w:top w:w="0" w:type="dxa"/>
            <w:bottom w:w="0" w:type="dxa"/>
          </w:tblCellMar>
        </w:tblPrEx>
        <w:tc>
          <w:tcPr>
            <w:tcW w:w="1690" w:type="dxa"/>
          </w:tcPr>
          <w:p w:rsidR="00F47230" w:rsidRDefault="00F47230" w:rsidP="00261939">
            <w:pPr>
              <w:jc w:val="center"/>
            </w:pPr>
            <w:r>
              <w:t>60-69</w:t>
            </w:r>
          </w:p>
        </w:tc>
        <w:tc>
          <w:tcPr>
            <w:tcW w:w="1800" w:type="dxa"/>
          </w:tcPr>
          <w:p w:rsidR="00F47230" w:rsidRDefault="00F47230" w:rsidP="00261939">
            <w:pPr>
              <w:jc w:val="center"/>
            </w:pPr>
            <w:r>
              <w:t>499 296</w:t>
            </w:r>
          </w:p>
        </w:tc>
      </w:tr>
      <w:tr w:rsidR="00F47230" w:rsidTr="00261939">
        <w:tblPrEx>
          <w:tblCellMar>
            <w:top w:w="0" w:type="dxa"/>
            <w:bottom w:w="0" w:type="dxa"/>
          </w:tblCellMar>
        </w:tblPrEx>
        <w:tc>
          <w:tcPr>
            <w:tcW w:w="1690" w:type="dxa"/>
          </w:tcPr>
          <w:p w:rsidR="00F47230" w:rsidRDefault="00F47230" w:rsidP="00261939">
            <w:pPr>
              <w:jc w:val="center"/>
            </w:pPr>
            <w:r>
              <w:t>70-</w:t>
            </w:r>
          </w:p>
        </w:tc>
        <w:tc>
          <w:tcPr>
            <w:tcW w:w="1800" w:type="dxa"/>
          </w:tcPr>
          <w:p w:rsidR="00F47230" w:rsidRDefault="00F47230" w:rsidP="00261939">
            <w:pPr>
              <w:jc w:val="center"/>
            </w:pPr>
            <w:r>
              <w:t>562 148</w:t>
            </w:r>
          </w:p>
        </w:tc>
      </w:tr>
    </w:tbl>
    <w:p w:rsidR="00F47230" w:rsidRDefault="00F47230" w:rsidP="00F47230">
      <w:r>
        <w:t>(Lähde: Tilastokeskus)</w:t>
      </w:r>
    </w:p>
    <w:p w:rsidR="00F47230" w:rsidRDefault="00F47230" w:rsidP="00F47230"/>
    <w:p w:rsidR="00F47230" w:rsidRDefault="00F47230" w:rsidP="00F47230">
      <w:r>
        <w:t>Mikä oli suomen väkiluku vuoden 2001 lopussa?</w:t>
      </w:r>
    </w:p>
    <w:p w:rsidR="00F47230" w:rsidRDefault="00F47230" w:rsidP="00F47230">
      <w:r>
        <w:t>Millä todennäköisyydellä satunnaisesti valittu henkilö on</w:t>
      </w:r>
    </w:p>
    <w:p w:rsidR="00F47230" w:rsidRDefault="00F47230" w:rsidP="00F47230">
      <w:pPr>
        <w:pStyle w:val="abc-kohdat"/>
        <w:numPr>
          <w:ilvl w:val="0"/>
          <w:numId w:val="24"/>
        </w:numPr>
      </w:pPr>
      <w:r>
        <w:t>10-19 -vuotias</w:t>
      </w:r>
    </w:p>
    <w:p w:rsidR="00F47230" w:rsidRDefault="00F47230" w:rsidP="00F47230">
      <w:pPr>
        <w:pStyle w:val="abc-kohdat"/>
        <w:numPr>
          <w:ilvl w:val="0"/>
          <w:numId w:val="24"/>
        </w:numPr>
      </w:pPr>
      <w:r>
        <w:t>alle10-vuotias</w:t>
      </w:r>
    </w:p>
    <w:p w:rsidR="00F47230" w:rsidRDefault="00F47230" w:rsidP="00F47230">
      <w:pPr>
        <w:pStyle w:val="abc-kohdat"/>
        <w:numPr>
          <w:ilvl w:val="0"/>
          <w:numId w:val="24"/>
        </w:numPr>
      </w:pPr>
      <w:r>
        <w:t>yli 70-vuotias?</w:t>
      </w:r>
    </w:p>
    <w:p w:rsidR="00F47230" w:rsidRDefault="00F47230" w:rsidP="00F47230"/>
    <w:p w:rsidR="00F47230" w:rsidRDefault="00F47230" w:rsidP="00F47230">
      <w:pPr>
        <w:pStyle w:val="tehtvt"/>
      </w:pPr>
    </w:p>
    <w:p w:rsidR="00F47230" w:rsidRDefault="00F47230" w:rsidP="00F47230">
      <w:r>
        <w:t>Pesäpallo lentää seinään. Millä todennäköisyydellä se osuu ikkunaan?</w:t>
      </w:r>
    </w:p>
    <w:p w:rsidR="00F47230" w:rsidRDefault="00F47230" w:rsidP="00F47230"/>
    <w:p w:rsidR="00F47230" w:rsidRDefault="00F47230" w:rsidP="00F47230">
      <w:r>
        <w:object w:dxaOrig="3105" w:dyaOrig="2145">
          <v:shape id="_x0000_i1095" type="#_x0000_t75" style="width:155.25pt;height:107.25pt" o:ole="">
            <v:imagedata r:id="rId239" o:title=""/>
          </v:shape>
          <o:OLEObject Type="Embed" ProgID="PBrush" ShapeID="_x0000_i1095" DrawAspect="Content" ObjectID="_1421093338" r:id="rId240"/>
        </w:object>
      </w:r>
    </w:p>
    <w:p w:rsidR="00F47230" w:rsidRDefault="00F47230" w:rsidP="00F47230"/>
    <w:p w:rsidR="00C67213" w:rsidRPr="00372B88" w:rsidRDefault="00372B88" w:rsidP="00C67213">
      <w:pPr>
        <w:rPr>
          <w:b/>
          <w:color w:val="5F497A"/>
        </w:rPr>
      </w:pPr>
      <w:r>
        <w:rPr>
          <w:b/>
          <w:color w:val="5F497A"/>
        </w:rPr>
        <w:tab/>
      </w:r>
    </w:p>
    <w:p w:rsidR="00C67213" w:rsidRDefault="00C67213" w:rsidP="00C67213">
      <w:pPr>
        <w:rPr>
          <w:b/>
          <w:color w:val="5F497A"/>
        </w:rPr>
      </w:pPr>
      <w:r w:rsidRPr="00372B88">
        <w:rPr>
          <w:b/>
          <w:color w:val="5F497A"/>
        </w:rPr>
        <w:t>Malleja alk</w:t>
      </w:r>
      <w:r w:rsidR="00372B88">
        <w:rPr>
          <w:b/>
          <w:color w:val="5F497A"/>
        </w:rPr>
        <w:t>eistapausten muodostamiseksi</w:t>
      </w:r>
      <w:r w:rsidR="00372B88">
        <w:rPr>
          <w:b/>
          <w:color w:val="5F497A"/>
        </w:rPr>
        <w:tab/>
      </w:r>
    </w:p>
    <w:p w:rsidR="00372B88" w:rsidRDefault="00372B88" w:rsidP="00C67213"/>
    <w:p w:rsidR="00372B88" w:rsidRDefault="00372B88" w:rsidP="00372B88">
      <w:pPr>
        <w:pStyle w:val="tehtvt"/>
      </w:pPr>
    </w:p>
    <w:p w:rsidR="00372B88" w:rsidRDefault="00372B88" w:rsidP="00372B88">
      <w:pPr>
        <w:pStyle w:val="Alatunniste"/>
        <w:tabs>
          <w:tab w:val="clear" w:pos="4153"/>
          <w:tab w:val="clear" w:pos="8306"/>
        </w:tabs>
      </w:pPr>
      <w:r>
        <w:t>Heitetään kahta noppaa. Millä todennäköisyydellä</w:t>
      </w:r>
    </w:p>
    <w:p w:rsidR="00372B88" w:rsidRDefault="00372B88" w:rsidP="00372B88">
      <w:pPr>
        <w:pStyle w:val="abc-kohdat"/>
        <w:numPr>
          <w:ilvl w:val="0"/>
          <w:numId w:val="70"/>
        </w:numPr>
      </w:pPr>
      <w:r>
        <w:t>pistelukujen summa on 3,</w:t>
      </w:r>
    </w:p>
    <w:p w:rsidR="00372B88" w:rsidRDefault="00372B88" w:rsidP="00372B88">
      <w:pPr>
        <w:pStyle w:val="abc-kohdat"/>
        <w:numPr>
          <w:ilvl w:val="0"/>
          <w:numId w:val="70"/>
        </w:numPr>
      </w:pPr>
      <w:r>
        <w:t>pistelukujen summa on vähintään 6,</w:t>
      </w:r>
    </w:p>
    <w:p w:rsidR="00372B88" w:rsidRDefault="00372B88" w:rsidP="00372B88">
      <w:pPr>
        <w:pStyle w:val="abc-kohdat"/>
        <w:numPr>
          <w:ilvl w:val="0"/>
          <w:numId w:val="70"/>
        </w:numPr>
      </w:pPr>
      <w:r>
        <w:t>saadaan ykkönen ja nelonen?</w:t>
      </w:r>
    </w:p>
    <w:p w:rsidR="00372B88" w:rsidRDefault="00372B88" w:rsidP="00372B88"/>
    <w:p w:rsidR="00DB54DE" w:rsidRDefault="00DB54DE" w:rsidP="00DB54DE">
      <w:pPr>
        <w:pStyle w:val="tehtvt"/>
      </w:pPr>
    </w:p>
    <w:p w:rsidR="00DB54DE" w:rsidRDefault="00DB54DE" w:rsidP="00DB54DE">
      <w:r>
        <w:t>Arpanopan kaksi sattumanvaraisesti valittua sivua peitetään maalilla. Mikä on todennäkö</w:t>
      </w:r>
      <w:r>
        <w:t>i</w:t>
      </w:r>
      <w:r>
        <w:t>syys, että näkyviin jäävien sivujen yhteenlaskettu silmäluku on suurempi kuin 12? (yo syksy 1987)</w:t>
      </w:r>
    </w:p>
    <w:p w:rsidR="00DB54DE" w:rsidRDefault="00DB54DE" w:rsidP="00DB54DE"/>
    <w:p w:rsidR="00372B88" w:rsidRPr="00372B88" w:rsidRDefault="00372B88" w:rsidP="00C67213"/>
    <w:p w:rsidR="00C67213" w:rsidRDefault="00C67213" w:rsidP="00C67213">
      <w:pPr>
        <w:rPr>
          <w:b/>
          <w:color w:val="5F497A"/>
        </w:rPr>
      </w:pPr>
      <w:r w:rsidRPr="00372B88">
        <w:rPr>
          <w:b/>
          <w:color w:val="5F497A"/>
        </w:rPr>
        <w:t>Riippumattom</w:t>
      </w:r>
      <w:r w:rsidR="00372B88">
        <w:rPr>
          <w:b/>
          <w:color w:val="5F497A"/>
        </w:rPr>
        <w:t>ien tapahtumien kertosääntö*</w:t>
      </w:r>
      <w:r w:rsidR="00372B88">
        <w:rPr>
          <w:b/>
          <w:color w:val="5F497A"/>
        </w:rPr>
        <w:tab/>
      </w:r>
    </w:p>
    <w:p w:rsidR="00372B88" w:rsidRDefault="00372B88" w:rsidP="00C67213"/>
    <w:p w:rsidR="00283B79" w:rsidRDefault="00283B79" w:rsidP="00283B79">
      <w:pPr>
        <w:pStyle w:val="tehtvt"/>
      </w:pPr>
    </w:p>
    <w:p w:rsidR="00283B79" w:rsidRDefault="00283B79" w:rsidP="00283B79">
      <w:r>
        <w:t>Sitruunamelissan siemen itää 0,95 todennäköisyydellä. Millä todennäköisyydellä 100 kylv</w:t>
      </w:r>
      <w:r>
        <w:t>e</w:t>
      </w:r>
      <w:r>
        <w:t>tystä siemenestä kaikki itävät?</w:t>
      </w:r>
    </w:p>
    <w:p w:rsidR="00283B79" w:rsidRDefault="00283B79" w:rsidP="00283B79">
      <w:pPr>
        <w:pStyle w:val="tehtvt"/>
        <w:numPr>
          <w:ilvl w:val="0"/>
          <w:numId w:val="0"/>
        </w:numPr>
      </w:pPr>
    </w:p>
    <w:p w:rsidR="00283B79" w:rsidRDefault="00283B79" w:rsidP="00283B79">
      <w:pPr>
        <w:pStyle w:val="tehtvt"/>
      </w:pPr>
    </w:p>
    <w:p w:rsidR="00283B79" w:rsidRDefault="00283B79" w:rsidP="00283B79">
      <w:r>
        <w:t>Koripalloilija heittää vapaaheitosta korin todennäköisyydellä 0,85. Millä todennäköisyydellä kolmesta heitosta kaksi menee koriin?</w:t>
      </w:r>
    </w:p>
    <w:p w:rsidR="00283B79" w:rsidRDefault="00283B79" w:rsidP="00283B79"/>
    <w:p w:rsidR="00283B79" w:rsidRDefault="00283B79" w:rsidP="00283B79"/>
    <w:p w:rsidR="00372B88" w:rsidRDefault="00372B88" w:rsidP="00372B88">
      <w:pPr>
        <w:pStyle w:val="tehtvt"/>
      </w:pPr>
    </w:p>
    <w:p w:rsidR="00372B88" w:rsidRDefault="00372B88" w:rsidP="00372B88">
      <w:r>
        <w:t>Montako 7-numeroista puhelinnumeroa voidaan muodostaa?</w:t>
      </w:r>
    </w:p>
    <w:p w:rsidR="00372B88" w:rsidRDefault="00372B88" w:rsidP="00372B88"/>
    <w:p w:rsidR="00372B88" w:rsidRDefault="00372B88" w:rsidP="00372B88">
      <w:pPr>
        <w:pStyle w:val="tehtvt"/>
      </w:pPr>
    </w:p>
    <w:p w:rsidR="00372B88" w:rsidRDefault="00372B88" w:rsidP="00372B88">
      <w:r>
        <w:t>Veikkaussarakkeessa on 13 kohdetta, joissa jokaisessa on kolme vaihtoehtoa (1 x 2), joista valitaan yksi. Montako erilaista veikkauss</w:t>
      </w:r>
      <w:r>
        <w:t>a</w:t>
      </w:r>
      <w:r>
        <w:t>raketta on olemassa?</w:t>
      </w:r>
    </w:p>
    <w:p w:rsidR="00372B88" w:rsidRDefault="00372B88" w:rsidP="00372B88"/>
    <w:p w:rsidR="00372B88" w:rsidRPr="00372B88" w:rsidRDefault="00372B88" w:rsidP="00C67213"/>
    <w:p w:rsidR="00372B88" w:rsidRDefault="00372B88" w:rsidP="00C67213">
      <w:pPr>
        <w:rPr>
          <w:b/>
          <w:color w:val="5F497A"/>
        </w:rPr>
      </w:pPr>
      <w:r>
        <w:rPr>
          <w:b/>
          <w:color w:val="5F497A"/>
        </w:rPr>
        <w:t>Yleinen kertosääntö*</w:t>
      </w:r>
    </w:p>
    <w:p w:rsidR="00372B88" w:rsidRDefault="00372B88" w:rsidP="00C67213"/>
    <w:p w:rsidR="00F47230" w:rsidRDefault="00F47230" w:rsidP="00F47230">
      <w:pPr>
        <w:pStyle w:val="tehtvt"/>
      </w:pPr>
    </w:p>
    <w:p w:rsidR="00F47230" w:rsidRDefault="00F47230" w:rsidP="00F47230">
      <w:r>
        <w:t>Kymmenen henkilöä jaetaan kahteen viiden hengen ryhmään. Kuinka suuri on todennäkö</w:t>
      </w:r>
      <w:r>
        <w:t>i</w:t>
      </w:r>
      <w:r>
        <w:t>syys, että ystävykset, Marianne ja Laura, pääsevät samaan ryhmään?</w:t>
      </w:r>
    </w:p>
    <w:p w:rsidR="00F47230" w:rsidRDefault="00F47230" w:rsidP="00F47230"/>
    <w:p w:rsidR="00F47230" w:rsidRDefault="00F47230" w:rsidP="00F47230">
      <w:pPr>
        <w:pStyle w:val="tehtvt"/>
      </w:pPr>
    </w:p>
    <w:p w:rsidR="00F47230" w:rsidRDefault="00F47230" w:rsidP="00F47230">
      <w:r>
        <w:t>Laatikossa on palloja, joissa on kirjaimet M, I, T, M ja O. Laatikosta nostetaan pallo kerra</w:t>
      </w:r>
      <w:r>
        <w:t>l</w:t>
      </w:r>
      <w:r>
        <w:t>laan. Millä todennäköisyydellä saadaan pallot siinä järjestyksessä, että niistä muodostuu sana TOMMI?</w:t>
      </w:r>
    </w:p>
    <w:p w:rsidR="00F47230" w:rsidRDefault="00F47230" w:rsidP="00F47230"/>
    <w:p w:rsidR="00F47230" w:rsidRDefault="00F47230" w:rsidP="00F47230">
      <w:pPr>
        <w:pStyle w:val="tehtvt"/>
      </w:pPr>
    </w:p>
    <w:p w:rsidR="00F47230" w:rsidRDefault="00F47230" w:rsidP="00F47230">
      <w:r>
        <w:t>Perheessä on kolme lasta. Mikä on todennäköisyys sille, että lapset ovat syntyneet eri viiko</w:t>
      </w:r>
      <w:r>
        <w:t>n</w:t>
      </w:r>
      <w:r>
        <w:t>päivinä? (yo syksy 1974)</w:t>
      </w:r>
    </w:p>
    <w:p w:rsidR="00F47230" w:rsidRDefault="00F47230" w:rsidP="00F47230"/>
    <w:p w:rsidR="00C67213" w:rsidRPr="00372B88" w:rsidRDefault="00372B88" w:rsidP="00C67213">
      <w:pPr>
        <w:rPr>
          <w:b/>
          <w:color w:val="5F497A"/>
        </w:rPr>
      </w:pPr>
      <w:r>
        <w:rPr>
          <w:b/>
          <w:color w:val="5F497A"/>
        </w:rPr>
        <w:tab/>
      </w:r>
    </w:p>
    <w:p w:rsidR="00372B88" w:rsidRDefault="00C67213" w:rsidP="00C67213">
      <w:pPr>
        <w:rPr>
          <w:b/>
          <w:color w:val="5F497A"/>
        </w:rPr>
      </w:pPr>
      <w:r w:rsidRPr="00372B88">
        <w:rPr>
          <w:b/>
          <w:color w:val="5F497A"/>
        </w:rPr>
        <w:t>Erillisten ta</w:t>
      </w:r>
      <w:r w:rsidR="00372B88">
        <w:rPr>
          <w:b/>
          <w:color w:val="5F497A"/>
        </w:rPr>
        <w:t>pahtumien yhteenlaskusääntö*</w:t>
      </w:r>
    </w:p>
    <w:p w:rsidR="00372B88" w:rsidRDefault="00372B88" w:rsidP="00C67213"/>
    <w:p w:rsidR="00372B88" w:rsidRDefault="00372B88" w:rsidP="00372B88">
      <w:pPr>
        <w:pStyle w:val="tehtvt"/>
      </w:pPr>
    </w:p>
    <w:p w:rsidR="00372B88" w:rsidRDefault="00372B88" w:rsidP="00372B88">
      <w:r>
        <w:t>Laatikossa on mustia ja ruskeita sukkia sekaisin. Mustia on 8 paria ja ruskeita 6 paria. Millä todennäköisyydellä umpimähkään otetut sukat ovat eriväriset?</w:t>
      </w:r>
    </w:p>
    <w:p w:rsidR="00372B88" w:rsidRDefault="00372B88" w:rsidP="00372B88"/>
    <w:p w:rsidR="00C06D7C" w:rsidRDefault="00C06D7C" w:rsidP="00C06D7C">
      <w:pPr>
        <w:pStyle w:val="tehtvt"/>
      </w:pPr>
    </w:p>
    <w:p w:rsidR="00C06D7C" w:rsidRDefault="00C06D7C" w:rsidP="00C06D7C">
      <w:r>
        <w:t>Syntyvä lapsi on todennäköisyydellä 0,511 poika. Millä todennäköisyydellä kolmilapsisessa perheessä on vähintään yksi poika?</w:t>
      </w:r>
    </w:p>
    <w:p w:rsidR="00C06D7C" w:rsidRDefault="00C06D7C" w:rsidP="00C06D7C"/>
    <w:p w:rsidR="00C06D7C" w:rsidRDefault="00C06D7C" w:rsidP="00C06D7C"/>
    <w:p w:rsidR="00C67213" w:rsidRDefault="00372B88" w:rsidP="00C67213">
      <w:pPr>
        <w:rPr>
          <w:b/>
          <w:color w:val="5F497A"/>
        </w:rPr>
      </w:pPr>
      <w:r>
        <w:rPr>
          <w:b/>
          <w:color w:val="5F497A"/>
        </w:rPr>
        <w:t>Vastatapahtuma*</w:t>
      </w:r>
      <w:r>
        <w:rPr>
          <w:b/>
          <w:color w:val="5F497A"/>
        </w:rPr>
        <w:tab/>
      </w:r>
    </w:p>
    <w:p w:rsidR="00372B88" w:rsidRDefault="00372B88" w:rsidP="00C67213"/>
    <w:p w:rsidR="00C06D7C" w:rsidRDefault="00C06D7C" w:rsidP="00C06D7C">
      <w:pPr>
        <w:pStyle w:val="tehtvt"/>
      </w:pPr>
    </w:p>
    <w:p w:rsidR="00C06D7C" w:rsidRDefault="00C06D7C" w:rsidP="00C06D7C">
      <w:r>
        <w:t>Leevin työmatkalla on yhdet liikennevalot. Todennäköisyys, että valot ovat punaiset Leevin saapuessa risteykseen, on 0,26. Millä todennäköisyydellä Leevin ei täydy pysähtyä ristey</w:t>
      </w:r>
      <w:r>
        <w:t>k</w:t>
      </w:r>
      <w:r>
        <w:t>seen?</w:t>
      </w:r>
    </w:p>
    <w:p w:rsidR="00C06D7C" w:rsidRDefault="00C06D7C" w:rsidP="00C06D7C"/>
    <w:p w:rsidR="00C06D7C" w:rsidRDefault="00C06D7C" w:rsidP="00C06D7C">
      <w:pPr>
        <w:pStyle w:val="tehtvt"/>
      </w:pPr>
    </w:p>
    <w:p w:rsidR="00C06D7C" w:rsidRDefault="00C06D7C" w:rsidP="00C06D7C">
      <w:r>
        <w:t>Tean lempiväri on punainen ja hänellä on päällä jotain punaista todennäköisyydellä 0,6.</w:t>
      </w:r>
    </w:p>
    <w:p w:rsidR="00C06D7C" w:rsidRDefault="00C06D7C" w:rsidP="00C06D7C">
      <w:pPr>
        <w:pStyle w:val="abc-kohdat"/>
        <w:numPr>
          <w:ilvl w:val="0"/>
          <w:numId w:val="56"/>
        </w:numPr>
      </w:pPr>
      <w:r>
        <w:t>Millä todennäköisyydellä Tealla ei ole mitään punaista huomenna koulussa?</w:t>
      </w:r>
    </w:p>
    <w:p w:rsidR="00C06D7C" w:rsidRDefault="00C06D7C" w:rsidP="00C06D7C">
      <w:pPr>
        <w:pStyle w:val="abc-kohdat"/>
        <w:numPr>
          <w:ilvl w:val="0"/>
          <w:numId w:val="56"/>
        </w:numPr>
      </w:pPr>
      <w:r>
        <w:t xml:space="preserve">Millä todennäköisyydellä Tealla on huomenna siniset housut? </w:t>
      </w:r>
    </w:p>
    <w:p w:rsidR="00C06D7C" w:rsidRDefault="00C06D7C" w:rsidP="00C06D7C">
      <w:pPr>
        <w:rPr>
          <w:lang w:val="de-DE"/>
        </w:rPr>
      </w:pPr>
    </w:p>
    <w:p w:rsidR="00372B88" w:rsidRDefault="00372B88" w:rsidP="00C67213"/>
    <w:p w:rsidR="00372B88" w:rsidRDefault="00372B88"/>
    <w:p w:rsidR="000718A4" w:rsidRDefault="000718A4">
      <w:pPr>
        <w:pStyle w:val="tehtvt"/>
        <w:numPr>
          <w:ilvl w:val="0"/>
          <w:numId w:val="0"/>
        </w:numPr>
      </w:pPr>
    </w:p>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0718A4" w:rsidRDefault="000718A4"/>
    <w:p w:rsidR="00AA4D91" w:rsidRPr="00AA4D91" w:rsidRDefault="00AA4D91">
      <w:pPr>
        <w:rPr>
          <w:color w:val="0070C0"/>
        </w:rPr>
      </w:pPr>
    </w:p>
    <w:p w:rsidR="000718A4" w:rsidRDefault="000718A4"/>
    <w:p w:rsidR="000718A4" w:rsidRDefault="000718A4"/>
    <w:p w:rsidR="000718A4" w:rsidRDefault="000718A4"/>
    <w:p w:rsidR="000718A4" w:rsidRDefault="000718A4">
      <w:pPr>
        <w:pStyle w:val="Otsikko1"/>
      </w:pPr>
      <w:r>
        <w:br w:type="page"/>
      </w:r>
      <w:r>
        <w:lastRenderedPageBreak/>
        <w:t xml:space="preserve">Harjoituskoe </w:t>
      </w:r>
    </w:p>
    <w:p w:rsidR="000718A4" w:rsidRDefault="000718A4"/>
    <w:p w:rsidR="000718A4" w:rsidRDefault="000718A4">
      <w:pPr>
        <w:pStyle w:val="testi"/>
      </w:pPr>
    </w:p>
    <w:p w:rsidR="000718A4" w:rsidRDefault="000718A4" w:rsidP="00162F8E">
      <w:r>
        <w:t>Noppaa heitetään 3000 kertaa. Montako kolmosta on odotettavissa?</w:t>
      </w:r>
    </w:p>
    <w:p w:rsidR="000718A4" w:rsidRDefault="000718A4"/>
    <w:p w:rsidR="00162F8E" w:rsidRDefault="00162F8E" w:rsidP="00162F8E">
      <w:pPr>
        <w:pStyle w:val="testi"/>
      </w:pPr>
    </w:p>
    <w:p w:rsidR="00162F8E" w:rsidRDefault="00162F8E" w:rsidP="00162F8E">
      <w:r>
        <w:t xml:space="preserve">Monellako tavalla 10 henkilöä voi asettua jonoon? </w:t>
      </w:r>
    </w:p>
    <w:p w:rsidR="00162F8E" w:rsidRDefault="00162F8E"/>
    <w:p w:rsidR="000718A4" w:rsidRDefault="000718A4">
      <w:pPr>
        <w:pStyle w:val="testi"/>
      </w:pPr>
    </w:p>
    <w:p w:rsidR="000718A4" w:rsidRDefault="000718A4">
      <w:r>
        <w:t>22 poikaa pelaavat pesäpalloa ja joukkueet arvotaan. Millä todennäköisyydellä kaverukset La</w:t>
      </w:r>
      <w:r>
        <w:t>s</w:t>
      </w:r>
      <w:r>
        <w:t>si ja Leevi pääsevät samaan joukkueeseen?</w:t>
      </w:r>
    </w:p>
    <w:p w:rsidR="000718A4" w:rsidRDefault="000718A4"/>
    <w:p w:rsidR="000718A4" w:rsidRDefault="000718A4">
      <w:pPr>
        <w:pStyle w:val="testi"/>
      </w:pPr>
    </w:p>
    <w:p w:rsidR="000718A4" w:rsidRDefault="000718A4">
      <w:r>
        <w:t>Noppaa heitetään neljä kertaa. Millä todennäköisyydellä saadaan joka kerralla eri pisteluku?</w:t>
      </w:r>
    </w:p>
    <w:p w:rsidR="000718A4" w:rsidRDefault="000718A4"/>
    <w:p w:rsidR="00162F8E" w:rsidRDefault="00162F8E" w:rsidP="00162F8E">
      <w:pPr>
        <w:pStyle w:val="testi"/>
      </w:pPr>
    </w:p>
    <w:p w:rsidR="00162F8E" w:rsidRDefault="00162F8E" w:rsidP="00162F8E">
      <w:pPr>
        <w:pStyle w:val="Leipteksti3"/>
      </w:pPr>
      <w:r>
        <w:t>Narsissin sipuleista itää 70 % ja tulppaanin sipuleista 80 %. Riina istuttaa maahan yhden na</w:t>
      </w:r>
      <w:r>
        <w:t>r</w:t>
      </w:r>
      <w:r>
        <w:t>sissin ja yhden tulppaanin sipulin. Millä todennäköisyydellä sipuleista</w:t>
      </w:r>
    </w:p>
    <w:p w:rsidR="00162F8E" w:rsidRDefault="00162F8E" w:rsidP="00B67E91">
      <w:pPr>
        <w:pStyle w:val="abc-kohdat"/>
        <w:numPr>
          <w:ilvl w:val="0"/>
          <w:numId w:val="235"/>
        </w:numPr>
      </w:pPr>
      <w:r>
        <w:t>molemmat itävät</w:t>
      </w:r>
    </w:p>
    <w:p w:rsidR="00162F8E" w:rsidRDefault="00162F8E" w:rsidP="00162F8E">
      <w:pPr>
        <w:pStyle w:val="abc-kohdat"/>
      </w:pPr>
      <w:r>
        <w:t>kumpikaan ei idä</w:t>
      </w:r>
    </w:p>
    <w:p w:rsidR="00162F8E" w:rsidRDefault="00162F8E" w:rsidP="00162F8E">
      <w:pPr>
        <w:pStyle w:val="abc-kohdat"/>
      </w:pPr>
      <w:r>
        <w:t>vain toinen itää?</w:t>
      </w:r>
    </w:p>
    <w:p w:rsidR="00162F8E" w:rsidRDefault="00162F8E"/>
    <w:p w:rsidR="000718A4" w:rsidRDefault="000718A4">
      <w:pPr>
        <w:pStyle w:val="testi"/>
      </w:pPr>
    </w:p>
    <w:p w:rsidR="000718A4" w:rsidRDefault="000718A4">
      <w:r>
        <w:t>Oppilas on saanut kuvaamataidon töistä arvosanat 9, 8, 10, 9 ja 9. Laske arvosanojen</w:t>
      </w:r>
    </w:p>
    <w:p w:rsidR="000718A4" w:rsidRDefault="000718A4" w:rsidP="00AF59AF">
      <w:pPr>
        <w:pStyle w:val="abc-kohdat"/>
        <w:numPr>
          <w:ilvl w:val="0"/>
          <w:numId w:val="75"/>
        </w:numPr>
      </w:pPr>
      <w:r>
        <w:t>keskiarvo</w:t>
      </w:r>
    </w:p>
    <w:p w:rsidR="000718A4" w:rsidRDefault="000718A4" w:rsidP="00AF59AF">
      <w:pPr>
        <w:pStyle w:val="abc-kohdat"/>
        <w:numPr>
          <w:ilvl w:val="0"/>
          <w:numId w:val="75"/>
        </w:numPr>
      </w:pPr>
      <w:r>
        <w:t>moodi</w:t>
      </w:r>
    </w:p>
    <w:p w:rsidR="000718A4" w:rsidRDefault="000718A4" w:rsidP="00AF59AF">
      <w:pPr>
        <w:pStyle w:val="abc-kohdat"/>
        <w:numPr>
          <w:ilvl w:val="0"/>
          <w:numId w:val="75"/>
        </w:numPr>
      </w:pPr>
      <w:r>
        <w:t>mediaani</w:t>
      </w:r>
    </w:p>
    <w:p w:rsidR="000718A4" w:rsidRDefault="000718A4" w:rsidP="00AF59AF">
      <w:pPr>
        <w:pStyle w:val="abc-kohdat"/>
        <w:numPr>
          <w:ilvl w:val="0"/>
          <w:numId w:val="75"/>
        </w:numPr>
      </w:pPr>
      <w:r>
        <w:t>vaihteluväli ja vaihteluvälin pituus.</w:t>
      </w:r>
    </w:p>
    <w:p w:rsidR="000718A4" w:rsidRDefault="000718A4" w:rsidP="00AF59AF">
      <w:pPr>
        <w:pStyle w:val="abc-kohdat"/>
        <w:numPr>
          <w:ilvl w:val="0"/>
          <w:numId w:val="75"/>
        </w:numPr>
      </w:pPr>
      <w:r>
        <w:t>Mikä arvosana vähintään oppilaan on saatava viimeisestä työstä, jotta kaikkien töiden keskiarvo pyöristyisi arvos</w:t>
      </w:r>
      <w:r>
        <w:t>a</w:t>
      </w:r>
      <w:r>
        <w:t xml:space="preserve">naan 9. </w:t>
      </w:r>
    </w:p>
    <w:p w:rsidR="000718A4" w:rsidRDefault="000718A4"/>
    <w:p w:rsidR="000718A4" w:rsidRDefault="000718A4"/>
    <w:p w:rsidR="000718A4" w:rsidRDefault="000718A4"/>
    <w:p w:rsidR="000718A4" w:rsidRDefault="000718A4"/>
    <w:p w:rsidR="000718A4" w:rsidRPr="003421F2" w:rsidRDefault="000718A4" w:rsidP="003421F2">
      <w:pPr>
        <w:pStyle w:val="Otsikko1"/>
      </w:pPr>
      <w:r>
        <w:br w:type="page"/>
      </w:r>
      <w:r w:rsidRPr="003421F2">
        <w:rPr>
          <w:bCs w:val="0"/>
        </w:rPr>
        <w:lastRenderedPageBreak/>
        <w:t>Harjoituskokeen ratkaisut</w:t>
      </w:r>
    </w:p>
    <w:p w:rsidR="000718A4" w:rsidRDefault="000718A4">
      <w:pPr>
        <w:pStyle w:val="Alatunniste"/>
        <w:tabs>
          <w:tab w:val="clear" w:pos="4153"/>
          <w:tab w:val="clear" w:pos="8306"/>
        </w:tabs>
      </w:pPr>
    </w:p>
    <w:p w:rsidR="000718A4" w:rsidRDefault="000718A4">
      <w:pPr>
        <w:pStyle w:val="Alatunniste"/>
        <w:tabs>
          <w:tab w:val="clear" w:pos="4153"/>
          <w:tab w:val="clear" w:pos="8306"/>
        </w:tabs>
      </w:pPr>
    </w:p>
    <w:p w:rsidR="000718A4" w:rsidRDefault="000718A4" w:rsidP="00133372">
      <w:pPr>
        <w:pStyle w:val="harjkoevast"/>
        <w:ind w:left="357"/>
      </w:pPr>
    </w:p>
    <w:p w:rsidR="00162F8E" w:rsidRPr="00162F8E" w:rsidRDefault="000718A4">
      <w:r w:rsidRPr="00162F8E">
        <w:t xml:space="preserve"> </w:t>
      </w:r>
      <w:r w:rsidR="00162F8E" w:rsidRPr="00162F8E">
        <w:t xml:space="preserve">Todennäköisyys saada kolmonen on </w:t>
      </w:r>
      <w:r w:rsidR="00162F8E" w:rsidRPr="00162F8E">
        <w:rPr>
          <w:position w:val="-24"/>
          <w:lang w:val="en-GB"/>
        </w:rPr>
        <w:object w:dxaOrig="240" w:dyaOrig="620">
          <v:shape id="_x0000_i1096" type="#_x0000_t75" style="width:12pt;height:30.75pt" o:ole="">
            <v:imagedata r:id="rId241" o:title=""/>
          </v:shape>
          <o:OLEObject Type="Embed" ProgID="Equation.3" ShapeID="_x0000_i1096" DrawAspect="Content" ObjectID="_1421093339" r:id="rId242"/>
        </w:object>
      </w:r>
      <w:r w:rsidR="00162F8E" w:rsidRPr="00162F8E">
        <w:t xml:space="preserve">, jolloin odotettavissa olevien kuutosten lukumäärä on </w:t>
      </w:r>
    </w:p>
    <w:p w:rsidR="000718A4" w:rsidRDefault="000718A4">
      <w:pPr>
        <w:rPr>
          <w:lang w:val="en-GB"/>
        </w:rPr>
      </w:pPr>
      <w:r>
        <w:object w:dxaOrig="1440" w:dyaOrig="620">
          <v:shape id="_x0000_i1097" type="#_x0000_t75" style="width:1in;height:30.75pt">
            <v:imagedata r:id="rId243" o:title=""/>
          </v:shape>
        </w:object>
      </w:r>
      <w:r>
        <w:rPr>
          <w:lang w:val="en-GB"/>
        </w:rPr>
        <w:t xml:space="preserve"> </w:t>
      </w:r>
    </w:p>
    <w:p w:rsidR="00162F8E" w:rsidRDefault="00162F8E"/>
    <w:p w:rsidR="00162F8E" w:rsidRDefault="00162F8E" w:rsidP="00133372">
      <w:pPr>
        <w:pStyle w:val="harjkoevast"/>
        <w:ind w:left="357"/>
      </w:pPr>
    </w:p>
    <w:p w:rsidR="00162F8E" w:rsidRDefault="00162F8E" w:rsidP="00162F8E">
      <w:r>
        <w:t xml:space="preserve">Ensimmäiseksi voi tulle kuka tahansa 10:stä henkilöstä </w:t>
      </w:r>
    </w:p>
    <w:p w:rsidR="00162F8E" w:rsidRDefault="00162F8E" w:rsidP="00162F8E">
      <w:r>
        <w:rPr>
          <w:color w:val="FF0000"/>
        </w:rPr>
        <w:t>ja</w:t>
      </w:r>
      <w:r>
        <w:t xml:space="preserve"> seuraavaksi kuka tahansa yhdeksästä jäljellejääneestä </w:t>
      </w:r>
    </w:p>
    <w:p w:rsidR="00162F8E" w:rsidRDefault="00162F8E" w:rsidP="00162F8E">
      <w:r>
        <w:rPr>
          <w:color w:val="FF0000"/>
        </w:rPr>
        <w:t>ja</w:t>
      </w:r>
      <w:r>
        <w:t xml:space="preserve"> seuraavaksi kuka tahansa kahdeksasta jäljelle jääneestä</w:t>
      </w:r>
    </w:p>
    <w:p w:rsidR="00162F8E" w:rsidRDefault="00162F8E" w:rsidP="00162F8E">
      <w:r>
        <w:t>...</w:t>
      </w:r>
    </w:p>
    <w:p w:rsidR="00162F8E" w:rsidRDefault="00162F8E" w:rsidP="00162F8E">
      <w:r>
        <w:rPr>
          <w:color w:val="FF0000"/>
        </w:rPr>
        <w:t>ja</w:t>
      </w:r>
      <w:r>
        <w:t xml:space="preserve"> lopuksi viimeinen jäljelle jääneistä.</w:t>
      </w:r>
    </w:p>
    <w:p w:rsidR="00162F8E" w:rsidRDefault="00162F8E" w:rsidP="00162F8E">
      <w:r>
        <w:t xml:space="preserve">Henkilöt voivat asettua jonoon </w:t>
      </w:r>
      <w:r w:rsidRPr="00724262">
        <w:rPr>
          <w:position w:val="-6"/>
        </w:rPr>
        <w:object w:dxaOrig="3540" w:dyaOrig="279">
          <v:shape id="_x0000_i1098" type="#_x0000_t75" style="width:177pt;height:14.25pt" o:ole="">
            <v:imagedata r:id="rId244" o:title=""/>
          </v:shape>
          <o:OLEObject Type="Embed" ProgID="Equation.3" ShapeID="_x0000_i1098" DrawAspect="Content" ObjectID="_1421093340" r:id="rId245"/>
        </w:object>
      </w:r>
      <w:r>
        <w:t xml:space="preserve"> eri tavalla.</w:t>
      </w:r>
    </w:p>
    <w:p w:rsidR="00162F8E" w:rsidRDefault="00162F8E"/>
    <w:p w:rsidR="000718A4" w:rsidRDefault="000718A4" w:rsidP="00133372">
      <w:pPr>
        <w:pStyle w:val="harjkoevast"/>
        <w:ind w:left="357"/>
      </w:pPr>
    </w:p>
    <w:p w:rsidR="000718A4" w:rsidRDefault="000718A4">
      <w:r>
        <w:t>Aloitetaan tarkastelu vaikkapa Lassista. Hän voi olla kummassa tahansa joukkueessa ja millä tahansa paikalla.</w:t>
      </w:r>
    </w:p>
    <w:p w:rsidR="000718A4" w:rsidRDefault="000718A4">
      <w:r>
        <w:object w:dxaOrig="6181" w:dyaOrig="615">
          <v:shape id="_x0000_i1099" type="#_x0000_t75" style="width:309pt;height:30.75pt" o:ole="">
            <v:imagedata r:id="rId246" o:title=""/>
          </v:shape>
          <o:OLEObject Type="Embed" ProgID="PBrush" ShapeID="_x0000_i1099" DrawAspect="Content" ObjectID="_1421093341" r:id="rId247"/>
        </w:object>
      </w:r>
    </w:p>
    <w:p w:rsidR="000718A4" w:rsidRDefault="000718A4">
      <w:r>
        <w:t>Jotta Leevi pääsisi samaan joukkueeseen, tulisi hänen päästä johonkin kymmenestä suotuisa</w:t>
      </w:r>
      <w:r>
        <w:t>s</w:t>
      </w:r>
      <w:r>
        <w:t>ta alkeistapauksesta. Alkeistapauksia on kaikkiaan 21, koska Lassin paikka ei ole enää ma</w:t>
      </w:r>
      <w:r>
        <w:t>h</w:t>
      </w:r>
      <w:r>
        <w:t>dollinen.</w:t>
      </w:r>
    </w:p>
    <w:p w:rsidR="000718A4" w:rsidRDefault="000718A4">
      <w:r>
        <w:rPr>
          <w:position w:val="-24"/>
        </w:rPr>
        <w:object w:dxaOrig="5400" w:dyaOrig="620">
          <v:shape id="_x0000_i1100" type="#_x0000_t75" style="width:270pt;height:30.75pt" o:ole="">
            <v:imagedata r:id="rId248" o:title=""/>
          </v:shape>
          <o:OLEObject Type="Embed" ProgID="Equation.3" ShapeID="_x0000_i1100" DrawAspect="Content" ObjectID="_1421093342" r:id="rId249"/>
        </w:object>
      </w:r>
    </w:p>
    <w:p w:rsidR="000718A4" w:rsidRDefault="000718A4"/>
    <w:p w:rsidR="000718A4" w:rsidRDefault="000718A4" w:rsidP="00133372">
      <w:pPr>
        <w:pStyle w:val="harjkoevast"/>
        <w:ind w:left="357"/>
      </w:pPr>
    </w:p>
    <w:p w:rsidR="000718A4" w:rsidRDefault="000718A4">
      <w:pPr>
        <w:ind w:left="2160" w:hanging="2160"/>
      </w:pPr>
      <w:r>
        <w:t xml:space="preserve">Ensimmäinen heitto: </w:t>
      </w:r>
      <w:r>
        <w:tab/>
        <w:t>Saa tulla mikä tahansa pisteluku. Kyseessä on varma tapaus, jonka t</w:t>
      </w:r>
      <w:r>
        <w:t>o</w:t>
      </w:r>
      <w:r>
        <w:t>dennäköisyys on 1.</w:t>
      </w:r>
    </w:p>
    <w:p w:rsidR="000718A4" w:rsidRDefault="000718A4">
      <w:pPr>
        <w:ind w:left="2160" w:hanging="2160"/>
      </w:pPr>
      <w:r>
        <w:t>Toinen heitto:</w:t>
      </w:r>
      <w:r>
        <w:tab/>
        <w:t>Saa tulla mikä tahansa muu paitsi ei edellinen eli kuudesta alkeistap</w:t>
      </w:r>
      <w:r>
        <w:t>a</w:t>
      </w:r>
      <w:r>
        <w:t>uksesta viisi on suotuisia. T</w:t>
      </w:r>
      <w:r>
        <w:t xml:space="preserve">odennäköisyys heiton onnistumiselle on </w:t>
      </w:r>
      <w:r>
        <w:rPr>
          <w:position w:val="-24"/>
        </w:rPr>
        <w:object w:dxaOrig="240" w:dyaOrig="620">
          <v:shape id="_x0000_i1101" type="#_x0000_t75" style="width:12pt;height:30.75pt" o:ole="">
            <v:imagedata r:id="rId250" o:title=""/>
          </v:shape>
          <o:OLEObject Type="Embed" ProgID="Equation.3" ShapeID="_x0000_i1101" DrawAspect="Content" ObjectID="_1421093343" r:id="rId251"/>
        </w:object>
      </w:r>
      <w:r>
        <w:t>.</w:t>
      </w:r>
    </w:p>
    <w:p w:rsidR="000718A4" w:rsidRDefault="000718A4">
      <w:r>
        <w:t>Kolmas heitto:</w:t>
      </w:r>
      <w:r>
        <w:tab/>
      </w:r>
      <w:r>
        <w:tab/>
        <w:t xml:space="preserve">Kaksi  pistelukua on jo käytetty, joten todennäköisyys on </w:t>
      </w:r>
      <w:r>
        <w:rPr>
          <w:position w:val="-24"/>
        </w:rPr>
        <w:object w:dxaOrig="240" w:dyaOrig="620">
          <v:shape id="_x0000_i1102" type="#_x0000_t75" style="width:12pt;height:30.75pt" o:ole="">
            <v:imagedata r:id="rId252" o:title=""/>
          </v:shape>
          <o:OLEObject Type="Embed" ProgID="Equation.3" ShapeID="_x0000_i1102" DrawAspect="Content" ObjectID="_1421093344" r:id="rId253"/>
        </w:object>
      </w:r>
      <w:r>
        <w:t>.</w:t>
      </w:r>
    </w:p>
    <w:p w:rsidR="000718A4" w:rsidRDefault="000718A4">
      <w:pPr>
        <w:ind w:left="2160" w:hanging="2160"/>
      </w:pPr>
      <w:r>
        <w:t>Neljäs heitto:</w:t>
      </w:r>
      <w:r>
        <w:tab/>
        <w:t xml:space="preserve">Hyväksyttäviä pistelukuja on kolme kappaletta, joten todennäköisyys on </w:t>
      </w:r>
      <w:r>
        <w:rPr>
          <w:position w:val="-24"/>
        </w:rPr>
        <w:object w:dxaOrig="240" w:dyaOrig="620">
          <v:shape id="_x0000_i1103" type="#_x0000_t75" style="width:12pt;height:30.75pt" o:ole="">
            <v:imagedata r:id="rId254" o:title=""/>
          </v:shape>
          <o:OLEObject Type="Embed" ProgID="Equation.3" ShapeID="_x0000_i1103" DrawAspect="Content" ObjectID="_1421093345" r:id="rId255"/>
        </w:object>
      </w:r>
      <w:r>
        <w:t>.</w:t>
      </w:r>
    </w:p>
    <w:p w:rsidR="000718A4" w:rsidRDefault="000718A4">
      <w:pPr>
        <w:ind w:left="2160" w:hanging="2160"/>
      </w:pPr>
      <w:r>
        <w:t xml:space="preserve">Siis ensimmäisellä kerralla saadaan jokin tulos </w:t>
      </w:r>
      <w:r>
        <w:rPr>
          <w:color w:val="FF0000"/>
        </w:rPr>
        <w:t>ja</w:t>
      </w:r>
      <w:r>
        <w:t xml:space="preserve"> seuraavalla kerralla saadaan eri tulos </w:t>
      </w:r>
      <w:r>
        <w:rPr>
          <w:color w:val="FF0000"/>
        </w:rPr>
        <w:t>ja</w:t>
      </w:r>
      <w:r>
        <w:t xml:space="preserve"> sitä </w:t>
      </w:r>
    </w:p>
    <w:p w:rsidR="000718A4" w:rsidRDefault="000718A4">
      <w:pPr>
        <w:ind w:left="2160" w:hanging="2160"/>
        <w:rPr>
          <w:color w:val="FF0000"/>
        </w:rPr>
      </w:pPr>
      <w:r>
        <w:t xml:space="preserve">seuraavalla taas eri tulos </w:t>
      </w:r>
      <w:r>
        <w:rPr>
          <w:color w:val="FF0000"/>
        </w:rPr>
        <w:t>ja</w:t>
      </w:r>
      <w:r>
        <w:t xml:space="preserve"> sitä seuraavalla taas eri tulos.</w:t>
      </w:r>
      <w:r>
        <w:t xml:space="preserve"> </w:t>
      </w:r>
      <w:r>
        <w:rPr>
          <w:color w:val="FF0000"/>
        </w:rPr>
        <w:t>Kyseessä on erilliset tapahtumat.</w:t>
      </w:r>
    </w:p>
    <w:p w:rsidR="000718A4" w:rsidRDefault="000718A4">
      <w:pPr>
        <w:ind w:left="2160" w:hanging="2160"/>
      </w:pPr>
      <w:r>
        <w:rPr>
          <w:position w:val="-24"/>
        </w:rPr>
        <w:object w:dxaOrig="5300" w:dyaOrig="620">
          <v:shape id="_x0000_i1104" type="#_x0000_t75" style="width:264.75pt;height:30.75pt" o:ole="">
            <v:imagedata r:id="rId256" o:title=""/>
          </v:shape>
          <o:OLEObject Type="Embed" ProgID="Equation.3" ShapeID="_x0000_i1104" DrawAspect="Content" ObjectID="_1421093346" r:id="rId257"/>
        </w:object>
      </w:r>
    </w:p>
    <w:p w:rsidR="000718A4" w:rsidRDefault="000718A4">
      <w:pPr>
        <w:ind w:left="2160" w:hanging="2160"/>
      </w:pPr>
    </w:p>
    <w:p w:rsidR="0090504C" w:rsidRDefault="0090504C" w:rsidP="00133372">
      <w:pPr>
        <w:pStyle w:val="harjkoevast"/>
        <w:ind w:left="357"/>
      </w:pPr>
    </w:p>
    <w:p w:rsidR="0090504C" w:rsidRDefault="00ED77CC" w:rsidP="00B67E91">
      <w:pPr>
        <w:pStyle w:val="abc-kohdat"/>
        <w:numPr>
          <w:ilvl w:val="0"/>
          <w:numId w:val="237"/>
        </w:numPr>
      </w:pPr>
      <w:r>
        <w:rPr>
          <w:noProof/>
          <w:lang w:eastAsia="fi-FI"/>
        </w:rPr>
        <w:drawing>
          <wp:inline distT="0" distB="0" distL="0" distR="0">
            <wp:extent cx="2981325" cy="200025"/>
            <wp:effectExtent l="0" t="0" r="9525" b="9525"/>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81325" cy="200025"/>
                    </a:xfrm>
                    <a:prstGeom prst="rect">
                      <a:avLst/>
                    </a:prstGeom>
                    <a:noFill/>
                    <a:ln>
                      <a:noFill/>
                    </a:ln>
                  </pic:spPr>
                </pic:pic>
              </a:graphicData>
            </a:graphic>
          </wp:inline>
        </w:drawing>
      </w:r>
    </w:p>
    <w:p w:rsidR="0090504C" w:rsidRDefault="00ED77CC" w:rsidP="00AF59AF">
      <w:pPr>
        <w:pStyle w:val="abc-kohdat"/>
      </w:pPr>
      <w:r>
        <w:rPr>
          <w:noProof/>
          <w:lang w:eastAsia="fi-FI"/>
        </w:rPr>
        <w:drawing>
          <wp:inline distT="0" distB="0" distL="0" distR="0">
            <wp:extent cx="3200400" cy="200025"/>
            <wp:effectExtent l="0" t="0" r="0" b="9525"/>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200400" cy="200025"/>
                    </a:xfrm>
                    <a:prstGeom prst="rect">
                      <a:avLst/>
                    </a:prstGeom>
                    <a:noFill/>
                    <a:ln>
                      <a:noFill/>
                    </a:ln>
                  </pic:spPr>
                </pic:pic>
              </a:graphicData>
            </a:graphic>
          </wp:inline>
        </w:drawing>
      </w:r>
    </w:p>
    <w:p w:rsidR="0090504C" w:rsidRDefault="00ED77CC" w:rsidP="00AF59AF">
      <w:pPr>
        <w:pStyle w:val="abc-kohdat"/>
      </w:pPr>
      <w:r>
        <w:rPr>
          <w:noProof/>
          <w:position w:val="-46"/>
          <w:lang w:eastAsia="fi-FI"/>
        </w:rPr>
        <w:lastRenderedPageBreak/>
        <w:drawing>
          <wp:inline distT="0" distB="0" distL="0" distR="0">
            <wp:extent cx="4276725" cy="657225"/>
            <wp:effectExtent l="0" t="0" r="9525" b="9525"/>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276725" cy="657225"/>
                    </a:xfrm>
                    <a:prstGeom prst="rect">
                      <a:avLst/>
                    </a:prstGeom>
                    <a:noFill/>
                    <a:ln>
                      <a:noFill/>
                    </a:ln>
                  </pic:spPr>
                </pic:pic>
              </a:graphicData>
            </a:graphic>
          </wp:inline>
        </w:drawing>
      </w:r>
      <w:r w:rsidR="0090504C">
        <w:t xml:space="preserve"> </w:t>
      </w:r>
    </w:p>
    <w:p w:rsidR="0090504C" w:rsidRDefault="0090504C" w:rsidP="0090504C"/>
    <w:p w:rsidR="000718A4" w:rsidRDefault="000718A4">
      <w:pPr>
        <w:pStyle w:val="harjkoevast"/>
      </w:pPr>
    </w:p>
    <w:p w:rsidR="000718A4" w:rsidRDefault="000718A4" w:rsidP="00B67E91">
      <w:pPr>
        <w:pStyle w:val="abc-kohdat"/>
        <w:numPr>
          <w:ilvl w:val="0"/>
          <w:numId w:val="236"/>
        </w:numPr>
      </w:pPr>
      <w:r>
        <w:rPr>
          <w:position w:val="-24"/>
        </w:rPr>
        <w:object w:dxaOrig="2060" w:dyaOrig="620">
          <v:shape id="_x0000_i1105" type="#_x0000_t75" style="width:102.75pt;height:30.75pt" o:ole="">
            <v:imagedata r:id="rId261" o:title=""/>
          </v:shape>
          <o:OLEObject Type="Embed" ProgID="Equation.3" ShapeID="_x0000_i1105" DrawAspect="Content" ObjectID="_1421093347" r:id="rId262"/>
        </w:object>
      </w:r>
    </w:p>
    <w:p w:rsidR="000718A4" w:rsidRDefault="000718A4" w:rsidP="00AF59AF">
      <w:pPr>
        <w:pStyle w:val="abc-kohdat"/>
      </w:pPr>
      <w:r>
        <w:t>Yleisin arvosana on 9.</w:t>
      </w:r>
    </w:p>
    <w:p w:rsidR="000718A4" w:rsidRDefault="000718A4" w:rsidP="00AF59AF">
      <w:pPr>
        <w:pStyle w:val="abc-kohdat"/>
      </w:pPr>
      <w:r>
        <w:t>Järjestetään arvosanat suuruusjärjestykseen 8, 9, 9, 9, 10, näistä keskimmäinen arvosana on mediaani eli 9.</w:t>
      </w:r>
    </w:p>
    <w:p w:rsidR="000718A4" w:rsidRDefault="000718A4" w:rsidP="00AF59AF">
      <w:pPr>
        <w:pStyle w:val="abc-kohdat"/>
      </w:pPr>
      <w:r>
        <w:t>Vaihteluväli on (8,10) ja näiden erotuksesta saadaan vaihteluvälin pituus, joka on 2.</w:t>
      </w:r>
    </w:p>
    <w:p w:rsidR="000718A4" w:rsidRDefault="000718A4" w:rsidP="00AF59AF">
      <w:pPr>
        <w:pStyle w:val="abc-kohdat"/>
      </w:pPr>
      <w:r>
        <w:t xml:space="preserve">Kirjoitetaan yhtälö, jossa </w:t>
      </w:r>
      <w:r>
        <w:rPr>
          <w:i/>
          <w:iCs/>
        </w:rPr>
        <w:t>x</w:t>
      </w:r>
      <w:r>
        <w:t>:llä merkitään viimeisen työn arvosanaa</w:t>
      </w:r>
    </w:p>
    <w:p w:rsidR="000718A4" w:rsidRDefault="000718A4"/>
    <w:p w:rsidR="000718A4" w:rsidRDefault="000718A4">
      <w:pPr>
        <w:ind w:left="340"/>
      </w:pPr>
      <w:r>
        <w:rPr>
          <w:position w:val="-78"/>
          <w:sz w:val="20"/>
        </w:rPr>
        <w:object w:dxaOrig="2960" w:dyaOrig="2299">
          <v:shape id="_x0000_i1106" type="#_x0000_t75" style="width:147.75pt;height:114.75pt" o:ole="">
            <v:imagedata r:id="rId263" o:title=""/>
          </v:shape>
          <o:OLEObject Type="Embed" ProgID="Equation.3" ShapeID="_x0000_i1106" DrawAspect="Content" ObjectID="_1421093348" r:id="rId264"/>
        </w:object>
      </w:r>
    </w:p>
    <w:p w:rsidR="000718A4" w:rsidRDefault="000718A4">
      <w:r>
        <w:tab/>
      </w:r>
    </w:p>
    <w:p w:rsidR="000718A4" w:rsidRDefault="000718A4"/>
    <w:p w:rsidR="001A6705" w:rsidRDefault="001A6705"/>
    <w:p w:rsidR="001A6705" w:rsidRDefault="00233248">
      <w:pPr>
        <w:rPr>
          <w:b/>
        </w:rPr>
      </w:pPr>
      <w:r>
        <w:rPr>
          <w:b/>
        </w:rPr>
        <w:br w:type="page"/>
      </w:r>
      <w:r>
        <w:rPr>
          <w:b/>
        </w:rPr>
        <w:lastRenderedPageBreak/>
        <w:t>Vastaukset</w:t>
      </w:r>
    </w:p>
    <w:p w:rsidR="00073E47" w:rsidRDefault="00073E47"/>
    <w:p w:rsidR="000163C9" w:rsidRDefault="000163C9" w:rsidP="000163C9">
      <w:pPr>
        <w:pStyle w:val="vastaukset"/>
      </w:pPr>
    </w:p>
    <w:p w:rsidR="000163C9" w:rsidRDefault="000163C9" w:rsidP="00B67E91">
      <w:pPr>
        <w:pStyle w:val="abc-kohdat"/>
        <w:numPr>
          <w:ilvl w:val="0"/>
          <w:numId w:val="166"/>
        </w:numPr>
      </w:pPr>
      <w:r>
        <w:t>noin 9 tuntia</w:t>
      </w:r>
    </w:p>
    <w:p w:rsidR="000163C9" w:rsidRDefault="000163C9" w:rsidP="00B67E91">
      <w:pPr>
        <w:pStyle w:val="abc-kohdat"/>
        <w:numPr>
          <w:ilvl w:val="0"/>
          <w:numId w:val="166"/>
        </w:numPr>
      </w:pPr>
      <w:r>
        <w:t>noin 7,7 tuntia</w:t>
      </w:r>
    </w:p>
    <w:p w:rsidR="000163C9" w:rsidRDefault="000163C9" w:rsidP="00B67E91">
      <w:pPr>
        <w:pStyle w:val="abc-kohdat"/>
        <w:numPr>
          <w:ilvl w:val="0"/>
          <w:numId w:val="166"/>
        </w:numPr>
      </w:pPr>
      <w:r>
        <w:t>noin 5,8 tuntia</w:t>
      </w:r>
    </w:p>
    <w:p w:rsidR="000163C9" w:rsidRDefault="000163C9" w:rsidP="00B67E91">
      <w:pPr>
        <w:pStyle w:val="abc-kohdat"/>
        <w:numPr>
          <w:ilvl w:val="0"/>
          <w:numId w:val="166"/>
        </w:numPr>
      </w:pPr>
      <w:r>
        <w:t>45-vuotiaasta eteenpäin</w:t>
      </w:r>
    </w:p>
    <w:p w:rsidR="000163C9" w:rsidRDefault="000163C9" w:rsidP="000163C9"/>
    <w:p w:rsidR="000163C9" w:rsidRDefault="000163C9" w:rsidP="000163C9">
      <w:pPr>
        <w:pStyle w:val="vastaukset"/>
        <w:rPr>
          <w:i/>
          <w:iCs/>
        </w:rPr>
      </w:pPr>
    </w:p>
    <w:p w:rsidR="000163C9" w:rsidRDefault="000163C9" w:rsidP="00B67E91">
      <w:pPr>
        <w:pStyle w:val="abc-kohdat"/>
        <w:numPr>
          <w:ilvl w:val="0"/>
          <w:numId w:val="205"/>
        </w:numPr>
      </w:pPr>
      <w:r>
        <w:rPr>
          <w:i/>
          <w:iCs/>
        </w:rPr>
        <w:t>y</w:t>
      </w:r>
      <w:r>
        <w:t xml:space="preserve"> = 3</w:t>
      </w:r>
    </w:p>
    <w:p w:rsidR="000163C9" w:rsidRDefault="000163C9" w:rsidP="00B67E91">
      <w:pPr>
        <w:pStyle w:val="abc-kohdat"/>
        <w:numPr>
          <w:ilvl w:val="0"/>
          <w:numId w:val="205"/>
        </w:numPr>
      </w:pPr>
      <w:r>
        <w:rPr>
          <w:i/>
          <w:iCs/>
        </w:rPr>
        <w:t>x</w:t>
      </w:r>
      <w:r>
        <w:t xml:space="preserve"> = 3</w:t>
      </w:r>
    </w:p>
    <w:p w:rsidR="000163C9" w:rsidRDefault="000163C9" w:rsidP="00B67E91">
      <w:pPr>
        <w:pStyle w:val="abc-kohdat"/>
        <w:numPr>
          <w:ilvl w:val="0"/>
          <w:numId w:val="205"/>
        </w:numPr>
      </w:pPr>
      <w:r>
        <w:rPr>
          <w:i/>
          <w:iCs/>
        </w:rPr>
        <w:t>y</w:t>
      </w:r>
      <w:r>
        <w:t xml:space="preserve"> = -1</w:t>
      </w:r>
    </w:p>
    <w:p w:rsidR="000163C9" w:rsidRDefault="000163C9" w:rsidP="000163C9">
      <w:pPr>
        <w:pStyle w:val="Alatunniste"/>
        <w:tabs>
          <w:tab w:val="clear" w:pos="4153"/>
          <w:tab w:val="clear" w:pos="8306"/>
        </w:tabs>
      </w:pPr>
    </w:p>
    <w:p w:rsidR="000163C9" w:rsidRDefault="000163C9" w:rsidP="000163C9">
      <w:pPr>
        <w:pStyle w:val="vastaukset"/>
      </w:pPr>
    </w:p>
    <w:p w:rsidR="000163C9" w:rsidRDefault="000163C9" w:rsidP="00B67E91">
      <w:pPr>
        <w:pStyle w:val="abc-kohdat"/>
        <w:numPr>
          <w:ilvl w:val="0"/>
          <w:numId w:val="197"/>
        </w:numPr>
      </w:pPr>
      <w:r>
        <w:t>vuonna 1996</w:t>
      </w:r>
    </w:p>
    <w:p w:rsidR="000163C9" w:rsidRDefault="000163C9" w:rsidP="00B67E91">
      <w:pPr>
        <w:pStyle w:val="abc-kohdat"/>
        <w:numPr>
          <w:ilvl w:val="0"/>
          <w:numId w:val="197"/>
        </w:numPr>
      </w:pPr>
      <w:r>
        <w:t>hieman yli 2200</w:t>
      </w:r>
    </w:p>
    <w:p w:rsidR="000163C9" w:rsidRDefault="000163C9" w:rsidP="00B67E91">
      <w:pPr>
        <w:pStyle w:val="abc-kohdat"/>
        <w:numPr>
          <w:ilvl w:val="0"/>
          <w:numId w:val="197"/>
        </w:numPr>
      </w:pPr>
      <w:r>
        <w:t>noin 850</w:t>
      </w:r>
    </w:p>
    <w:p w:rsidR="000163C9" w:rsidRDefault="000163C9" w:rsidP="000163C9"/>
    <w:p w:rsidR="000163C9" w:rsidRDefault="000163C9" w:rsidP="000163C9">
      <w:pPr>
        <w:pStyle w:val="vastaukset"/>
      </w:pPr>
    </w:p>
    <w:p w:rsidR="000163C9" w:rsidRDefault="000163C9" w:rsidP="00B67E91">
      <w:pPr>
        <w:pStyle w:val="abc-kohdat"/>
        <w:numPr>
          <w:ilvl w:val="0"/>
          <w:numId w:val="168"/>
        </w:numPr>
      </w:pPr>
      <w:r>
        <w:t>32 ˚F</w:t>
      </w:r>
    </w:p>
    <w:p w:rsidR="000163C9" w:rsidRDefault="000163C9" w:rsidP="00B67E91">
      <w:pPr>
        <w:pStyle w:val="abc-kohdat"/>
        <w:numPr>
          <w:ilvl w:val="0"/>
          <w:numId w:val="168"/>
        </w:numPr>
      </w:pPr>
      <w:r>
        <w:t>210 ˚F</w:t>
      </w:r>
    </w:p>
    <w:p w:rsidR="000163C9" w:rsidRDefault="000163C9" w:rsidP="00B67E91">
      <w:pPr>
        <w:pStyle w:val="abc-kohdat"/>
        <w:numPr>
          <w:ilvl w:val="0"/>
          <w:numId w:val="168"/>
        </w:numPr>
      </w:pPr>
      <w:r>
        <w:t>98 ˚F</w:t>
      </w:r>
    </w:p>
    <w:p w:rsidR="000163C9" w:rsidRDefault="000163C9" w:rsidP="000163C9"/>
    <w:p w:rsidR="000163C9" w:rsidRDefault="000163C9" w:rsidP="000163C9">
      <w:pPr>
        <w:pStyle w:val="vastaukset"/>
      </w:pPr>
    </w:p>
    <w:p w:rsidR="000163C9" w:rsidRDefault="000163C9" w:rsidP="00B67E91">
      <w:pPr>
        <w:pStyle w:val="abc-kohdat"/>
        <w:numPr>
          <w:ilvl w:val="0"/>
          <w:numId w:val="172"/>
        </w:numPr>
      </w:pPr>
      <w:r>
        <w:t>tytöillä 12-vuotiaana, pojilla 14-vuotiaana</w:t>
      </w:r>
    </w:p>
    <w:p w:rsidR="000163C9" w:rsidRDefault="000163C9" w:rsidP="00B67E91">
      <w:pPr>
        <w:pStyle w:val="abc-kohdat"/>
        <w:numPr>
          <w:ilvl w:val="0"/>
          <w:numId w:val="172"/>
        </w:numPr>
      </w:pPr>
      <w:r>
        <w:t>noin neljä vuotta</w:t>
      </w:r>
    </w:p>
    <w:p w:rsidR="000163C9" w:rsidRDefault="000163C9" w:rsidP="00B67E91">
      <w:pPr>
        <w:pStyle w:val="abc-kohdat"/>
        <w:numPr>
          <w:ilvl w:val="0"/>
          <w:numId w:val="172"/>
        </w:numPr>
      </w:pPr>
      <w:r>
        <w:t>tytöt 16-vuotiaana, pojat 18-vuotiaana</w:t>
      </w:r>
    </w:p>
    <w:p w:rsidR="000163C9" w:rsidRDefault="000163C9" w:rsidP="00B67E91">
      <w:pPr>
        <w:pStyle w:val="abc-kohdat"/>
        <w:numPr>
          <w:ilvl w:val="0"/>
          <w:numId w:val="172"/>
        </w:numPr>
      </w:pPr>
      <w:r>
        <w:t>Pojat ovat pidempiä. Kasvunopeus on sama, mutta pojat ovat aikaisemmin kasvaneet enemmän.</w:t>
      </w:r>
    </w:p>
    <w:p w:rsidR="000163C9" w:rsidRDefault="000163C9" w:rsidP="000163C9"/>
    <w:p w:rsidR="000163C9" w:rsidRDefault="000163C9" w:rsidP="000163C9">
      <w:pPr>
        <w:pStyle w:val="vastaukset"/>
      </w:pPr>
    </w:p>
    <w:p w:rsidR="000163C9" w:rsidRDefault="000163C9" w:rsidP="00B67E91">
      <w:pPr>
        <w:pStyle w:val="abc-kohdat"/>
        <w:numPr>
          <w:ilvl w:val="0"/>
          <w:numId w:val="178"/>
        </w:numPr>
      </w:pPr>
      <w:r>
        <w:t>7, 8 ja 9+</w:t>
      </w:r>
    </w:p>
    <w:p w:rsidR="000163C9" w:rsidRDefault="000163C9" w:rsidP="00B67E91">
      <w:pPr>
        <w:pStyle w:val="abc-kohdat"/>
        <w:numPr>
          <w:ilvl w:val="0"/>
          <w:numId w:val="178"/>
        </w:numPr>
      </w:pPr>
      <w:r>
        <w:t>23, 33 ja 35</w:t>
      </w:r>
    </w:p>
    <w:p w:rsidR="000163C9" w:rsidRDefault="000163C9" w:rsidP="00B67E91">
      <w:pPr>
        <w:pStyle w:val="abc-kohdat"/>
        <w:numPr>
          <w:ilvl w:val="0"/>
          <w:numId w:val="178"/>
        </w:numPr>
      </w:pPr>
      <w:r>
        <w:t>11</w:t>
      </w:r>
    </w:p>
    <w:p w:rsidR="000163C9" w:rsidRDefault="000163C9" w:rsidP="000163C9"/>
    <w:p w:rsidR="000163C9" w:rsidRDefault="000163C9" w:rsidP="000163C9">
      <w:pPr>
        <w:pStyle w:val="vastaukset"/>
      </w:pPr>
    </w:p>
    <w:p w:rsidR="000163C9" w:rsidRDefault="000163C9" w:rsidP="00B67E91">
      <w:pPr>
        <w:pStyle w:val="abc-kohdat"/>
        <w:numPr>
          <w:ilvl w:val="0"/>
          <w:numId w:val="170"/>
        </w:numPr>
      </w:pPr>
      <w:r>
        <w:t>A</w:t>
      </w:r>
    </w:p>
    <w:p w:rsidR="000163C9" w:rsidRDefault="000163C9" w:rsidP="00B67E91">
      <w:pPr>
        <w:pStyle w:val="abc-kohdat"/>
        <w:numPr>
          <w:ilvl w:val="0"/>
          <w:numId w:val="170"/>
        </w:numPr>
      </w:pPr>
      <w:r>
        <w:t>C</w:t>
      </w:r>
    </w:p>
    <w:p w:rsidR="000163C9" w:rsidRDefault="000163C9" w:rsidP="00B67E91">
      <w:pPr>
        <w:pStyle w:val="abc-kohdat"/>
        <w:numPr>
          <w:ilvl w:val="0"/>
          <w:numId w:val="170"/>
        </w:numPr>
      </w:pPr>
      <w:r>
        <w:t>B</w:t>
      </w:r>
    </w:p>
    <w:p w:rsidR="000163C9" w:rsidRDefault="000163C9" w:rsidP="000163C9"/>
    <w:p w:rsidR="000163C9" w:rsidRDefault="000163C9" w:rsidP="000163C9">
      <w:pPr>
        <w:pStyle w:val="vastaukset"/>
        <w:rPr>
          <w:lang w:val="en-US"/>
        </w:rPr>
      </w:pPr>
    </w:p>
    <w:p w:rsidR="000163C9" w:rsidRDefault="000163C9" w:rsidP="000163C9">
      <w:r>
        <w:t>C</w:t>
      </w:r>
    </w:p>
    <w:p w:rsidR="000163C9" w:rsidRDefault="000163C9" w:rsidP="000163C9"/>
    <w:p w:rsidR="000163C9" w:rsidRDefault="000163C9" w:rsidP="000163C9">
      <w:pPr>
        <w:pStyle w:val="vastaukset"/>
      </w:pPr>
    </w:p>
    <w:p w:rsidR="000163C9" w:rsidRDefault="000163C9" w:rsidP="00B67E91">
      <w:pPr>
        <w:pStyle w:val="abc-kohdat"/>
        <w:numPr>
          <w:ilvl w:val="0"/>
          <w:numId w:val="174"/>
        </w:numPr>
      </w:pPr>
      <w:r>
        <w:t>Turussa kesä on melkein kaksi kuukautta pidempi kuin Sodankylässä. Sodankylässä talvi on vastaavasti kaksi kuukautta pidempi kuin Turussa.</w:t>
      </w:r>
    </w:p>
    <w:p w:rsidR="000163C9" w:rsidRDefault="000163C9" w:rsidP="00B67E91">
      <w:pPr>
        <w:pStyle w:val="abc-kohdat"/>
        <w:numPr>
          <w:ilvl w:val="0"/>
          <w:numId w:val="174"/>
        </w:numPr>
      </w:pPr>
      <w:r>
        <w:t>Sodankylässä, 30 ˚C</w:t>
      </w:r>
    </w:p>
    <w:p w:rsidR="000163C9" w:rsidRDefault="000163C9" w:rsidP="000163C9"/>
    <w:p w:rsidR="000163C9" w:rsidRDefault="000163C9" w:rsidP="000163C9">
      <w:pPr>
        <w:pStyle w:val="vastaukset"/>
      </w:pPr>
    </w:p>
    <w:p w:rsidR="000163C9" w:rsidRDefault="000163C9" w:rsidP="00B67E91">
      <w:pPr>
        <w:pStyle w:val="abc-kohdat"/>
        <w:numPr>
          <w:ilvl w:val="0"/>
          <w:numId w:val="176"/>
        </w:numPr>
      </w:pPr>
      <w:r>
        <w:t>D</w:t>
      </w:r>
    </w:p>
    <w:p w:rsidR="000163C9" w:rsidRDefault="000163C9" w:rsidP="00B67E91">
      <w:pPr>
        <w:pStyle w:val="abc-kohdat"/>
        <w:numPr>
          <w:ilvl w:val="0"/>
          <w:numId w:val="176"/>
        </w:numPr>
      </w:pPr>
      <w:r>
        <w:lastRenderedPageBreak/>
        <w:t>A</w:t>
      </w:r>
    </w:p>
    <w:p w:rsidR="000163C9" w:rsidRDefault="000163C9" w:rsidP="000163C9"/>
    <w:p w:rsidR="000163C9" w:rsidRDefault="000163C9" w:rsidP="000163C9">
      <w:pPr>
        <w:pStyle w:val="vastaukset"/>
      </w:pPr>
    </w:p>
    <w:p w:rsidR="000163C9" w:rsidRDefault="000163C9" w:rsidP="00B67E91">
      <w:pPr>
        <w:pStyle w:val="abc-kohdat"/>
        <w:numPr>
          <w:ilvl w:val="0"/>
          <w:numId w:val="180"/>
        </w:numPr>
      </w:pPr>
      <w:r>
        <w:t>14-vuotiaiksi asti</w:t>
      </w:r>
    </w:p>
    <w:p w:rsidR="000163C9" w:rsidRDefault="000163C9" w:rsidP="00B67E91">
      <w:pPr>
        <w:pStyle w:val="abc-kohdat"/>
        <w:numPr>
          <w:ilvl w:val="0"/>
          <w:numId w:val="180"/>
        </w:numPr>
      </w:pPr>
      <w:r>
        <w:t>naisia noin 30, miehiä noin 145</w:t>
      </w:r>
    </w:p>
    <w:p w:rsidR="000163C9" w:rsidRDefault="000163C9" w:rsidP="00B67E91">
      <w:pPr>
        <w:pStyle w:val="abc-kohdat"/>
        <w:numPr>
          <w:ilvl w:val="0"/>
          <w:numId w:val="180"/>
        </w:numPr>
      </w:pPr>
      <w:r>
        <w:t>naisia noin 85, miehiä noin 345</w:t>
      </w:r>
    </w:p>
    <w:p w:rsidR="000163C9" w:rsidRDefault="000163C9" w:rsidP="000163C9">
      <w:pPr>
        <w:rPr>
          <w:color w:val="0000FF"/>
        </w:rPr>
      </w:pPr>
    </w:p>
    <w:p w:rsidR="000163C9" w:rsidRDefault="000163C9" w:rsidP="000163C9">
      <w:pPr>
        <w:pStyle w:val="vastaukset"/>
      </w:pPr>
    </w:p>
    <w:p w:rsidR="000163C9" w:rsidRDefault="000163C9" w:rsidP="000163C9">
      <w:pPr>
        <w:pStyle w:val="Teksti"/>
        <w:rPr>
          <w:lang w:val="fi-FI"/>
        </w:rPr>
      </w:pPr>
      <w:r>
        <w:rPr>
          <w:lang w:val="fi-FI"/>
        </w:rPr>
        <w:t>-</w:t>
      </w:r>
    </w:p>
    <w:p w:rsidR="000163C9" w:rsidRDefault="000163C9" w:rsidP="000163C9"/>
    <w:p w:rsidR="000163C9" w:rsidRDefault="000163C9" w:rsidP="000163C9">
      <w:pPr>
        <w:pStyle w:val="vastaukset"/>
      </w:pPr>
    </w:p>
    <w:p w:rsidR="000163C9" w:rsidRDefault="000163C9" w:rsidP="00B67E91">
      <w:pPr>
        <w:pStyle w:val="abc-kohdat"/>
        <w:numPr>
          <w:ilvl w:val="0"/>
          <w:numId w:val="207"/>
        </w:numPr>
      </w:pPr>
      <w:r>
        <w:t>Kreikassa ja Luxemburgissa</w:t>
      </w:r>
    </w:p>
    <w:p w:rsidR="000163C9" w:rsidRDefault="000163C9" w:rsidP="00B67E91">
      <w:pPr>
        <w:pStyle w:val="abc-kohdat"/>
        <w:numPr>
          <w:ilvl w:val="0"/>
          <w:numId w:val="207"/>
        </w:numPr>
      </w:pPr>
      <w:r>
        <w:t>naisilla 32 %:lla, miehillä 27,5 %:lla</w:t>
      </w:r>
    </w:p>
    <w:p w:rsidR="000163C9" w:rsidRDefault="000163C9" w:rsidP="00B67E91">
      <w:pPr>
        <w:pStyle w:val="abc-kohdat"/>
        <w:numPr>
          <w:ilvl w:val="0"/>
          <w:numId w:val="207"/>
        </w:numPr>
      </w:pPr>
      <w:r>
        <w:t>naiset terveimpiä Kreikassa, miehet Italiassa</w:t>
      </w:r>
    </w:p>
    <w:p w:rsidR="000163C9" w:rsidRDefault="000163C9" w:rsidP="00B67E91">
      <w:pPr>
        <w:pStyle w:val="abc-kohdat"/>
        <w:numPr>
          <w:ilvl w:val="0"/>
          <w:numId w:val="207"/>
        </w:numPr>
      </w:pPr>
      <w:r>
        <w:t>Suomalaisilla on EU:ssa eniten haittaavia pitkäaikaissairauksia.</w:t>
      </w:r>
    </w:p>
    <w:p w:rsidR="000163C9" w:rsidRDefault="000163C9" w:rsidP="000163C9">
      <w:pPr>
        <w:pStyle w:val="Leipteksti2"/>
      </w:pPr>
    </w:p>
    <w:p w:rsidR="000163C9" w:rsidRDefault="000163C9" w:rsidP="000163C9">
      <w:pPr>
        <w:pStyle w:val="vastaukset"/>
      </w:pPr>
    </w:p>
    <w:p w:rsidR="000163C9" w:rsidRDefault="000163C9" w:rsidP="00B67E91">
      <w:pPr>
        <w:pStyle w:val="abc-kohdat"/>
        <w:numPr>
          <w:ilvl w:val="0"/>
          <w:numId w:val="182"/>
        </w:numPr>
        <w:rPr>
          <w:lang w:val="sv-SE"/>
        </w:rPr>
      </w:pPr>
      <w:r>
        <w:rPr>
          <w:lang w:val="sv-SE"/>
        </w:rPr>
        <w:t>12 km/h</w:t>
      </w:r>
    </w:p>
    <w:p w:rsidR="000163C9" w:rsidRDefault="000163C9" w:rsidP="00B67E91">
      <w:pPr>
        <w:pStyle w:val="abc-kohdat"/>
        <w:numPr>
          <w:ilvl w:val="0"/>
          <w:numId w:val="182"/>
        </w:numPr>
        <w:rPr>
          <w:lang w:val="sv-SE"/>
        </w:rPr>
      </w:pPr>
      <w:r>
        <w:rPr>
          <w:lang w:val="sv-SE"/>
        </w:rPr>
        <w:t>84 km</w:t>
      </w:r>
    </w:p>
    <w:p w:rsidR="000163C9" w:rsidRDefault="000163C9" w:rsidP="00B67E91">
      <w:pPr>
        <w:pStyle w:val="abc-kohdat"/>
        <w:numPr>
          <w:ilvl w:val="0"/>
          <w:numId w:val="182"/>
        </w:numPr>
        <w:rPr>
          <w:lang w:val="sv-SE"/>
        </w:rPr>
      </w:pPr>
      <w:r>
        <w:rPr>
          <w:lang w:val="sv-SE"/>
        </w:rPr>
        <w:t>120 km</w:t>
      </w:r>
    </w:p>
    <w:p w:rsidR="000163C9" w:rsidRDefault="000163C9" w:rsidP="00B67E91">
      <w:pPr>
        <w:pStyle w:val="abc-kohdat"/>
        <w:numPr>
          <w:ilvl w:val="0"/>
          <w:numId w:val="182"/>
        </w:numPr>
      </w:pPr>
      <w:r>
        <w:t>Tasaisella nopeudella, koska kuvaajana suora, joka ”nousee” tasaisesti.</w:t>
      </w:r>
    </w:p>
    <w:p w:rsidR="000163C9" w:rsidRDefault="000163C9" w:rsidP="000163C9"/>
    <w:p w:rsidR="000163C9" w:rsidRDefault="000163C9" w:rsidP="000163C9">
      <w:pPr>
        <w:pStyle w:val="vastaukset"/>
      </w:pPr>
    </w:p>
    <w:p w:rsidR="000163C9" w:rsidRDefault="000163C9" w:rsidP="00B67E91">
      <w:pPr>
        <w:pStyle w:val="abc-kohdat"/>
        <w:numPr>
          <w:ilvl w:val="0"/>
          <w:numId w:val="184"/>
        </w:numPr>
      </w:pPr>
      <w:r>
        <w:t>noin 1,5 km</w:t>
      </w:r>
    </w:p>
    <w:p w:rsidR="000163C9" w:rsidRDefault="000163C9" w:rsidP="00B67E91">
      <w:pPr>
        <w:pStyle w:val="abc-kohdat"/>
        <w:numPr>
          <w:ilvl w:val="0"/>
          <w:numId w:val="184"/>
        </w:numPr>
      </w:pPr>
      <w:r>
        <w:t>noin 1,3 km kohdalla</w:t>
      </w:r>
    </w:p>
    <w:p w:rsidR="000163C9" w:rsidRDefault="000163C9" w:rsidP="00B67E91">
      <w:pPr>
        <w:pStyle w:val="abc-kohdat"/>
        <w:numPr>
          <w:ilvl w:val="0"/>
          <w:numId w:val="184"/>
        </w:numPr>
      </w:pPr>
      <w:r>
        <w:t>Auton nopeus kasvaa.</w:t>
      </w:r>
    </w:p>
    <w:p w:rsidR="000163C9" w:rsidRDefault="000163C9" w:rsidP="00B67E91">
      <w:pPr>
        <w:pStyle w:val="abc-kohdat"/>
        <w:numPr>
          <w:ilvl w:val="0"/>
          <w:numId w:val="184"/>
        </w:numPr>
      </w:pPr>
      <w:r>
        <w:t>B</w:t>
      </w:r>
    </w:p>
    <w:p w:rsidR="000163C9" w:rsidRDefault="000163C9" w:rsidP="000163C9"/>
    <w:p w:rsidR="000163C9" w:rsidRDefault="000163C9" w:rsidP="000163C9">
      <w:pPr>
        <w:pStyle w:val="vastaukset"/>
      </w:pPr>
    </w:p>
    <w:p w:rsidR="000163C9" w:rsidRDefault="000163C9" w:rsidP="00B67E91">
      <w:pPr>
        <w:pStyle w:val="abc-kohdat"/>
        <w:numPr>
          <w:ilvl w:val="0"/>
          <w:numId w:val="203"/>
        </w:numPr>
      </w:pPr>
      <w:r>
        <w:t>reaktioaikana 18,7 m, kokonaismatka 70,7 m, aika 4,92 s, jarrutusmatka 52 m</w:t>
      </w:r>
    </w:p>
    <w:p w:rsidR="000163C9" w:rsidRDefault="000163C9" w:rsidP="00B67E91">
      <w:pPr>
        <w:pStyle w:val="abc-kohdat"/>
        <w:numPr>
          <w:ilvl w:val="0"/>
          <w:numId w:val="203"/>
        </w:numPr>
      </w:pPr>
      <w:r>
        <w:t>reaktioaikana 25 m, kokonaismatka 118 m, aika 6,30 s, jarrutusmatka 93 m</w:t>
      </w:r>
    </w:p>
    <w:p w:rsidR="000163C9" w:rsidRDefault="000163C9" w:rsidP="00B67E91">
      <w:pPr>
        <w:pStyle w:val="abc-kohdat"/>
        <w:numPr>
          <w:ilvl w:val="0"/>
          <w:numId w:val="203"/>
        </w:numPr>
      </w:pPr>
      <w:r>
        <w:t>reaktioaikana 37,5 m, kokonaismatka 245,5 m, aika 9,08 s, jarrutusmatka 208 m</w:t>
      </w:r>
    </w:p>
    <w:p w:rsidR="000163C9" w:rsidRDefault="000163C9" w:rsidP="00B67E91">
      <w:pPr>
        <w:pStyle w:val="abc-kohdat"/>
        <w:numPr>
          <w:ilvl w:val="0"/>
          <w:numId w:val="203"/>
        </w:numPr>
      </w:pPr>
      <w:r>
        <w:t>jarrutusmatka nelinkertaistuu</w:t>
      </w:r>
    </w:p>
    <w:p w:rsidR="000163C9" w:rsidRDefault="000163C9"/>
    <w:p w:rsidR="000163C9" w:rsidRDefault="000163C9" w:rsidP="000163C9">
      <w:pPr>
        <w:pStyle w:val="vastaukset"/>
      </w:pPr>
    </w:p>
    <w:p w:rsidR="000163C9" w:rsidRPr="000163C9" w:rsidRDefault="00ED77CC" w:rsidP="000163C9">
      <w:pPr>
        <w:rPr>
          <w:bCs/>
        </w:rPr>
      </w:pPr>
      <w:r>
        <w:rPr>
          <w:bCs/>
          <w:noProof/>
          <w:lang w:eastAsia="fi-FI"/>
        </w:rPr>
        <w:drawing>
          <wp:inline distT="0" distB="0" distL="0" distR="0">
            <wp:extent cx="3886200" cy="1885950"/>
            <wp:effectExtent l="0" t="0" r="0" b="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86200" cy="1885950"/>
                    </a:xfrm>
                    <a:prstGeom prst="rect">
                      <a:avLst/>
                    </a:prstGeom>
                    <a:noFill/>
                    <a:ln>
                      <a:noFill/>
                    </a:ln>
                  </pic:spPr>
                </pic:pic>
              </a:graphicData>
            </a:graphic>
          </wp:inline>
        </w:drawing>
      </w:r>
    </w:p>
    <w:p w:rsidR="000163C9" w:rsidRDefault="000163C9" w:rsidP="000163C9">
      <w:pPr>
        <w:pStyle w:val="vastaukset"/>
      </w:pPr>
    </w:p>
    <w:p w:rsidR="000163C9" w:rsidRDefault="00ED77CC" w:rsidP="000163C9">
      <w:r>
        <w:rPr>
          <w:noProof/>
          <w:lang w:eastAsia="fi-FI"/>
        </w:rPr>
        <w:lastRenderedPageBreak/>
        <w:drawing>
          <wp:inline distT="0" distB="0" distL="0" distR="0">
            <wp:extent cx="3276600" cy="2257425"/>
            <wp:effectExtent l="0" t="0" r="0" b="9525"/>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76600" cy="2257425"/>
                    </a:xfrm>
                    <a:prstGeom prst="rect">
                      <a:avLst/>
                    </a:prstGeom>
                    <a:noFill/>
                    <a:ln>
                      <a:noFill/>
                    </a:ln>
                  </pic:spPr>
                </pic:pic>
              </a:graphicData>
            </a:graphic>
          </wp:inline>
        </w:drawing>
      </w:r>
    </w:p>
    <w:p w:rsidR="000163C9" w:rsidRDefault="000163C9" w:rsidP="000163C9"/>
    <w:p w:rsidR="000163C9" w:rsidRDefault="000163C9" w:rsidP="000163C9">
      <w:pPr>
        <w:pStyle w:val="vastaukset"/>
      </w:pPr>
    </w:p>
    <w:p w:rsidR="000163C9" w:rsidRDefault="00ED77CC" w:rsidP="000163C9">
      <w:pPr>
        <w:rPr>
          <w:szCs w:val="20"/>
        </w:rPr>
      </w:pPr>
      <w:r>
        <w:rPr>
          <w:noProof/>
          <w:szCs w:val="20"/>
          <w:lang w:eastAsia="fi-FI"/>
        </w:rPr>
        <w:drawing>
          <wp:inline distT="0" distB="0" distL="0" distR="0">
            <wp:extent cx="3219450" cy="2095500"/>
            <wp:effectExtent l="0" t="0" r="0"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19450" cy="2095500"/>
                    </a:xfrm>
                    <a:prstGeom prst="rect">
                      <a:avLst/>
                    </a:prstGeom>
                    <a:noFill/>
                    <a:ln>
                      <a:noFill/>
                    </a:ln>
                  </pic:spPr>
                </pic:pic>
              </a:graphicData>
            </a:graphic>
          </wp:inline>
        </w:drawing>
      </w:r>
    </w:p>
    <w:p w:rsidR="000163C9" w:rsidRDefault="000163C9" w:rsidP="000163C9">
      <w:pPr>
        <w:pStyle w:val="vastaukset"/>
      </w:pPr>
    </w:p>
    <w:p w:rsidR="000163C9" w:rsidRDefault="00ED77CC" w:rsidP="000163C9">
      <w:r>
        <w:rPr>
          <w:noProof/>
          <w:lang w:eastAsia="fi-FI"/>
        </w:rPr>
        <w:drawing>
          <wp:inline distT="0" distB="0" distL="0" distR="0">
            <wp:extent cx="4629150" cy="2286000"/>
            <wp:effectExtent l="0" t="0" r="0" b="0"/>
            <wp:docPr id="145" name="Objekti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0163C9" w:rsidRDefault="000163C9" w:rsidP="000163C9"/>
    <w:p w:rsidR="000163C9" w:rsidRDefault="000163C9" w:rsidP="000163C9">
      <w:pPr>
        <w:pStyle w:val="vastaukset"/>
      </w:pPr>
    </w:p>
    <w:p w:rsidR="000163C9" w:rsidRDefault="00ED77CC" w:rsidP="000163C9">
      <w:r>
        <w:rPr>
          <w:noProof/>
          <w:lang w:eastAsia="fi-FI"/>
        </w:rPr>
        <w:lastRenderedPageBreak/>
        <w:drawing>
          <wp:inline distT="0" distB="0" distL="0" distR="0">
            <wp:extent cx="3810000" cy="2181225"/>
            <wp:effectExtent l="0" t="0" r="0" b="0"/>
            <wp:docPr id="146" name="Objekti 1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0163C9" w:rsidRDefault="000163C9" w:rsidP="000163C9">
      <w:r>
        <w:t>Tutkinnon suorittamisen tarve on reilusti kasvanut nykyisellä sukupolvella edelliseen suk</w:t>
      </w:r>
      <w:r>
        <w:t>u</w:t>
      </w:r>
      <w:r>
        <w:t>polveen verrattuna.</w:t>
      </w:r>
    </w:p>
    <w:p w:rsidR="000163C9" w:rsidRDefault="000163C9" w:rsidP="000163C9"/>
    <w:p w:rsidR="000163C9" w:rsidRDefault="000163C9" w:rsidP="000163C9">
      <w:pPr>
        <w:pStyle w:val="vastaukset"/>
      </w:pPr>
    </w:p>
    <w:p w:rsidR="000163C9" w:rsidRDefault="000163C9" w:rsidP="00B67E91">
      <w:pPr>
        <w:pStyle w:val="abc-kohdat"/>
        <w:numPr>
          <w:ilvl w:val="0"/>
          <w:numId w:val="211"/>
        </w:numPr>
        <w:rPr>
          <w:bCs/>
        </w:rPr>
      </w:pPr>
    </w:p>
    <w:p w:rsidR="000163C9" w:rsidRDefault="00ED77CC" w:rsidP="000163C9">
      <w:r>
        <w:rPr>
          <w:noProof/>
          <w:lang w:eastAsia="fi-FI"/>
        </w:rPr>
        <w:drawing>
          <wp:inline distT="0" distB="0" distL="0" distR="0">
            <wp:extent cx="3409950" cy="1943100"/>
            <wp:effectExtent l="0" t="0" r="0" b="0"/>
            <wp:docPr id="147" name="Objekti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0163C9" w:rsidRDefault="000163C9" w:rsidP="000163C9"/>
    <w:p w:rsidR="000163C9" w:rsidRDefault="000163C9" w:rsidP="000163C9"/>
    <w:p w:rsidR="000163C9" w:rsidRDefault="000163C9" w:rsidP="000163C9"/>
    <w:p w:rsidR="000163C9" w:rsidRDefault="000163C9" w:rsidP="00B67E91">
      <w:pPr>
        <w:pStyle w:val="abc-kohdat"/>
        <w:numPr>
          <w:ilvl w:val="0"/>
          <w:numId w:val="211"/>
        </w:numPr>
        <w:rPr>
          <w:bCs/>
        </w:rPr>
      </w:pPr>
    </w:p>
    <w:p w:rsidR="000163C9" w:rsidRDefault="00ED77CC" w:rsidP="000163C9">
      <w:r>
        <w:rPr>
          <w:noProof/>
          <w:lang w:eastAsia="fi-FI"/>
        </w:rPr>
        <w:drawing>
          <wp:inline distT="0" distB="0" distL="0" distR="0">
            <wp:extent cx="3438525" cy="1838325"/>
            <wp:effectExtent l="0" t="0" r="0" b="0"/>
            <wp:docPr id="148" name="Objekti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0163C9" w:rsidRDefault="000163C9" w:rsidP="000163C9"/>
    <w:p w:rsidR="000163C9" w:rsidRDefault="000163C9" w:rsidP="00B67E91">
      <w:pPr>
        <w:pStyle w:val="abc-kohdat"/>
        <w:numPr>
          <w:ilvl w:val="0"/>
          <w:numId w:val="211"/>
        </w:numPr>
        <w:rPr>
          <w:bCs/>
        </w:rPr>
      </w:pPr>
      <w:r>
        <w:t>Asuntoja on tullut lisää.</w:t>
      </w:r>
    </w:p>
    <w:p w:rsidR="000163C9" w:rsidRDefault="000163C9" w:rsidP="000163C9"/>
    <w:p w:rsidR="000163C9" w:rsidRDefault="000163C9" w:rsidP="000163C9">
      <w:pPr>
        <w:pStyle w:val="vastaukset"/>
      </w:pPr>
    </w:p>
    <w:p w:rsidR="000163C9" w:rsidRDefault="00ED77CC" w:rsidP="000163C9">
      <w:r>
        <w:rPr>
          <w:noProof/>
          <w:lang w:eastAsia="fi-FI"/>
        </w:rPr>
        <w:lastRenderedPageBreak/>
        <w:drawing>
          <wp:inline distT="0" distB="0" distL="0" distR="0">
            <wp:extent cx="3857625" cy="2124075"/>
            <wp:effectExtent l="0" t="0" r="0" b="0"/>
            <wp:docPr id="149" name="Objekti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0163C9" w:rsidRDefault="000163C9" w:rsidP="000163C9">
      <w:pPr>
        <w:rPr>
          <w:u w:val="single"/>
        </w:rPr>
      </w:pPr>
    </w:p>
    <w:p w:rsidR="000163C9" w:rsidRDefault="000163C9" w:rsidP="000163C9">
      <w:pPr>
        <w:pStyle w:val="Teksti"/>
        <w:rPr>
          <w:lang w:val="fi-FI"/>
        </w:rPr>
      </w:pPr>
    </w:p>
    <w:p w:rsidR="000163C9" w:rsidRDefault="000163C9" w:rsidP="000163C9">
      <w:pPr>
        <w:pStyle w:val="vastaukset"/>
      </w:pPr>
    </w:p>
    <w:p w:rsidR="000163C9" w:rsidRDefault="00ED77CC" w:rsidP="000163C9">
      <w:r>
        <w:rPr>
          <w:noProof/>
          <w:lang w:eastAsia="fi-FI"/>
        </w:rPr>
        <w:drawing>
          <wp:inline distT="0" distB="0" distL="0" distR="0">
            <wp:extent cx="3895725" cy="2066925"/>
            <wp:effectExtent l="0" t="0" r="0" b="0"/>
            <wp:docPr id="150" name="Objekti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0163C9" w:rsidRDefault="000163C9" w:rsidP="000163C9">
      <w:r>
        <w:t>Levyjä oli vuoden alussa 1 830 ja lopussa 449 kappaletta. Koska levyjä tuli kesken vuotta l</w:t>
      </w:r>
      <w:r>
        <w:t>i</w:t>
      </w:r>
      <w:r>
        <w:t xml:space="preserve">sää 2 400 kappaletta, levyjä myytiin vuoden aikana 1 830 – 449 + 2400 = 3781 eli </w:t>
      </w:r>
      <w:r>
        <w:rPr>
          <w:position w:val="-10"/>
        </w:rPr>
        <w:object w:dxaOrig="180" w:dyaOrig="340">
          <v:shape id="_x0000_i1107" type="#_x0000_t75" style="width:9pt;height:17.25pt" o:ole="" fillcolor="window">
            <v:imagedata r:id="rId274" o:title=""/>
          </v:shape>
          <o:OLEObject Type="Embed" ProgID="Equation.3" ShapeID="_x0000_i1107" DrawAspect="Content" ObjectID="_1421093349" r:id="rId275"/>
        </w:object>
      </w:r>
      <w:r>
        <w:rPr>
          <w:position w:val="-24"/>
        </w:rPr>
        <w:object w:dxaOrig="1180" w:dyaOrig="620">
          <v:shape id="_x0000_i1108" type="#_x0000_t75" style="width:59.25pt;height:30.75pt" o:ole="" fillcolor="window">
            <v:imagedata r:id="rId276" o:title=""/>
          </v:shape>
          <o:OLEObject Type="Embed" ProgID="Equation.3" ShapeID="_x0000_i1108" DrawAspect="Content" ObjectID="_1421093350" r:id="rId277"/>
        </w:object>
      </w:r>
      <w:r>
        <w:t xml:space="preserve"> levyä kuukaudessa.</w:t>
      </w:r>
    </w:p>
    <w:p w:rsidR="000163C9" w:rsidRDefault="000163C9" w:rsidP="000163C9"/>
    <w:p w:rsidR="000163C9" w:rsidRDefault="000163C9" w:rsidP="000163C9">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2340"/>
      </w:tblGrid>
      <w:tr w:rsidR="000163C9" w:rsidTr="00201CEF">
        <w:tblPrEx>
          <w:tblCellMar>
            <w:top w:w="0" w:type="dxa"/>
            <w:bottom w:w="0" w:type="dxa"/>
          </w:tblCellMar>
        </w:tblPrEx>
        <w:tc>
          <w:tcPr>
            <w:tcW w:w="1368" w:type="dxa"/>
          </w:tcPr>
          <w:p w:rsidR="000163C9" w:rsidRDefault="000163C9" w:rsidP="00201CEF">
            <w:pPr>
              <w:pStyle w:val="Teksti"/>
              <w:rPr>
                <w:lang w:val="fi-FI"/>
              </w:rPr>
            </w:pPr>
            <w:r>
              <w:rPr>
                <w:lang w:val="fi-FI"/>
              </w:rPr>
              <w:t>pituus [cm]</w:t>
            </w:r>
          </w:p>
        </w:tc>
        <w:tc>
          <w:tcPr>
            <w:tcW w:w="2340" w:type="dxa"/>
          </w:tcPr>
          <w:p w:rsidR="000163C9" w:rsidRDefault="000163C9" w:rsidP="00201CEF">
            <w:pPr>
              <w:jc w:val="center"/>
            </w:pPr>
            <w:r>
              <w:t>oppilaiden lukumäärä</w:t>
            </w:r>
          </w:p>
        </w:tc>
      </w:tr>
      <w:tr w:rsidR="000163C9" w:rsidTr="00201CEF">
        <w:tblPrEx>
          <w:tblCellMar>
            <w:top w:w="0" w:type="dxa"/>
            <w:bottom w:w="0" w:type="dxa"/>
          </w:tblCellMar>
        </w:tblPrEx>
        <w:tc>
          <w:tcPr>
            <w:tcW w:w="1368" w:type="dxa"/>
          </w:tcPr>
          <w:p w:rsidR="000163C9" w:rsidRDefault="000163C9" w:rsidP="00201CEF">
            <w:r>
              <w:t>≤140</w:t>
            </w:r>
          </w:p>
        </w:tc>
        <w:tc>
          <w:tcPr>
            <w:tcW w:w="2340" w:type="dxa"/>
          </w:tcPr>
          <w:p w:rsidR="000163C9" w:rsidRDefault="000163C9" w:rsidP="00201CEF">
            <w:pPr>
              <w:jc w:val="center"/>
            </w:pPr>
            <w:r>
              <w:t>1</w:t>
            </w:r>
          </w:p>
        </w:tc>
      </w:tr>
      <w:tr w:rsidR="000163C9" w:rsidTr="00201CEF">
        <w:tblPrEx>
          <w:tblCellMar>
            <w:top w:w="0" w:type="dxa"/>
            <w:bottom w:w="0" w:type="dxa"/>
          </w:tblCellMar>
        </w:tblPrEx>
        <w:tc>
          <w:tcPr>
            <w:tcW w:w="1368" w:type="dxa"/>
          </w:tcPr>
          <w:p w:rsidR="000163C9" w:rsidRDefault="000163C9" w:rsidP="00201CEF">
            <w:r>
              <w:t>141-145</w:t>
            </w:r>
          </w:p>
        </w:tc>
        <w:tc>
          <w:tcPr>
            <w:tcW w:w="2340" w:type="dxa"/>
          </w:tcPr>
          <w:p w:rsidR="000163C9" w:rsidRDefault="000163C9" w:rsidP="00201CEF">
            <w:pPr>
              <w:jc w:val="center"/>
            </w:pPr>
            <w:r>
              <w:t>1</w:t>
            </w:r>
          </w:p>
        </w:tc>
      </w:tr>
      <w:tr w:rsidR="000163C9" w:rsidTr="00201CEF">
        <w:tblPrEx>
          <w:tblCellMar>
            <w:top w:w="0" w:type="dxa"/>
            <w:bottom w:w="0" w:type="dxa"/>
          </w:tblCellMar>
        </w:tblPrEx>
        <w:tc>
          <w:tcPr>
            <w:tcW w:w="1368" w:type="dxa"/>
          </w:tcPr>
          <w:p w:rsidR="000163C9" w:rsidRDefault="000163C9" w:rsidP="00201CEF">
            <w:r>
              <w:t>146-150</w:t>
            </w:r>
          </w:p>
        </w:tc>
        <w:tc>
          <w:tcPr>
            <w:tcW w:w="2340" w:type="dxa"/>
          </w:tcPr>
          <w:p w:rsidR="000163C9" w:rsidRDefault="000163C9" w:rsidP="00201CEF">
            <w:pPr>
              <w:pStyle w:val="Teksti"/>
              <w:jc w:val="center"/>
              <w:rPr>
                <w:lang w:val="fi-FI"/>
              </w:rPr>
            </w:pPr>
            <w:r>
              <w:rPr>
                <w:lang w:val="fi-FI"/>
              </w:rPr>
              <w:t>3</w:t>
            </w:r>
          </w:p>
        </w:tc>
      </w:tr>
      <w:tr w:rsidR="000163C9" w:rsidTr="00201CEF">
        <w:tblPrEx>
          <w:tblCellMar>
            <w:top w:w="0" w:type="dxa"/>
            <w:bottom w:w="0" w:type="dxa"/>
          </w:tblCellMar>
        </w:tblPrEx>
        <w:tc>
          <w:tcPr>
            <w:tcW w:w="1368" w:type="dxa"/>
          </w:tcPr>
          <w:p w:rsidR="000163C9" w:rsidRDefault="000163C9" w:rsidP="00201CEF">
            <w:r>
              <w:t>151-155</w:t>
            </w:r>
          </w:p>
        </w:tc>
        <w:tc>
          <w:tcPr>
            <w:tcW w:w="2340" w:type="dxa"/>
          </w:tcPr>
          <w:p w:rsidR="000163C9" w:rsidRDefault="000163C9" w:rsidP="00201CEF">
            <w:pPr>
              <w:jc w:val="center"/>
            </w:pPr>
            <w:r>
              <w:t>4</w:t>
            </w:r>
          </w:p>
        </w:tc>
      </w:tr>
      <w:tr w:rsidR="000163C9" w:rsidTr="00201CEF">
        <w:tblPrEx>
          <w:tblCellMar>
            <w:top w:w="0" w:type="dxa"/>
            <w:bottom w:w="0" w:type="dxa"/>
          </w:tblCellMar>
        </w:tblPrEx>
        <w:tc>
          <w:tcPr>
            <w:tcW w:w="1368" w:type="dxa"/>
          </w:tcPr>
          <w:p w:rsidR="000163C9" w:rsidRDefault="000163C9" w:rsidP="00201CEF">
            <w:r>
              <w:t>156-160</w:t>
            </w:r>
          </w:p>
        </w:tc>
        <w:tc>
          <w:tcPr>
            <w:tcW w:w="2340" w:type="dxa"/>
          </w:tcPr>
          <w:p w:rsidR="000163C9" w:rsidRDefault="000163C9" w:rsidP="00201CEF">
            <w:pPr>
              <w:jc w:val="center"/>
            </w:pPr>
            <w:r>
              <w:t>4</w:t>
            </w:r>
          </w:p>
        </w:tc>
      </w:tr>
      <w:tr w:rsidR="000163C9" w:rsidTr="00201CEF">
        <w:tblPrEx>
          <w:tblCellMar>
            <w:top w:w="0" w:type="dxa"/>
            <w:bottom w:w="0" w:type="dxa"/>
          </w:tblCellMar>
        </w:tblPrEx>
        <w:tc>
          <w:tcPr>
            <w:tcW w:w="1368" w:type="dxa"/>
          </w:tcPr>
          <w:p w:rsidR="000163C9" w:rsidRDefault="000163C9" w:rsidP="00201CEF">
            <w:r>
              <w:t>161-165</w:t>
            </w:r>
          </w:p>
        </w:tc>
        <w:tc>
          <w:tcPr>
            <w:tcW w:w="2340" w:type="dxa"/>
          </w:tcPr>
          <w:p w:rsidR="000163C9" w:rsidRDefault="000163C9" w:rsidP="00201CEF">
            <w:pPr>
              <w:jc w:val="center"/>
            </w:pPr>
            <w:r>
              <w:t>3</w:t>
            </w:r>
          </w:p>
        </w:tc>
      </w:tr>
      <w:tr w:rsidR="000163C9" w:rsidTr="00201CEF">
        <w:tblPrEx>
          <w:tblCellMar>
            <w:top w:w="0" w:type="dxa"/>
            <w:bottom w:w="0" w:type="dxa"/>
          </w:tblCellMar>
        </w:tblPrEx>
        <w:tc>
          <w:tcPr>
            <w:tcW w:w="1368" w:type="dxa"/>
          </w:tcPr>
          <w:p w:rsidR="000163C9" w:rsidRDefault="000163C9" w:rsidP="00201CEF">
            <w:r>
              <w:t>166-170</w:t>
            </w:r>
          </w:p>
        </w:tc>
        <w:tc>
          <w:tcPr>
            <w:tcW w:w="2340" w:type="dxa"/>
          </w:tcPr>
          <w:p w:rsidR="000163C9" w:rsidRDefault="000163C9" w:rsidP="00201CEF">
            <w:pPr>
              <w:jc w:val="center"/>
            </w:pPr>
            <w:r>
              <w:t>3</w:t>
            </w:r>
          </w:p>
        </w:tc>
      </w:tr>
      <w:tr w:rsidR="000163C9" w:rsidTr="00201CEF">
        <w:tblPrEx>
          <w:tblCellMar>
            <w:top w:w="0" w:type="dxa"/>
            <w:bottom w:w="0" w:type="dxa"/>
          </w:tblCellMar>
        </w:tblPrEx>
        <w:tc>
          <w:tcPr>
            <w:tcW w:w="1368" w:type="dxa"/>
          </w:tcPr>
          <w:p w:rsidR="000163C9" w:rsidRDefault="000163C9" w:rsidP="00201CEF">
            <w:r>
              <w:t>≥171</w:t>
            </w:r>
          </w:p>
        </w:tc>
        <w:tc>
          <w:tcPr>
            <w:tcW w:w="2340" w:type="dxa"/>
          </w:tcPr>
          <w:p w:rsidR="000163C9" w:rsidRDefault="000163C9" w:rsidP="00201CEF">
            <w:pPr>
              <w:jc w:val="center"/>
            </w:pPr>
            <w:r>
              <w:t>1</w:t>
            </w:r>
          </w:p>
        </w:tc>
      </w:tr>
    </w:tbl>
    <w:p w:rsidR="000163C9" w:rsidRDefault="00ED77CC" w:rsidP="000163C9">
      <w:r>
        <w:rPr>
          <w:noProof/>
          <w:lang w:eastAsia="fi-FI"/>
        </w:rPr>
        <w:lastRenderedPageBreak/>
        <w:drawing>
          <wp:inline distT="0" distB="0" distL="0" distR="0">
            <wp:extent cx="4400550" cy="2362200"/>
            <wp:effectExtent l="0" t="0" r="0" b="0"/>
            <wp:docPr id="153" name="Objekti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0163C9" w:rsidRDefault="000163C9" w:rsidP="000163C9"/>
    <w:p w:rsidR="000163C9" w:rsidRDefault="000163C9" w:rsidP="000163C9">
      <w:pPr>
        <w:pStyle w:val="vastaukset"/>
      </w:pPr>
    </w:p>
    <w:p w:rsidR="000163C9" w:rsidRDefault="00ED77CC" w:rsidP="000163C9">
      <w:r>
        <w:rPr>
          <w:noProof/>
          <w:lang w:eastAsia="fi-FI"/>
        </w:rPr>
        <w:drawing>
          <wp:inline distT="0" distB="0" distL="0" distR="0">
            <wp:extent cx="3819525" cy="2438400"/>
            <wp:effectExtent l="0" t="0" r="0" b="0"/>
            <wp:docPr id="154" name="Objekti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0163C9" w:rsidRDefault="000163C9" w:rsidP="000163C9"/>
    <w:p w:rsidR="000163C9" w:rsidRDefault="000163C9" w:rsidP="000163C9">
      <w:pPr>
        <w:pStyle w:val="vastaukset"/>
      </w:pPr>
    </w:p>
    <w:p w:rsidR="000163C9" w:rsidRDefault="00ED77CC" w:rsidP="000163C9">
      <w:r>
        <w:rPr>
          <w:noProof/>
          <w:lang w:eastAsia="fi-FI"/>
        </w:rPr>
        <w:drawing>
          <wp:inline distT="0" distB="0" distL="0" distR="0">
            <wp:extent cx="3686175" cy="2228850"/>
            <wp:effectExtent l="0" t="0" r="0" b="0"/>
            <wp:docPr id="155" name="Objekti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0163C9" w:rsidRDefault="000163C9" w:rsidP="000163C9">
      <w:pPr>
        <w:pStyle w:val="Teksti"/>
        <w:rPr>
          <w:lang w:val="fi-FI"/>
        </w:rPr>
      </w:pPr>
    </w:p>
    <w:p w:rsidR="000163C9" w:rsidRDefault="000163C9" w:rsidP="000163C9">
      <w:pPr>
        <w:pStyle w:val="vastaukset"/>
      </w:pPr>
    </w:p>
    <w:p w:rsidR="000163C9" w:rsidRDefault="00ED77CC" w:rsidP="000163C9">
      <w:r>
        <w:rPr>
          <w:noProof/>
          <w:lang w:eastAsia="fi-FI"/>
        </w:rPr>
        <w:lastRenderedPageBreak/>
        <w:drawing>
          <wp:inline distT="0" distB="0" distL="0" distR="0">
            <wp:extent cx="4391025" cy="2590800"/>
            <wp:effectExtent l="0" t="0" r="0" b="0"/>
            <wp:docPr id="156" name="Objekti 1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0163C9" w:rsidRDefault="000163C9" w:rsidP="000163C9"/>
    <w:p w:rsidR="000163C9" w:rsidRDefault="000163C9" w:rsidP="000163C9">
      <w:pPr>
        <w:pStyle w:val="vastaukset"/>
      </w:pPr>
    </w:p>
    <w:p w:rsidR="000163C9" w:rsidRDefault="00ED77CC" w:rsidP="000163C9">
      <w:r>
        <w:rPr>
          <w:noProof/>
          <w:lang w:eastAsia="fi-FI"/>
        </w:rPr>
        <w:drawing>
          <wp:inline distT="0" distB="0" distL="0" distR="0">
            <wp:extent cx="4467225" cy="2657475"/>
            <wp:effectExtent l="0" t="0" r="0" b="0"/>
            <wp:docPr id="157" name="Objekti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0163C9" w:rsidRDefault="000163C9" w:rsidP="000163C9">
      <w:r>
        <w:t>Viivadiagrammissa olisi muutokset saatu paremmin näkyviin. Koska miesten ja naisten mä</w:t>
      </w:r>
      <w:r>
        <w:t>ä</w:t>
      </w:r>
      <w:r>
        <w:t>rillä on selvä ero ja molemmissa arvoissa ei ole suuria muutoksia, pitäisi skaalan olla paljon tarkempi. Arvot kannattaisi sijoittaa eri kuvaajiin.</w:t>
      </w:r>
    </w:p>
    <w:p w:rsidR="000163C9" w:rsidRDefault="000163C9" w:rsidP="000163C9"/>
    <w:p w:rsidR="000163C9" w:rsidRDefault="000163C9" w:rsidP="000163C9">
      <w:pPr>
        <w:pStyle w:val="vastaukset"/>
      </w:pPr>
    </w:p>
    <w:p w:rsidR="000163C9" w:rsidRDefault="00ED77CC" w:rsidP="000163C9">
      <w:r>
        <w:rPr>
          <w:noProof/>
          <w:lang w:eastAsia="fi-FI"/>
        </w:rPr>
        <w:drawing>
          <wp:inline distT="0" distB="0" distL="0" distR="0">
            <wp:extent cx="4095750" cy="2295525"/>
            <wp:effectExtent l="0" t="0" r="0" b="0"/>
            <wp:docPr id="158" name="Objekti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0163C9" w:rsidRDefault="000163C9" w:rsidP="000163C9"/>
    <w:p w:rsidR="000163C9" w:rsidRDefault="000163C9" w:rsidP="000163C9">
      <w:r>
        <w:t xml:space="preserve">Tiedoista kannattaa tehdä taulukko, josta näkyy sekä kasvu markkoina että prosentuaalinen kasvu. Taulukon saat kätevimmin tehdyksi taulukkolaskentaohjelmalla. </w:t>
      </w:r>
    </w:p>
    <w:p w:rsidR="000163C9" w:rsidRDefault="000163C9" w:rsidP="000163C9"/>
    <w:p w:rsidR="000163C9" w:rsidRDefault="000163C9" w:rsidP="000163C9">
      <w:r>
        <w:object w:dxaOrig="6164" w:dyaOrig="3661">
          <v:shape id="_x0000_i1109" type="#_x0000_t75" style="width:308.25pt;height:183pt" o:ole="">
            <v:imagedata r:id="rId284" o:title=""/>
          </v:shape>
          <o:OLEObject Type="Embed" ProgID="PBrush" ShapeID="_x0000_i1109" DrawAspect="Content" ObjectID="_1421093351" r:id="rId285"/>
        </w:object>
      </w:r>
    </w:p>
    <w:p w:rsidR="000163C9" w:rsidRDefault="000163C9" w:rsidP="00B67E91">
      <w:pPr>
        <w:pStyle w:val="abc-kohdat"/>
        <w:numPr>
          <w:ilvl w:val="0"/>
          <w:numId w:val="210"/>
        </w:numPr>
      </w:pPr>
      <w:r>
        <w:t>vuonna 1993</w:t>
      </w:r>
    </w:p>
    <w:p w:rsidR="000163C9" w:rsidRDefault="000163C9" w:rsidP="00B67E91">
      <w:pPr>
        <w:pStyle w:val="abc-kohdat"/>
        <w:numPr>
          <w:ilvl w:val="0"/>
          <w:numId w:val="210"/>
        </w:numPr>
      </w:pPr>
      <w:r>
        <w:t>vuonna 2000, jolloin se väheni.</w:t>
      </w:r>
    </w:p>
    <w:p w:rsidR="000163C9" w:rsidRDefault="000163C9" w:rsidP="00B67E91">
      <w:pPr>
        <w:pStyle w:val="abc-kohdat"/>
        <w:numPr>
          <w:ilvl w:val="0"/>
          <w:numId w:val="210"/>
        </w:numPr>
      </w:pPr>
      <w:r>
        <w:t>1992</w:t>
      </w:r>
    </w:p>
    <w:p w:rsidR="000163C9" w:rsidRDefault="000163C9" w:rsidP="00B67E91">
      <w:pPr>
        <w:pStyle w:val="abc-kohdat"/>
        <w:numPr>
          <w:ilvl w:val="0"/>
          <w:numId w:val="210"/>
        </w:numPr>
      </w:pPr>
      <w:r>
        <w:t>2000</w:t>
      </w:r>
    </w:p>
    <w:p w:rsidR="002E099A" w:rsidRDefault="002E099A" w:rsidP="002E099A">
      <w:pPr>
        <w:rPr>
          <w:b/>
        </w:rPr>
      </w:pPr>
    </w:p>
    <w:p w:rsidR="002E099A" w:rsidRDefault="002E099A" w:rsidP="002E099A">
      <w:pPr>
        <w:pStyle w:val="vastaukset"/>
      </w:pPr>
    </w:p>
    <w:p w:rsidR="002E099A" w:rsidRDefault="002E099A" w:rsidP="002E099A">
      <w:r>
        <w:object w:dxaOrig="2100" w:dyaOrig="2085">
          <v:shape id="_x0000_i1110" type="#_x0000_t75" style="width:105pt;height:104.25pt" o:ole="">
            <v:imagedata r:id="rId286" o:title=""/>
          </v:shape>
          <o:OLEObject Type="Embed" ProgID="PBrush" ShapeID="_x0000_i1110" DrawAspect="Content" ObjectID="_1421093352" r:id="rId287"/>
        </w:object>
      </w:r>
    </w:p>
    <w:p w:rsidR="002E099A" w:rsidRDefault="002E099A" w:rsidP="002E099A"/>
    <w:p w:rsidR="002E099A" w:rsidRDefault="002E099A" w:rsidP="002E099A">
      <w:pPr>
        <w:pStyle w:val="vastaukset"/>
      </w:pPr>
    </w:p>
    <w:p w:rsidR="002E099A" w:rsidRDefault="002E099A" w:rsidP="002E099A">
      <w:pPr>
        <w:pStyle w:val="Teksti"/>
        <w:rPr>
          <w:b/>
          <w:lang w:val="fi-FI"/>
        </w:rPr>
      </w:pPr>
      <w:r>
        <w:object w:dxaOrig="2460" w:dyaOrig="1665">
          <v:shape id="_x0000_i1111" type="#_x0000_t75" style="width:123pt;height:83.25pt" o:ole="">
            <v:imagedata r:id="rId288" o:title=""/>
          </v:shape>
          <o:OLEObject Type="Embed" ProgID="PBrush" ShapeID="_x0000_i1111" DrawAspect="Content" ObjectID="_1421093353" r:id="rId289"/>
        </w:object>
      </w:r>
    </w:p>
    <w:p w:rsidR="002E099A" w:rsidRDefault="002E099A" w:rsidP="002E099A">
      <w:pPr>
        <w:pStyle w:val="Teksti"/>
        <w:rPr>
          <w:b/>
          <w:lang w:val="fi-FI"/>
        </w:rPr>
      </w:pPr>
    </w:p>
    <w:p w:rsidR="002E099A" w:rsidRDefault="002E099A" w:rsidP="002E099A">
      <w:pPr>
        <w:pStyle w:val="vastaukset"/>
      </w:pPr>
    </w:p>
    <w:tbl>
      <w:tblPr>
        <w:tblW w:w="0" w:type="auto"/>
        <w:tblInd w:w="-25" w:type="dxa"/>
        <w:tblLayout w:type="fixed"/>
        <w:tblCellMar>
          <w:left w:w="0" w:type="dxa"/>
          <w:right w:w="0" w:type="dxa"/>
        </w:tblCellMar>
        <w:tblLook w:val="0000" w:firstRow="0" w:lastRow="0" w:firstColumn="0" w:lastColumn="0" w:noHBand="0" w:noVBand="0"/>
      </w:tblPr>
      <w:tblGrid>
        <w:gridCol w:w="5770"/>
        <w:gridCol w:w="1990"/>
      </w:tblGrid>
      <w:tr w:rsidR="002E099A" w:rsidTr="00201CEF">
        <w:tblPrEx>
          <w:tblCellMar>
            <w:top w:w="0" w:type="dxa"/>
            <w:left w:w="0" w:type="dxa"/>
            <w:bottom w:w="0" w:type="dxa"/>
            <w:right w:w="0" w:type="dxa"/>
          </w:tblCellMar>
        </w:tblPrEx>
        <w:trPr>
          <w:trHeight w:val="255"/>
        </w:trPr>
        <w:tc>
          <w:tcPr>
            <w:tcW w:w="5770" w:type="dxa"/>
            <w:tcBorders>
              <w:top w:val="single" w:sz="4" w:space="0" w:color="auto"/>
              <w:left w:val="single" w:sz="4" w:space="0" w:color="auto"/>
              <w:bottom w:val="single" w:sz="4" w:space="0" w:color="auto"/>
              <w:right w:val="single" w:sz="4" w:space="0" w:color="auto"/>
            </w:tcBorders>
            <w:vAlign w:val="bottom"/>
          </w:tcPr>
          <w:p w:rsidR="002E099A" w:rsidRDefault="002E099A" w:rsidP="00201CEF">
            <w:pPr>
              <w:jc w:val="center"/>
              <w:rPr>
                <w:b/>
                <w:bCs/>
              </w:rPr>
            </w:pPr>
            <w:r>
              <w:rPr>
                <w:b/>
                <w:bCs/>
              </w:rPr>
              <w:t>Matkakohde</w:t>
            </w:r>
          </w:p>
        </w:tc>
        <w:tc>
          <w:tcPr>
            <w:tcW w:w="1990" w:type="dxa"/>
            <w:tcBorders>
              <w:top w:val="single" w:sz="4" w:space="0" w:color="auto"/>
              <w:left w:val="nil"/>
              <w:bottom w:val="single" w:sz="4" w:space="0" w:color="auto"/>
              <w:right w:val="single" w:sz="4" w:space="0" w:color="auto"/>
            </w:tcBorders>
            <w:vAlign w:val="bottom"/>
          </w:tcPr>
          <w:p w:rsidR="002E099A" w:rsidRDefault="002E099A" w:rsidP="00201CEF">
            <w:pPr>
              <w:pStyle w:val="Otsikko5"/>
            </w:pPr>
            <w:r>
              <w:t>Matkat [ kpl]</w:t>
            </w:r>
          </w:p>
        </w:tc>
      </w:tr>
      <w:tr w:rsidR="002E099A" w:rsidTr="00201CEF">
        <w:tblPrEx>
          <w:tblCellMar>
            <w:top w:w="0" w:type="dxa"/>
            <w:left w:w="0" w:type="dxa"/>
            <w:bottom w:w="0" w:type="dxa"/>
            <w:right w:w="0" w:type="dxa"/>
          </w:tblCellMar>
        </w:tblPrEx>
        <w:trPr>
          <w:trHeight w:val="255"/>
        </w:trPr>
        <w:tc>
          <w:tcPr>
            <w:tcW w:w="5770" w:type="dxa"/>
            <w:tcBorders>
              <w:top w:val="nil"/>
              <w:left w:val="single" w:sz="4" w:space="0" w:color="auto"/>
              <w:bottom w:val="single" w:sz="4" w:space="0" w:color="auto"/>
              <w:right w:val="single" w:sz="4" w:space="0" w:color="auto"/>
            </w:tcBorders>
            <w:vAlign w:val="bottom"/>
          </w:tcPr>
          <w:p w:rsidR="002E099A" w:rsidRDefault="002E099A" w:rsidP="00201CEF">
            <w:r>
              <w:t>Matkat sukulaisten ja tuttavien luo</w:t>
            </w:r>
          </w:p>
        </w:tc>
        <w:tc>
          <w:tcPr>
            <w:tcW w:w="1990" w:type="dxa"/>
            <w:tcBorders>
              <w:top w:val="nil"/>
              <w:left w:val="nil"/>
              <w:bottom w:val="single" w:sz="4" w:space="0" w:color="auto"/>
              <w:right w:val="single" w:sz="4" w:space="0" w:color="auto"/>
            </w:tcBorders>
            <w:vAlign w:val="bottom"/>
          </w:tcPr>
          <w:p w:rsidR="002E099A" w:rsidRDefault="002E099A" w:rsidP="00201CEF">
            <w:pPr>
              <w:jc w:val="center"/>
            </w:pPr>
            <w:r>
              <w:t>12144000</w:t>
            </w:r>
          </w:p>
        </w:tc>
      </w:tr>
      <w:tr w:rsidR="002E099A" w:rsidTr="00201CEF">
        <w:tblPrEx>
          <w:tblCellMar>
            <w:top w:w="0" w:type="dxa"/>
            <w:left w:w="0" w:type="dxa"/>
            <w:bottom w:w="0" w:type="dxa"/>
            <w:right w:w="0" w:type="dxa"/>
          </w:tblCellMar>
        </w:tblPrEx>
        <w:trPr>
          <w:trHeight w:val="255"/>
        </w:trPr>
        <w:tc>
          <w:tcPr>
            <w:tcW w:w="5770" w:type="dxa"/>
            <w:tcBorders>
              <w:top w:val="nil"/>
              <w:left w:val="single" w:sz="4" w:space="0" w:color="auto"/>
              <w:bottom w:val="single" w:sz="4" w:space="0" w:color="auto"/>
              <w:right w:val="single" w:sz="4" w:space="0" w:color="auto"/>
            </w:tcBorders>
            <w:vAlign w:val="bottom"/>
          </w:tcPr>
          <w:p w:rsidR="002E099A" w:rsidRDefault="002E099A" w:rsidP="00201CEF">
            <w:r>
              <w:t>Risteilyt</w:t>
            </w:r>
          </w:p>
        </w:tc>
        <w:tc>
          <w:tcPr>
            <w:tcW w:w="1990" w:type="dxa"/>
            <w:tcBorders>
              <w:top w:val="nil"/>
              <w:left w:val="nil"/>
              <w:bottom w:val="single" w:sz="4" w:space="0" w:color="auto"/>
              <w:right w:val="single" w:sz="4" w:space="0" w:color="auto"/>
            </w:tcBorders>
            <w:vAlign w:val="bottom"/>
          </w:tcPr>
          <w:p w:rsidR="002E099A" w:rsidRDefault="002E099A" w:rsidP="00201CEF">
            <w:pPr>
              <w:jc w:val="center"/>
            </w:pPr>
            <w:r>
              <w:t>2484000</w:t>
            </w:r>
          </w:p>
        </w:tc>
      </w:tr>
      <w:tr w:rsidR="002E099A" w:rsidTr="00201CEF">
        <w:tblPrEx>
          <w:tblCellMar>
            <w:top w:w="0" w:type="dxa"/>
            <w:left w:w="0" w:type="dxa"/>
            <w:bottom w:w="0" w:type="dxa"/>
            <w:right w:w="0" w:type="dxa"/>
          </w:tblCellMar>
        </w:tblPrEx>
        <w:trPr>
          <w:trHeight w:val="255"/>
        </w:trPr>
        <w:tc>
          <w:tcPr>
            <w:tcW w:w="5770" w:type="dxa"/>
            <w:tcBorders>
              <w:top w:val="nil"/>
              <w:left w:val="single" w:sz="4" w:space="0" w:color="auto"/>
              <w:bottom w:val="single" w:sz="4" w:space="0" w:color="auto"/>
              <w:right w:val="single" w:sz="4" w:space="0" w:color="auto"/>
            </w:tcBorders>
            <w:vAlign w:val="bottom"/>
          </w:tcPr>
          <w:p w:rsidR="002E099A" w:rsidRDefault="002E099A" w:rsidP="00201CEF">
            <w:r>
              <w:t>Työ- ja kokousmatkat kotimaassa</w:t>
            </w:r>
          </w:p>
        </w:tc>
        <w:tc>
          <w:tcPr>
            <w:tcW w:w="1990" w:type="dxa"/>
            <w:tcBorders>
              <w:top w:val="nil"/>
              <w:left w:val="nil"/>
              <w:bottom w:val="single" w:sz="4" w:space="0" w:color="auto"/>
              <w:right w:val="single" w:sz="4" w:space="0" w:color="auto"/>
            </w:tcBorders>
            <w:vAlign w:val="bottom"/>
          </w:tcPr>
          <w:p w:rsidR="002E099A" w:rsidRDefault="002E099A" w:rsidP="00201CEF">
            <w:pPr>
              <w:jc w:val="center"/>
            </w:pPr>
            <w:r>
              <w:t>2760000</w:t>
            </w:r>
          </w:p>
        </w:tc>
      </w:tr>
      <w:tr w:rsidR="002E099A" w:rsidTr="00201CEF">
        <w:tblPrEx>
          <w:tblCellMar>
            <w:top w:w="0" w:type="dxa"/>
            <w:left w:w="0" w:type="dxa"/>
            <w:bottom w:w="0" w:type="dxa"/>
            <w:right w:w="0" w:type="dxa"/>
          </w:tblCellMar>
        </w:tblPrEx>
        <w:trPr>
          <w:trHeight w:val="255"/>
        </w:trPr>
        <w:tc>
          <w:tcPr>
            <w:tcW w:w="5770" w:type="dxa"/>
            <w:tcBorders>
              <w:top w:val="nil"/>
              <w:left w:val="single" w:sz="4" w:space="0" w:color="auto"/>
              <w:bottom w:val="single" w:sz="4" w:space="0" w:color="auto"/>
              <w:right w:val="single" w:sz="4" w:space="0" w:color="auto"/>
            </w:tcBorders>
            <w:vAlign w:val="bottom"/>
          </w:tcPr>
          <w:p w:rsidR="002E099A" w:rsidRDefault="002E099A" w:rsidP="00201CEF">
            <w:r>
              <w:t>Matkat omalle mökille</w:t>
            </w:r>
          </w:p>
        </w:tc>
        <w:tc>
          <w:tcPr>
            <w:tcW w:w="1990" w:type="dxa"/>
            <w:tcBorders>
              <w:top w:val="nil"/>
              <w:left w:val="nil"/>
              <w:bottom w:val="single" w:sz="4" w:space="0" w:color="auto"/>
              <w:right w:val="single" w:sz="4" w:space="0" w:color="auto"/>
            </w:tcBorders>
            <w:vAlign w:val="bottom"/>
          </w:tcPr>
          <w:p w:rsidR="002E099A" w:rsidRDefault="002E099A" w:rsidP="00201CEF">
            <w:pPr>
              <w:jc w:val="center"/>
            </w:pPr>
            <w:r>
              <w:t>3036000</w:t>
            </w:r>
          </w:p>
        </w:tc>
      </w:tr>
      <w:tr w:rsidR="002E099A" w:rsidTr="00201CEF">
        <w:tblPrEx>
          <w:tblCellMar>
            <w:top w:w="0" w:type="dxa"/>
            <w:left w:w="0" w:type="dxa"/>
            <w:bottom w:w="0" w:type="dxa"/>
            <w:right w:w="0" w:type="dxa"/>
          </w:tblCellMar>
        </w:tblPrEx>
        <w:trPr>
          <w:trHeight w:val="255"/>
        </w:trPr>
        <w:tc>
          <w:tcPr>
            <w:tcW w:w="5770" w:type="dxa"/>
            <w:tcBorders>
              <w:top w:val="nil"/>
              <w:left w:val="single" w:sz="4" w:space="0" w:color="auto"/>
              <w:bottom w:val="single" w:sz="4" w:space="0" w:color="auto"/>
              <w:right w:val="single" w:sz="4" w:space="0" w:color="auto"/>
            </w:tcBorders>
            <w:vAlign w:val="bottom"/>
          </w:tcPr>
          <w:p w:rsidR="002E099A" w:rsidRDefault="002E099A" w:rsidP="00201CEF">
            <w:r>
              <w:t>Yöpymisen ulkomailla sisältäneet matkat</w:t>
            </w:r>
          </w:p>
        </w:tc>
        <w:tc>
          <w:tcPr>
            <w:tcW w:w="1990" w:type="dxa"/>
            <w:tcBorders>
              <w:top w:val="nil"/>
              <w:left w:val="nil"/>
              <w:bottom w:val="single" w:sz="4" w:space="0" w:color="auto"/>
              <w:right w:val="single" w:sz="4" w:space="0" w:color="auto"/>
            </w:tcBorders>
            <w:vAlign w:val="bottom"/>
          </w:tcPr>
          <w:p w:rsidR="002E099A" w:rsidRDefault="002E099A" w:rsidP="00201CEF">
            <w:pPr>
              <w:jc w:val="center"/>
            </w:pPr>
            <w:r>
              <w:t>3312000</w:t>
            </w:r>
          </w:p>
        </w:tc>
      </w:tr>
      <w:tr w:rsidR="002E099A" w:rsidTr="00201CEF">
        <w:tblPrEx>
          <w:tblCellMar>
            <w:top w:w="0" w:type="dxa"/>
            <w:left w:w="0" w:type="dxa"/>
            <w:bottom w:w="0" w:type="dxa"/>
            <w:right w:w="0" w:type="dxa"/>
          </w:tblCellMar>
        </w:tblPrEx>
        <w:trPr>
          <w:trHeight w:val="255"/>
        </w:trPr>
        <w:tc>
          <w:tcPr>
            <w:tcW w:w="5770" w:type="dxa"/>
            <w:tcBorders>
              <w:top w:val="nil"/>
              <w:left w:val="single" w:sz="4" w:space="0" w:color="auto"/>
              <w:bottom w:val="single" w:sz="4" w:space="0" w:color="auto"/>
              <w:right w:val="single" w:sz="4" w:space="0" w:color="auto"/>
            </w:tcBorders>
            <w:vAlign w:val="bottom"/>
          </w:tcPr>
          <w:p w:rsidR="002E099A" w:rsidRDefault="002E099A" w:rsidP="00201CEF">
            <w:r>
              <w:t>Vapaa-ajanmatkat kotimaassa maksullisessa majoitukse</w:t>
            </w:r>
            <w:r>
              <w:t>s</w:t>
            </w:r>
            <w:r>
              <w:t>sa</w:t>
            </w:r>
          </w:p>
        </w:tc>
        <w:tc>
          <w:tcPr>
            <w:tcW w:w="1990" w:type="dxa"/>
            <w:tcBorders>
              <w:top w:val="nil"/>
              <w:left w:val="nil"/>
              <w:bottom w:val="single" w:sz="4" w:space="0" w:color="auto"/>
              <w:right w:val="single" w:sz="4" w:space="0" w:color="auto"/>
            </w:tcBorders>
            <w:vAlign w:val="bottom"/>
          </w:tcPr>
          <w:p w:rsidR="002E099A" w:rsidRDefault="002E099A" w:rsidP="00201CEF">
            <w:pPr>
              <w:jc w:val="center"/>
            </w:pPr>
            <w:r>
              <w:t>3864000</w:t>
            </w:r>
          </w:p>
        </w:tc>
      </w:tr>
    </w:tbl>
    <w:p w:rsidR="002E099A" w:rsidRDefault="002E099A" w:rsidP="002E099A">
      <w:pPr>
        <w:rPr>
          <w:color w:val="000000"/>
        </w:rPr>
      </w:pPr>
    </w:p>
    <w:p w:rsidR="002E099A" w:rsidRDefault="002E099A" w:rsidP="002E099A">
      <w:pPr>
        <w:pStyle w:val="vastaukset"/>
      </w:pPr>
    </w:p>
    <w:p w:rsidR="002E099A" w:rsidRDefault="00ED77CC" w:rsidP="002E099A">
      <w:pPr>
        <w:rPr>
          <w:color w:val="000000"/>
        </w:rPr>
      </w:pPr>
      <w:r>
        <w:rPr>
          <w:noProof/>
          <w:lang w:eastAsia="fi-FI"/>
        </w:rPr>
        <w:lastRenderedPageBreak/>
        <w:drawing>
          <wp:inline distT="0" distB="0" distL="0" distR="0">
            <wp:extent cx="2924175" cy="1800225"/>
            <wp:effectExtent l="0" t="0" r="0" b="0"/>
            <wp:docPr id="162" name="Objekti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2E099A" w:rsidRDefault="002E099A" w:rsidP="002E099A">
      <w:pPr>
        <w:rPr>
          <w:color w:val="000000"/>
        </w:rPr>
      </w:pPr>
    </w:p>
    <w:p w:rsidR="002E099A" w:rsidRDefault="002E099A" w:rsidP="002E099A">
      <w:pPr>
        <w:pStyle w:val="vastaukset"/>
      </w:pPr>
    </w:p>
    <w:p w:rsidR="002E099A" w:rsidRDefault="00ED77CC" w:rsidP="002E099A">
      <w:r>
        <w:rPr>
          <w:noProof/>
          <w:lang w:eastAsia="fi-FI"/>
        </w:rPr>
        <w:drawing>
          <wp:inline distT="0" distB="0" distL="0" distR="0">
            <wp:extent cx="2828925" cy="1981200"/>
            <wp:effectExtent l="0" t="0" r="0" b="0"/>
            <wp:docPr id="163" name="Objekti 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2E099A" w:rsidRDefault="002E099A" w:rsidP="002E099A"/>
    <w:p w:rsidR="002E099A" w:rsidRDefault="002E099A" w:rsidP="002E099A">
      <w:pPr>
        <w:pStyle w:val="vastaukset"/>
      </w:pPr>
    </w:p>
    <w:p w:rsidR="002E099A" w:rsidRDefault="002E099A" w:rsidP="00B67E91">
      <w:pPr>
        <w:pStyle w:val="abc"/>
        <w:numPr>
          <w:ilvl w:val="0"/>
          <w:numId w:val="164"/>
        </w:numPr>
      </w:pPr>
      <w:r>
        <w:t>100 %</w:t>
      </w:r>
    </w:p>
    <w:p w:rsidR="002E099A" w:rsidRDefault="002E099A" w:rsidP="00B67E91">
      <w:pPr>
        <w:pStyle w:val="abc"/>
        <w:numPr>
          <w:ilvl w:val="0"/>
          <w:numId w:val="164"/>
        </w:numPr>
      </w:pPr>
      <w:r>
        <w:t>50 %</w:t>
      </w:r>
    </w:p>
    <w:p w:rsidR="002E099A" w:rsidRDefault="002E099A" w:rsidP="00B67E91">
      <w:pPr>
        <w:pStyle w:val="abc"/>
        <w:numPr>
          <w:ilvl w:val="0"/>
          <w:numId w:val="164"/>
        </w:numPr>
      </w:pPr>
      <w:r>
        <w:t>25 %</w:t>
      </w:r>
    </w:p>
    <w:p w:rsidR="002E099A" w:rsidRDefault="002E099A" w:rsidP="00B67E91">
      <w:pPr>
        <w:pStyle w:val="abc"/>
        <w:numPr>
          <w:ilvl w:val="0"/>
          <w:numId w:val="164"/>
        </w:numPr>
        <w:rPr>
          <w:color w:val="000000"/>
        </w:rPr>
      </w:pPr>
      <w:r>
        <w:t>12,5 %</w:t>
      </w:r>
    </w:p>
    <w:p w:rsidR="002E099A" w:rsidRDefault="002E099A" w:rsidP="00B67E91">
      <w:pPr>
        <w:pStyle w:val="abc"/>
        <w:numPr>
          <w:ilvl w:val="0"/>
          <w:numId w:val="164"/>
        </w:numPr>
        <w:rPr>
          <w:color w:val="000000"/>
        </w:rPr>
      </w:pPr>
      <w:r>
        <w:t>2,8 %</w:t>
      </w:r>
    </w:p>
    <w:p w:rsidR="002E099A" w:rsidRDefault="002E099A" w:rsidP="002E099A"/>
    <w:p w:rsidR="002E099A" w:rsidRDefault="002E099A" w:rsidP="002E099A">
      <w:pPr>
        <w:pStyle w:val="vastaukset"/>
      </w:pPr>
    </w:p>
    <w:p w:rsidR="002E099A" w:rsidRDefault="002E099A" w:rsidP="00B67E91">
      <w:pPr>
        <w:pStyle w:val="abc-kohdat"/>
        <w:numPr>
          <w:ilvl w:val="0"/>
          <w:numId w:val="214"/>
        </w:numPr>
      </w:pPr>
      <w:r>
        <w:t>Sektoridiagrammi</w:t>
      </w:r>
    </w:p>
    <w:p w:rsidR="002E099A" w:rsidRDefault="002E099A" w:rsidP="00B67E91">
      <w:pPr>
        <w:pStyle w:val="abc-kohdat"/>
        <w:numPr>
          <w:ilvl w:val="0"/>
          <w:numId w:val="214"/>
        </w:numPr>
      </w:pPr>
      <w:r>
        <w:t>Viivadiagrammi</w:t>
      </w:r>
    </w:p>
    <w:p w:rsidR="002E099A" w:rsidRDefault="002E099A" w:rsidP="00B67E91">
      <w:pPr>
        <w:pStyle w:val="abc-kohdat"/>
        <w:numPr>
          <w:ilvl w:val="0"/>
          <w:numId w:val="214"/>
        </w:numPr>
      </w:pPr>
      <w:r>
        <w:t>Pylväsdiagrammi</w:t>
      </w:r>
    </w:p>
    <w:p w:rsidR="002E099A" w:rsidRDefault="002E099A" w:rsidP="002E099A"/>
    <w:p w:rsidR="002E099A" w:rsidRDefault="002E099A" w:rsidP="002E099A">
      <w:pPr>
        <w:pStyle w:val="vastaukset"/>
      </w:pPr>
    </w:p>
    <w:p w:rsidR="002E099A" w:rsidRDefault="00ED77CC" w:rsidP="002E099A">
      <w:r>
        <w:rPr>
          <w:noProof/>
          <w:lang w:eastAsia="fi-FI"/>
        </w:rPr>
        <w:drawing>
          <wp:inline distT="0" distB="0" distL="0" distR="0">
            <wp:extent cx="2867025" cy="2162175"/>
            <wp:effectExtent l="0" t="0" r="0" b="0"/>
            <wp:docPr id="164" name="Objekti 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2E099A" w:rsidRDefault="002E099A" w:rsidP="002E099A"/>
    <w:p w:rsidR="002E099A" w:rsidRDefault="002E099A" w:rsidP="002E099A">
      <w:pPr>
        <w:pStyle w:val="vastaukset"/>
      </w:pPr>
    </w:p>
    <w:p w:rsidR="002E099A" w:rsidRDefault="00ED77CC" w:rsidP="002E099A">
      <w:r>
        <w:rPr>
          <w:noProof/>
          <w:lang w:eastAsia="fi-FI"/>
        </w:rPr>
        <w:drawing>
          <wp:inline distT="0" distB="0" distL="0" distR="0">
            <wp:extent cx="4229100" cy="2286000"/>
            <wp:effectExtent l="0" t="0" r="0" b="0"/>
            <wp:docPr id="165" name="Objekti 1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2E099A" w:rsidRDefault="002E099A" w:rsidP="002E099A"/>
    <w:p w:rsidR="002E099A" w:rsidRDefault="002E099A" w:rsidP="002E099A">
      <w:pPr>
        <w:pStyle w:val="vastaukset"/>
      </w:pPr>
    </w:p>
    <w:p w:rsidR="002E099A" w:rsidRDefault="002E099A" w:rsidP="00B67E91">
      <w:pPr>
        <w:pStyle w:val="abc-kohdat"/>
        <w:numPr>
          <w:ilvl w:val="0"/>
          <w:numId w:val="216"/>
        </w:numPr>
      </w:pPr>
      <w:r>
        <w:t xml:space="preserve">Merkitään kokonaispäästöä a:lla. Kotitalous ym. –sektorin päästöt ovat 0,15a ja tästä 20 % on </w:t>
      </w:r>
      <w:r>
        <w:rPr>
          <w:position w:val="-10"/>
        </w:rPr>
        <w:object w:dxaOrig="1939" w:dyaOrig="320">
          <v:shape id="_x0000_i1112" type="#_x0000_t75" style="width:96.75pt;height:15.75pt" o:ole="" fillcolor="window">
            <v:imagedata r:id="rId294" o:title=""/>
          </v:shape>
          <o:OLEObject Type="Embed" ProgID="Equation.3" ShapeID="_x0000_i1112" DrawAspect="Content" ObjectID="_1421093354" r:id="rId295"/>
        </w:object>
      </w:r>
      <w:r>
        <w:t>. Jos muut sektorit eivät vähennä päästöjään, kokonaisvähennys on 0,03a eli 3 %.</w:t>
      </w:r>
    </w:p>
    <w:p w:rsidR="002E099A" w:rsidRDefault="002E099A" w:rsidP="00B67E91">
      <w:pPr>
        <w:pStyle w:val="abc-kohdat"/>
        <w:numPr>
          <w:ilvl w:val="0"/>
          <w:numId w:val="216"/>
        </w:numPr>
      </w:pPr>
      <w:r>
        <w:t xml:space="preserve">Teollisuuden ja liikenteen päästöt ovat 0,38a ja 0,20a, yhteensä 0,58a. Jos nämä vähenevät 20 %, vähennys on </w:t>
      </w:r>
      <w:r>
        <w:rPr>
          <w:position w:val="-10"/>
        </w:rPr>
        <w:object w:dxaOrig="2200" w:dyaOrig="320">
          <v:shape id="_x0000_i1113" type="#_x0000_t75" style="width:110.25pt;height:15.75pt" o:ole="" fillcolor="window">
            <v:imagedata r:id="rId296" o:title=""/>
          </v:shape>
          <o:OLEObject Type="Embed" ProgID="Equation.3" ShapeID="_x0000_i1113" DrawAspect="Content" ObjectID="_1421093355" r:id="rId297"/>
        </w:object>
      </w:r>
      <w:r>
        <w:t>. Kokonaisvähennys 0,0116 on noin 12 % k</w:t>
      </w:r>
      <w:r>
        <w:t>o</w:t>
      </w:r>
      <w:r>
        <w:t>konaispäästöstä.</w:t>
      </w:r>
    </w:p>
    <w:p w:rsidR="002E099A" w:rsidRDefault="002E099A" w:rsidP="002E099A"/>
    <w:p w:rsidR="002E099A" w:rsidRDefault="002E099A" w:rsidP="002E099A">
      <w:pPr>
        <w:pStyle w:val="vastaukset"/>
      </w:pPr>
    </w:p>
    <w:p w:rsidR="002E099A" w:rsidRDefault="002E099A" w:rsidP="00B67E91">
      <w:pPr>
        <w:pStyle w:val="abc-kohdat"/>
        <w:numPr>
          <w:ilvl w:val="0"/>
          <w:numId w:val="188"/>
        </w:numPr>
      </w:pPr>
      <w:r>
        <w:t>jatkuva</w:t>
      </w:r>
    </w:p>
    <w:p w:rsidR="002E099A" w:rsidRDefault="002E099A" w:rsidP="002E099A">
      <w:pPr>
        <w:pStyle w:val="abc-kohdat"/>
      </w:pPr>
      <w:r>
        <w:t>diskreetti</w:t>
      </w:r>
    </w:p>
    <w:p w:rsidR="002E099A" w:rsidRDefault="002E099A" w:rsidP="002E099A">
      <w:pPr>
        <w:pStyle w:val="abc-kohdat"/>
      </w:pPr>
      <w:r>
        <w:t>diskreetti</w:t>
      </w:r>
    </w:p>
    <w:p w:rsidR="002E099A" w:rsidRDefault="002E099A" w:rsidP="002E099A">
      <w:pPr>
        <w:pStyle w:val="abc-kohdat"/>
      </w:pPr>
      <w:r>
        <w:t>jatkuva</w:t>
      </w:r>
    </w:p>
    <w:p w:rsidR="002E099A" w:rsidRDefault="002E099A" w:rsidP="002E099A">
      <w:pPr>
        <w:rPr>
          <w:color w:val="0000FF"/>
        </w:rPr>
      </w:pPr>
    </w:p>
    <w:p w:rsidR="002E099A" w:rsidRDefault="002E099A" w:rsidP="002E099A">
      <w:pPr>
        <w:pStyle w:val="vastaukset"/>
      </w:pPr>
    </w:p>
    <w:p w:rsidR="002E099A" w:rsidRDefault="002E099A" w:rsidP="002E099A">
      <w:r>
        <w:t>-</w:t>
      </w:r>
    </w:p>
    <w:p w:rsidR="002E099A" w:rsidRDefault="002E099A" w:rsidP="002E099A"/>
    <w:p w:rsidR="002E099A" w:rsidRDefault="002E099A" w:rsidP="002E099A">
      <w:pPr>
        <w:pStyle w:val="vastaukset"/>
      </w:pPr>
    </w:p>
    <w:p w:rsidR="002E099A" w:rsidRDefault="002E099A" w:rsidP="002E099A">
      <w:r>
        <w:t>-</w:t>
      </w:r>
    </w:p>
    <w:p w:rsidR="002E099A" w:rsidRDefault="002E099A" w:rsidP="002E099A"/>
    <w:p w:rsidR="002E099A" w:rsidRDefault="002E099A" w:rsidP="002E099A">
      <w:pPr>
        <w:pStyle w:val="vastaukset"/>
      </w:pPr>
    </w:p>
    <w:p w:rsidR="002E099A" w:rsidRDefault="002E099A" w:rsidP="002E099A">
      <w:r>
        <w:t>-</w:t>
      </w:r>
    </w:p>
    <w:p w:rsidR="002E099A" w:rsidRDefault="002E099A" w:rsidP="002E099A"/>
    <w:p w:rsidR="002E099A" w:rsidRDefault="002E099A" w:rsidP="002E099A">
      <w:pPr>
        <w:pStyle w:val="vastaukset"/>
      </w:pPr>
    </w:p>
    <w:p w:rsidR="002E099A" w:rsidRDefault="002E099A" w:rsidP="002E099A">
      <w:r>
        <w:t>Histogrammissa pylväät ovat kiinni toisissaan.</w:t>
      </w:r>
    </w:p>
    <w:p w:rsidR="002E099A" w:rsidRDefault="002E099A" w:rsidP="002E099A"/>
    <w:p w:rsidR="002E099A" w:rsidRDefault="002E099A" w:rsidP="002E099A">
      <w:pPr>
        <w:pStyle w:val="vastaukset"/>
      </w:pPr>
    </w:p>
    <w:p w:rsidR="002E099A" w:rsidRDefault="002E099A" w:rsidP="00B67E91">
      <w:pPr>
        <w:pStyle w:val="abc-kohdat"/>
        <w:numPr>
          <w:ilvl w:val="0"/>
          <w:numId w:val="190"/>
        </w:numPr>
      </w:pPr>
      <w:r>
        <w:t>Ei huomattavaa vaikutusta.</w:t>
      </w:r>
    </w:p>
    <w:p w:rsidR="002E099A" w:rsidRDefault="002E099A" w:rsidP="002E099A">
      <w:pPr>
        <w:pStyle w:val="abc-kohdat"/>
        <w:numPr>
          <w:ilvl w:val="0"/>
          <w:numId w:val="31"/>
        </w:numPr>
      </w:pPr>
      <w:r>
        <w:t>Lannoite teki herneistä isompia.</w:t>
      </w:r>
    </w:p>
    <w:p w:rsidR="002E099A" w:rsidRDefault="002E099A" w:rsidP="002E099A"/>
    <w:p w:rsidR="002E099A" w:rsidRDefault="002E099A" w:rsidP="002E099A">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440"/>
      </w:tblGrid>
      <w:tr w:rsidR="002E099A" w:rsidTr="00201CEF">
        <w:tblPrEx>
          <w:tblCellMar>
            <w:top w:w="0" w:type="dxa"/>
            <w:bottom w:w="0" w:type="dxa"/>
          </w:tblCellMar>
        </w:tblPrEx>
        <w:tc>
          <w:tcPr>
            <w:tcW w:w="1548" w:type="dxa"/>
          </w:tcPr>
          <w:p w:rsidR="002E099A" w:rsidRDefault="002E099A" w:rsidP="00201CEF">
            <w:pPr>
              <w:rPr>
                <w:b/>
                <w:bCs/>
              </w:rPr>
            </w:pPr>
            <w:r>
              <w:rPr>
                <w:b/>
                <w:bCs/>
              </w:rPr>
              <w:t>arvosana</w:t>
            </w:r>
          </w:p>
        </w:tc>
        <w:tc>
          <w:tcPr>
            <w:tcW w:w="1440" w:type="dxa"/>
          </w:tcPr>
          <w:p w:rsidR="002E099A" w:rsidRDefault="002E099A" w:rsidP="00201CEF">
            <w:pPr>
              <w:rPr>
                <w:b/>
                <w:bCs/>
              </w:rPr>
            </w:pPr>
            <w:r>
              <w:rPr>
                <w:b/>
                <w:bCs/>
              </w:rPr>
              <w:t>frekvenssi</w:t>
            </w:r>
          </w:p>
        </w:tc>
      </w:tr>
      <w:tr w:rsidR="002E099A" w:rsidTr="00201CEF">
        <w:tblPrEx>
          <w:tblCellMar>
            <w:top w:w="0" w:type="dxa"/>
            <w:bottom w:w="0" w:type="dxa"/>
          </w:tblCellMar>
        </w:tblPrEx>
        <w:tc>
          <w:tcPr>
            <w:tcW w:w="1548" w:type="dxa"/>
          </w:tcPr>
          <w:p w:rsidR="002E099A" w:rsidRDefault="002E099A" w:rsidP="00201CEF">
            <w:r>
              <w:t>10</w:t>
            </w:r>
          </w:p>
        </w:tc>
        <w:tc>
          <w:tcPr>
            <w:tcW w:w="1440" w:type="dxa"/>
          </w:tcPr>
          <w:p w:rsidR="002E099A" w:rsidRDefault="002E099A" w:rsidP="00201CEF">
            <w:r>
              <w:t>5</w:t>
            </w:r>
          </w:p>
        </w:tc>
      </w:tr>
      <w:tr w:rsidR="002E099A" w:rsidTr="00201CEF">
        <w:tblPrEx>
          <w:tblCellMar>
            <w:top w:w="0" w:type="dxa"/>
            <w:bottom w:w="0" w:type="dxa"/>
          </w:tblCellMar>
        </w:tblPrEx>
        <w:tc>
          <w:tcPr>
            <w:tcW w:w="1548" w:type="dxa"/>
          </w:tcPr>
          <w:p w:rsidR="002E099A" w:rsidRDefault="002E099A" w:rsidP="00201CEF">
            <w:r>
              <w:t>9</w:t>
            </w:r>
          </w:p>
        </w:tc>
        <w:tc>
          <w:tcPr>
            <w:tcW w:w="1440" w:type="dxa"/>
          </w:tcPr>
          <w:p w:rsidR="002E099A" w:rsidRDefault="002E099A" w:rsidP="00201CEF">
            <w:r>
              <w:t>9</w:t>
            </w:r>
          </w:p>
        </w:tc>
      </w:tr>
      <w:tr w:rsidR="002E099A" w:rsidTr="00201CEF">
        <w:tblPrEx>
          <w:tblCellMar>
            <w:top w:w="0" w:type="dxa"/>
            <w:bottom w:w="0" w:type="dxa"/>
          </w:tblCellMar>
        </w:tblPrEx>
        <w:tc>
          <w:tcPr>
            <w:tcW w:w="1548" w:type="dxa"/>
          </w:tcPr>
          <w:p w:rsidR="002E099A" w:rsidRDefault="002E099A" w:rsidP="00201CEF">
            <w:r>
              <w:lastRenderedPageBreak/>
              <w:t>8</w:t>
            </w:r>
          </w:p>
        </w:tc>
        <w:tc>
          <w:tcPr>
            <w:tcW w:w="1440" w:type="dxa"/>
          </w:tcPr>
          <w:p w:rsidR="002E099A" w:rsidRDefault="002E099A" w:rsidP="00201CEF">
            <w:r>
              <w:t>12</w:t>
            </w:r>
          </w:p>
        </w:tc>
      </w:tr>
      <w:tr w:rsidR="002E099A" w:rsidTr="00201CEF">
        <w:tblPrEx>
          <w:tblCellMar>
            <w:top w:w="0" w:type="dxa"/>
            <w:bottom w:w="0" w:type="dxa"/>
          </w:tblCellMar>
        </w:tblPrEx>
        <w:tc>
          <w:tcPr>
            <w:tcW w:w="1548" w:type="dxa"/>
          </w:tcPr>
          <w:p w:rsidR="002E099A" w:rsidRDefault="002E099A" w:rsidP="00201CEF">
            <w:r>
              <w:t>7</w:t>
            </w:r>
          </w:p>
        </w:tc>
        <w:tc>
          <w:tcPr>
            <w:tcW w:w="1440" w:type="dxa"/>
          </w:tcPr>
          <w:p w:rsidR="002E099A" w:rsidRDefault="002E099A" w:rsidP="00201CEF">
            <w:r>
              <w:t>12</w:t>
            </w:r>
          </w:p>
        </w:tc>
      </w:tr>
      <w:tr w:rsidR="002E099A" w:rsidTr="00201CEF">
        <w:tblPrEx>
          <w:tblCellMar>
            <w:top w:w="0" w:type="dxa"/>
            <w:bottom w:w="0" w:type="dxa"/>
          </w:tblCellMar>
        </w:tblPrEx>
        <w:tc>
          <w:tcPr>
            <w:tcW w:w="1548" w:type="dxa"/>
          </w:tcPr>
          <w:p w:rsidR="002E099A" w:rsidRDefault="002E099A" w:rsidP="00201CEF">
            <w:r>
              <w:t>6</w:t>
            </w:r>
          </w:p>
        </w:tc>
        <w:tc>
          <w:tcPr>
            <w:tcW w:w="1440" w:type="dxa"/>
          </w:tcPr>
          <w:p w:rsidR="002E099A" w:rsidRDefault="002E099A" w:rsidP="00201CEF">
            <w:r>
              <w:t>6</w:t>
            </w:r>
          </w:p>
        </w:tc>
      </w:tr>
      <w:tr w:rsidR="002E099A" w:rsidTr="00201CEF">
        <w:tblPrEx>
          <w:tblCellMar>
            <w:top w:w="0" w:type="dxa"/>
            <w:bottom w:w="0" w:type="dxa"/>
          </w:tblCellMar>
        </w:tblPrEx>
        <w:tc>
          <w:tcPr>
            <w:tcW w:w="1548" w:type="dxa"/>
          </w:tcPr>
          <w:p w:rsidR="002E099A" w:rsidRDefault="002E099A" w:rsidP="00201CEF">
            <w:r>
              <w:t>5</w:t>
            </w:r>
          </w:p>
        </w:tc>
        <w:tc>
          <w:tcPr>
            <w:tcW w:w="1440" w:type="dxa"/>
          </w:tcPr>
          <w:p w:rsidR="002E099A" w:rsidRDefault="002E099A" w:rsidP="00201CEF">
            <w:r>
              <w:t>4</w:t>
            </w:r>
          </w:p>
        </w:tc>
      </w:tr>
      <w:tr w:rsidR="002E099A" w:rsidTr="00201CEF">
        <w:tblPrEx>
          <w:tblCellMar>
            <w:top w:w="0" w:type="dxa"/>
            <w:bottom w:w="0" w:type="dxa"/>
          </w:tblCellMar>
        </w:tblPrEx>
        <w:tc>
          <w:tcPr>
            <w:tcW w:w="1548" w:type="dxa"/>
          </w:tcPr>
          <w:p w:rsidR="002E099A" w:rsidRDefault="002E099A" w:rsidP="00201CEF">
            <w:r>
              <w:t>4</w:t>
            </w:r>
          </w:p>
        </w:tc>
        <w:tc>
          <w:tcPr>
            <w:tcW w:w="1440" w:type="dxa"/>
          </w:tcPr>
          <w:p w:rsidR="002E099A" w:rsidRDefault="002E099A" w:rsidP="00201CEF">
            <w:r>
              <w:t>2</w:t>
            </w:r>
          </w:p>
        </w:tc>
      </w:tr>
    </w:tbl>
    <w:p w:rsidR="002E099A" w:rsidRDefault="002E099A" w:rsidP="002E099A"/>
    <w:p w:rsidR="002E099A" w:rsidRDefault="002E099A" w:rsidP="002E099A">
      <w:pPr>
        <w:pStyle w:val="vastaukset"/>
      </w:pPr>
    </w:p>
    <w:p w:rsidR="002E099A" w:rsidRDefault="002E099A" w:rsidP="00B67E91">
      <w:pPr>
        <w:pStyle w:val="abc-kohdat"/>
        <w:numPr>
          <w:ilvl w:val="0"/>
          <w:numId w:val="191"/>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620"/>
        <w:gridCol w:w="1620"/>
        <w:gridCol w:w="1800"/>
        <w:gridCol w:w="1620"/>
      </w:tblGrid>
      <w:tr w:rsidR="002E099A" w:rsidTr="00201CEF">
        <w:tblPrEx>
          <w:tblCellMar>
            <w:top w:w="0" w:type="dxa"/>
            <w:bottom w:w="0" w:type="dxa"/>
          </w:tblCellMar>
        </w:tblPrEx>
        <w:tc>
          <w:tcPr>
            <w:tcW w:w="1368" w:type="dxa"/>
          </w:tcPr>
          <w:p w:rsidR="002E099A" w:rsidRDefault="002E099A" w:rsidP="00201CEF"/>
        </w:tc>
        <w:tc>
          <w:tcPr>
            <w:tcW w:w="1620" w:type="dxa"/>
          </w:tcPr>
          <w:p w:rsidR="002E099A" w:rsidRDefault="002E099A" w:rsidP="00201CEF">
            <w:pPr>
              <w:rPr>
                <w:b/>
                <w:bCs/>
              </w:rPr>
            </w:pPr>
            <w:r>
              <w:rPr>
                <w:b/>
                <w:bCs/>
              </w:rPr>
              <w:t>banaani</w:t>
            </w:r>
          </w:p>
        </w:tc>
        <w:tc>
          <w:tcPr>
            <w:tcW w:w="1620" w:type="dxa"/>
          </w:tcPr>
          <w:p w:rsidR="002E099A" w:rsidRDefault="002E099A" w:rsidP="00201CEF">
            <w:pPr>
              <w:rPr>
                <w:b/>
                <w:bCs/>
              </w:rPr>
            </w:pPr>
            <w:r>
              <w:rPr>
                <w:b/>
                <w:bCs/>
              </w:rPr>
              <w:t>omena</w:t>
            </w:r>
          </w:p>
        </w:tc>
        <w:tc>
          <w:tcPr>
            <w:tcW w:w="1800" w:type="dxa"/>
          </w:tcPr>
          <w:p w:rsidR="002E099A" w:rsidRDefault="002E099A" w:rsidP="00201CEF">
            <w:pPr>
              <w:rPr>
                <w:b/>
                <w:bCs/>
              </w:rPr>
            </w:pPr>
            <w:r>
              <w:rPr>
                <w:b/>
                <w:bCs/>
              </w:rPr>
              <w:t>päärynä</w:t>
            </w:r>
          </w:p>
        </w:tc>
        <w:tc>
          <w:tcPr>
            <w:tcW w:w="1620" w:type="dxa"/>
          </w:tcPr>
          <w:p w:rsidR="002E099A" w:rsidRDefault="002E099A" w:rsidP="00201CEF">
            <w:pPr>
              <w:rPr>
                <w:b/>
                <w:bCs/>
              </w:rPr>
            </w:pPr>
            <w:r>
              <w:rPr>
                <w:b/>
                <w:bCs/>
              </w:rPr>
              <w:t>appelsiini</w:t>
            </w:r>
          </w:p>
        </w:tc>
      </w:tr>
      <w:tr w:rsidR="002E099A" w:rsidTr="00201CEF">
        <w:tblPrEx>
          <w:tblCellMar>
            <w:top w:w="0" w:type="dxa"/>
            <w:bottom w:w="0" w:type="dxa"/>
          </w:tblCellMar>
        </w:tblPrEx>
        <w:tc>
          <w:tcPr>
            <w:tcW w:w="1368" w:type="dxa"/>
          </w:tcPr>
          <w:p w:rsidR="002E099A" w:rsidRDefault="002E099A" w:rsidP="00201CEF">
            <w:pPr>
              <w:rPr>
                <w:b/>
                <w:bCs/>
              </w:rPr>
            </w:pPr>
            <w:r>
              <w:rPr>
                <w:b/>
                <w:bCs/>
              </w:rPr>
              <w:t>luokka 8A</w:t>
            </w:r>
          </w:p>
        </w:tc>
        <w:tc>
          <w:tcPr>
            <w:tcW w:w="1620" w:type="dxa"/>
          </w:tcPr>
          <w:p w:rsidR="002E099A" w:rsidRDefault="002E099A" w:rsidP="00201CEF">
            <w:r>
              <w:t>0,28</w:t>
            </w:r>
          </w:p>
        </w:tc>
        <w:tc>
          <w:tcPr>
            <w:tcW w:w="1620" w:type="dxa"/>
          </w:tcPr>
          <w:p w:rsidR="002E099A" w:rsidRDefault="002E099A" w:rsidP="00201CEF">
            <w:r>
              <w:t>0,36</w:t>
            </w:r>
          </w:p>
        </w:tc>
        <w:tc>
          <w:tcPr>
            <w:tcW w:w="1800" w:type="dxa"/>
          </w:tcPr>
          <w:p w:rsidR="002E099A" w:rsidRDefault="002E099A" w:rsidP="00201CEF">
            <w:r>
              <w:t>0,20</w:t>
            </w:r>
          </w:p>
        </w:tc>
        <w:tc>
          <w:tcPr>
            <w:tcW w:w="1620" w:type="dxa"/>
          </w:tcPr>
          <w:p w:rsidR="002E099A" w:rsidRDefault="002E099A" w:rsidP="00201CEF">
            <w:r>
              <w:t>0,16</w:t>
            </w:r>
          </w:p>
        </w:tc>
      </w:tr>
      <w:tr w:rsidR="002E099A" w:rsidTr="00201CEF">
        <w:tblPrEx>
          <w:tblCellMar>
            <w:top w:w="0" w:type="dxa"/>
            <w:bottom w:w="0" w:type="dxa"/>
          </w:tblCellMar>
        </w:tblPrEx>
        <w:tc>
          <w:tcPr>
            <w:tcW w:w="1368" w:type="dxa"/>
          </w:tcPr>
          <w:p w:rsidR="002E099A" w:rsidRDefault="002E099A" w:rsidP="00201CEF">
            <w:pPr>
              <w:rPr>
                <w:b/>
                <w:bCs/>
              </w:rPr>
            </w:pPr>
            <w:r>
              <w:rPr>
                <w:b/>
                <w:bCs/>
              </w:rPr>
              <w:t>luokka 8B</w:t>
            </w:r>
          </w:p>
        </w:tc>
        <w:tc>
          <w:tcPr>
            <w:tcW w:w="1620" w:type="dxa"/>
          </w:tcPr>
          <w:p w:rsidR="002E099A" w:rsidRDefault="002E099A" w:rsidP="00201CEF">
            <w:r>
              <w:t>0,286</w:t>
            </w:r>
          </w:p>
        </w:tc>
        <w:tc>
          <w:tcPr>
            <w:tcW w:w="1620" w:type="dxa"/>
          </w:tcPr>
          <w:p w:rsidR="002E099A" w:rsidRDefault="002E099A" w:rsidP="00201CEF">
            <w:r>
              <w:t>0,429</w:t>
            </w:r>
          </w:p>
        </w:tc>
        <w:tc>
          <w:tcPr>
            <w:tcW w:w="1800" w:type="dxa"/>
          </w:tcPr>
          <w:p w:rsidR="002E099A" w:rsidRDefault="002E099A" w:rsidP="00201CEF">
            <w:r>
              <w:t>0,143</w:t>
            </w:r>
          </w:p>
        </w:tc>
        <w:tc>
          <w:tcPr>
            <w:tcW w:w="1620" w:type="dxa"/>
          </w:tcPr>
          <w:p w:rsidR="002E099A" w:rsidRDefault="002E099A" w:rsidP="00201CEF">
            <w:r>
              <w:t>0,143</w:t>
            </w:r>
          </w:p>
        </w:tc>
      </w:tr>
      <w:tr w:rsidR="002E099A" w:rsidTr="00201CEF">
        <w:tblPrEx>
          <w:tblCellMar>
            <w:top w:w="0" w:type="dxa"/>
            <w:bottom w:w="0" w:type="dxa"/>
          </w:tblCellMar>
        </w:tblPrEx>
        <w:tc>
          <w:tcPr>
            <w:tcW w:w="1368" w:type="dxa"/>
          </w:tcPr>
          <w:p w:rsidR="002E099A" w:rsidRDefault="002E099A" w:rsidP="00201CEF">
            <w:pPr>
              <w:rPr>
                <w:b/>
                <w:bCs/>
              </w:rPr>
            </w:pPr>
            <w:r>
              <w:rPr>
                <w:b/>
                <w:bCs/>
              </w:rPr>
              <w:t>luokka 8C</w:t>
            </w:r>
          </w:p>
        </w:tc>
        <w:tc>
          <w:tcPr>
            <w:tcW w:w="1620" w:type="dxa"/>
          </w:tcPr>
          <w:p w:rsidR="002E099A" w:rsidRDefault="002E099A" w:rsidP="00201CEF">
            <w:r>
              <w:t>0,423</w:t>
            </w:r>
          </w:p>
        </w:tc>
        <w:tc>
          <w:tcPr>
            <w:tcW w:w="1620" w:type="dxa"/>
          </w:tcPr>
          <w:p w:rsidR="002E099A" w:rsidRDefault="002E099A" w:rsidP="00201CEF">
            <w:r>
              <w:t>0,269</w:t>
            </w:r>
          </w:p>
        </w:tc>
        <w:tc>
          <w:tcPr>
            <w:tcW w:w="1800" w:type="dxa"/>
          </w:tcPr>
          <w:p w:rsidR="002E099A" w:rsidRDefault="002E099A" w:rsidP="00201CEF">
            <w:r>
              <w:t>0,231</w:t>
            </w:r>
          </w:p>
        </w:tc>
        <w:tc>
          <w:tcPr>
            <w:tcW w:w="1620" w:type="dxa"/>
          </w:tcPr>
          <w:p w:rsidR="002E099A" w:rsidRDefault="002E099A" w:rsidP="00201CEF">
            <w:r>
              <w:t>0,077</w:t>
            </w:r>
          </w:p>
        </w:tc>
      </w:tr>
    </w:tbl>
    <w:p w:rsidR="002E099A" w:rsidRDefault="002E099A" w:rsidP="002E099A">
      <w:pPr>
        <w:pStyle w:val="abc-kohda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1260"/>
        <w:gridCol w:w="1260"/>
        <w:gridCol w:w="1211"/>
        <w:gridCol w:w="1204"/>
      </w:tblGrid>
      <w:tr w:rsidR="002E099A" w:rsidTr="00201CEF">
        <w:tblPrEx>
          <w:tblCellMar>
            <w:top w:w="0" w:type="dxa"/>
            <w:bottom w:w="0" w:type="dxa"/>
          </w:tblCellMar>
        </w:tblPrEx>
        <w:tc>
          <w:tcPr>
            <w:tcW w:w="3168" w:type="dxa"/>
          </w:tcPr>
          <w:p w:rsidR="002E099A" w:rsidRDefault="002E099A" w:rsidP="00201CEF"/>
        </w:tc>
        <w:tc>
          <w:tcPr>
            <w:tcW w:w="1260" w:type="dxa"/>
          </w:tcPr>
          <w:p w:rsidR="002E099A" w:rsidRDefault="002E099A" w:rsidP="00201CEF">
            <w:pPr>
              <w:rPr>
                <w:b/>
                <w:bCs/>
              </w:rPr>
            </w:pPr>
            <w:r>
              <w:rPr>
                <w:b/>
                <w:bCs/>
              </w:rPr>
              <w:t>banaani</w:t>
            </w:r>
          </w:p>
        </w:tc>
        <w:tc>
          <w:tcPr>
            <w:tcW w:w="1260" w:type="dxa"/>
          </w:tcPr>
          <w:p w:rsidR="002E099A" w:rsidRDefault="002E099A" w:rsidP="00201CEF">
            <w:pPr>
              <w:rPr>
                <w:b/>
                <w:bCs/>
              </w:rPr>
            </w:pPr>
            <w:r>
              <w:rPr>
                <w:b/>
                <w:bCs/>
              </w:rPr>
              <w:t>omena</w:t>
            </w:r>
          </w:p>
        </w:tc>
        <w:tc>
          <w:tcPr>
            <w:tcW w:w="1211" w:type="dxa"/>
          </w:tcPr>
          <w:p w:rsidR="002E099A" w:rsidRDefault="002E099A" w:rsidP="00201CEF">
            <w:pPr>
              <w:rPr>
                <w:b/>
                <w:bCs/>
              </w:rPr>
            </w:pPr>
            <w:r>
              <w:rPr>
                <w:b/>
                <w:bCs/>
              </w:rPr>
              <w:t>päärynä</w:t>
            </w:r>
          </w:p>
        </w:tc>
        <w:tc>
          <w:tcPr>
            <w:tcW w:w="1204" w:type="dxa"/>
          </w:tcPr>
          <w:p w:rsidR="002E099A" w:rsidRDefault="002E099A" w:rsidP="00201CEF">
            <w:pPr>
              <w:rPr>
                <w:b/>
                <w:bCs/>
              </w:rPr>
            </w:pPr>
            <w:r>
              <w:rPr>
                <w:b/>
                <w:bCs/>
              </w:rPr>
              <w:t>appelsiini</w:t>
            </w:r>
          </w:p>
        </w:tc>
      </w:tr>
      <w:tr w:rsidR="002E099A" w:rsidTr="00201CEF">
        <w:tblPrEx>
          <w:tblCellMar>
            <w:top w:w="0" w:type="dxa"/>
            <w:bottom w:w="0" w:type="dxa"/>
          </w:tblCellMar>
        </w:tblPrEx>
        <w:tc>
          <w:tcPr>
            <w:tcW w:w="3168" w:type="dxa"/>
          </w:tcPr>
          <w:p w:rsidR="002E099A" w:rsidRDefault="002E099A" w:rsidP="00201CEF">
            <w:pPr>
              <w:rPr>
                <w:b/>
                <w:bCs/>
              </w:rPr>
            </w:pPr>
            <w:r>
              <w:rPr>
                <w:b/>
                <w:bCs/>
              </w:rPr>
              <w:t>suhteellinen frekvenssi</w:t>
            </w:r>
          </w:p>
        </w:tc>
        <w:tc>
          <w:tcPr>
            <w:tcW w:w="1260" w:type="dxa"/>
          </w:tcPr>
          <w:p w:rsidR="002E099A" w:rsidRDefault="002E099A" w:rsidP="00201CEF">
            <w:r>
              <w:t>0,329</w:t>
            </w:r>
          </w:p>
        </w:tc>
        <w:tc>
          <w:tcPr>
            <w:tcW w:w="1260" w:type="dxa"/>
          </w:tcPr>
          <w:p w:rsidR="002E099A" w:rsidRDefault="002E099A" w:rsidP="00201CEF">
            <w:r>
              <w:t>0,354</w:t>
            </w:r>
          </w:p>
        </w:tc>
        <w:tc>
          <w:tcPr>
            <w:tcW w:w="1211" w:type="dxa"/>
          </w:tcPr>
          <w:p w:rsidR="002E099A" w:rsidRDefault="002E099A" w:rsidP="00201CEF">
            <w:r>
              <w:t>0,190</w:t>
            </w:r>
          </w:p>
        </w:tc>
        <w:tc>
          <w:tcPr>
            <w:tcW w:w="1204" w:type="dxa"/>
          </w:tcPr>
          <w:p w:rsidR="002E099A" w:rsidRDefault="002E099A" w:rsidP="00201CEF">
            <w:r>
              <w:t>0,127</w:t>
            </w:r>
          </w:p>
        </w:tc>
      </w:tr>
    </w:tbl>
    <w:p w:rsidR="002E099A" w:rsidRDefault="002E099A" w:rsidP="002E099A">
      <w:pPr>
        <w:pStyle w:val="abc-kohdat"/>
      </w:pPr>
      <w:r>
        <w:t>13</w:t>
      </w:r>
    </w:p>
    <w:p w:rsidR="002E099A" w:rsidRDefault="002E099A" w:rsidP="002E099A">
      <w:pPr>
        <w:pStyle w:val="abc-kohdat"/>
        <w:numPr>
          <w:ilvl w:val="0"/>
          <w:numId w:val="0"/>
        </w:numPr>
      </w:pPr>
    </w:p>
    <w:p w:rsidR="002E099A" w:rsidRDefault="002E099A" w:rsidP="002E099A">
      <w:pPr>
        <w:pStyle w:val="vastaukset"/>
      </w:pPr>
    </w:p>
    <w:p w:rsidR="002E099A" w:rsidRDefault="002E099A" w:rsidP="002E099A">
      <w:r>
        <w:t>-</w:t>
      </w:r>
    </w:p>
    <w:p w:rsidR="002E099A" w:rsidRDefault="002E099A"/>
    <w:p w:rsidR="002E099A" w:rsidRDefault="002E099A" w:rsidP="002E099A">
      <w:pPr>
        <w:pStyle w:val="vastaukset"/>
      </w:pPr>
    </w:p>
    <w:p w:rsidR="002E099A" w:rsidRDefault="002E099A" w:rsidP="00B67E91">
      <w:pPr>
        <w:pStyle w:val="abc-kohdat"/>
        <w:numPr>
          <w:ilvl w:val="0"/>
          <w:numId w:val="189"/>
        </w:numPr>
      </w:pPr>
      <w:r>
        <w:t>ei</w:t>
      </w:r>
    </w:p>
    <w:p w:rsidR="002E099A" w:rsidRDefault="002E099A" w:rsidP="002E099A">
      <w:pPr>
        <w:pStyle w:val="abc-kohdat"/>
        <w:numPr>
          <w:ilvl w:val="0"/>
          <w:numId w:val="30"/>
        </w:numPr>
      </w:pPr>
      <w:r>
        <w:t>kyllä</w:t>
      </w:r>
    </w:p>
    <w:p w:rsidR="002E099A" w:rsidRDefault="002E099A" w:rsidP="002E099A">
      <w:pPr>
        <w:pStyle w:val="abc-kohdat"/>
        <w:numPr>
          <w:ilvl w:val="0"/>
          <w:numId w:val="30"/>
        </w:numPr>
      </w:pPr>
      <w:r>
        <w:t>ei</w:t>
      </w:r>
    </w:p>
    <w:p w:rsidR="002E099A" w:rsidRDefault="002E099A" w:rsidP="002E099A">
      <w:pPr>
        <w:pStyle w:val="abc-kohdat"/>
        <w:numPr>
          <w:ilvl w:val="0"/>
          <w:numId w:val="30"/>
        </w:numPr>
      </w:pPr>
      <w:r>
        <w:t>ehkä</w:t>
      </w:r>
    </w:p>
    <w:p w:rsidR="002E099A" w:rsidRDefault="002E099A" w:rsidP="002E099A"/>
    <w:p w:rsidR="002E099A" w:rsidRDefault="002E099A" w:rsidP="002E099A">
      <w:pPr>
        <w:pStyle w:val="vastaukset"/>
      </w:pPr>
    </w:p>
    <w:p w:rsidR="002E099A" w:rsidRDefault="002E099A" w:rsidP="002E099A">
      <w:r>
        <w:t>2, 7, 12, 17, 22, 27</w:t>
      </w:r>
    </w:p>
    <w:p w:rsidR="002E099A" w:rsidRDefault="002E099A" w:rsidP="002E099A"/>
    <w:p w:rsidR="002E099A" w:rsidRDefault="002E099A" w:rsidP="002E099A">
      <w:pPr>
        <w:pStyle w:val="vastaukset"/>
      </w:pPr>
    </w:p>
    <w:p w:rsidR="002E099A" w:rsidRDefault="002E099A" w:rsidP="002E099A">
      <w:r>
        <w:t>50 urheilijaa, luokitellun</w:t>
      </w:r>
    </w:p>
    <w:p w:rsidR="002E099A" w:rsidRDefault="002E099A" w:rsidP="002E099A"/>
    <w:p w:rsidR="002E099A" w:rsidRDefault="002E099A" w:rsidP="002E099A">
      <w:pPr>
        <w:pStyle w:val="vastaukset"/>
      </w:pPr>
    </w:p>
    <w:p w:rsidR="002E099A" w:rsidRDefault="002E099A" w:rsidP="002E099A">
      <w:r>
        <w:object w:dxaOrig="7981" w:dyaOrig="3300">
          <v:shape id="_x0000_i1114" type="#_x0000_t75" style="width:399pt;height:165pt" o:ole="">
            <v:imagedata r:id="rId298" o:title=""/>
          </v:shape>
          <o:OLEObject Type="Embed" ProgID="PBrush" ShapeID="_x0000_i1114" DrawAspect="Content" ObjectID="_1421093356" r:id="rId299"/>
        </w:object>
      </w:r>
    </w:p>
    <w:p w:rsidR="002E099A" w:rsidRDefault="002E099A" w:rsidP="002E099A">
      <w:r>
        <w:t>Jakauma on symmetrinen.</w:t>
      </w:r>
    </w:p>
    <w:p w:rsidR="002E099A" w:rsidRDefault="002E099A" w:rsidP="002E099A"/>
    <w:p w:rsidR="002E099A" w:rsidRDefault="002E099A" w:rsidP="002E099A">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800"/>
      </w:tblGrid>
      <w:tr w:rsidR="002E099A" w:rsidTr="00201CEF">
        <w:tblPrEx>
          <w:tblCellMar>
            <w:top w:w="0" w:type="dxa"/>
            <w:bottom w:w="0" w:type="dxa"/>
          </w:tblCellMar>
        </w:tblPrEx>
        <w:tc>
          <w:tcPr>
            <w:tcW w:w="1548" w:type="dxa"/>
          </w:tcPr>
          <w:p w:rsidR="002E099A" w:rsidRDefault="002E099A" w:rsidP="00201CEF">
            <w:pPr>
              <w:rPr>
                <w:b/>
                <w:bCs/>
              </w:rPr>
            </w:pPr>
            <w:r>
              <w:rPr>
                <w:b/>
                <w:bCs/>
              </w:rPr>
              <w:t>aika [s]</w:t>
            </w:r>
          </w:p>
        </w:tc>
        <w:tc>
          <w:tcPr>
            <w:tcW w:w="1800" w:type="dxa"/>
          </w:tcPr>
          <w:p w:rsidR="002E099A" w:rsidRDefault="002E099A" w:rsidP="00201CEF">
            <w:pPr>
              <w:rPr>
                <w:b/>
                <w:bCs/>
              </w:rPr>
            </w:pPr>
            <w:r>
              <w:rPr>
                <w:b/>
                <w:bCs/>
              </w:rPr>
              <w:t xml:space="preserve">frekvenssi, </w:t>
            </w:r>
            <w:r>
              <w:rPr>
                <w:b/>
                <w:bCs/>
                <w:i/>
                <w:iCs/>
              </w:rPr>
              <w:t>f</w:t>
            </w:r>
          </w:p>
        </w:tc>
      </w:tr>
      <w:tr w:rsidR="002E099A" w:rsidTr="00201CEF">
        <w:tblPrEx>
          <w:tblCellMar>
            <w:top w:w="0" w:type="dxa"/>
            <w:bottom w:w="0" w:type="dxa"/>
          </w:tblCellMar>
        </w:tblPrEx>
        <w:tc>
          <w:tcPr>
            <w:tcW w:w="1548" w:type="dxa"/>
          </w:tcPr>
          <w:p w:rsidR="002E099A" w:rsidRDefault="002E099A" w:rsidP="00201CEF">
            <w:r>
              <w:t>14,20-14,95</w:t>
            </w:r>
          </w:p>
        </w:tc>
        <w:tc>
          <w:tcPr>
            <w:tcW w:w="1800" w:type="dxa"/>
          </w:tcPr>
          <w:p w:rsidR="002E099A" w:rsidRDefault="002E099A" w:rsidP="00201CEF">
            <w:r>
              <w:t>4</w:t>
            </w:r>
          </w:p>
        </w:tc>
      </w:tr>
      <w:tr w:rsidR="002E099A" w:rsidTr="00201CEF">
        <w:tblPrEx>
          <w:tblCellMar>
            <w:top w:w="0" w:type="dxa"/>
            <w:bottom w:w="0" w:type="dxa"/>
          </w:tblCellMar>
        </w:tblPrEx>
        <w:tc>
          <w:tcPr>
            <w:tcW w:w="1548" w:type="dxa"/>
          </w:tcPr>
          <w:p w:rsidR="002E099A" w:rsidRDefault="002E099A" w:rsidP="00201CEF">
            <w:r>
              <w:lastRenderedPageBreak/>
              <w:t>14,96-15,71</w:t>
            </w:r>
          </w:p>
        </w:tc>
        <w:tc>
          <w:tcPr>
            <w:tcW w:w="1800" w:type="dxa"/>
          </w:tcPr>
          <w:p w:rsidR="002E099A" w:rsidRDefault="002E099A" w:rsidP="00201CEF">
            <w:r>
              <w:t>6</w:t>
            </w:r>
          </w:p>
        </w:tc>
      </w:tr>
      <w:tr w:rsidR="002E099A" w:rsidTr="00201CEF">
        <w:tblPrEx>
          <w:tblCellMar>
            <w:top w:w="0" w:type="dxa"/>
            <w:bottom w:w="0" w:type="dxa"/>
          </w:tblCellMar>
        </w:tblPrEx>
        <w:tc>
          <w:tcPr>
            <w:tcW w:w="1548" w:type="dxa"/>
          </w:tcPr>
          <w:p w:rsidR="002E099A" w:rsidRDefault="002E099A" w:rsidP="00201CEF">
            <w:r>
              <w:t>15,72-16,47</w:t>
            </w:r>
          </w:p>
        </w:tc>
        <w:tc>
          <w:tcPr>
            <w:tcW w:w="1800" w:type="dxa"/>
          </w:tcPr>
          <w:p w:rsidR="002E099A" w:rsidRDefault="002E099A" w:rsidP="00201CEF">
            <w:r>
              <w:t>5</w:t>
            </w:r>
          </w:p>
        </w:tc>
      </w:tr>
      <w:tr w:rsidR="002E099A" w:rsidTr="00201CEF">
        <w:tblPrEx>
          <w:tblCellMar>
            <w:top w:w="0" w:type="dxa"/>
            <w:bottom w:w="0" w:type="dxa"/>
          </w:tblCellMar>
        </w:tblPrEx>
        <w:tc>
          <w:tcPr>
            <w:tcW w:w="1548" w:type="dxa"/>
          </w:tcPr>
          <w:p w:rsidR="002E099A" w:rsidRDefault="002E099A" w:rsidP="00201CEF">
            <w:r>
              <w:t>16,48-17,23</w:t>
            </w:r>
          </w:p>
        </w:tc>
        <w:tc>
          <w:tcPr>
            <w:tcW w:w="1800" w:type="dxa"/>
          </w:tcPr>
          <w:p w:rsidR="002E099A" w:rsidRDefault="002E099A" w:rsidP="00201CEF">
            <w:r>
              <w:t>2</w:t>
            </w:r>
          </w:p>
        </w:tc>
      </w:tr>
      <w:tr w:rsidR="002E099A" w:rsidTr="00201CEF">
        <w:tblPrEx>
          <w:tblCellMar>
            <w:top w:w="0" w:type="dxa"/>
            <w:bottom w:w="0" w:type="dxa"/>
          </w:tblCellMar>
        </w:tblPrEx>
        <w:tc>
          <w:tcPr>
            <w:tcW w:w="1548" w:type="dxa"/>
          </w:tcPr>
          <w:p w:rsidR="002E099A" w:rsidRDefault="002E099A" w:rsidP="00201CEF">
            <w:r>
              <w:t>17,24-17,99</w:t>
            </w:r>
          </w:p>
        </w:tc>
        <w:tc>
          <w:tcPr>
            <w:tcW w:w="1800" w:type="dxa"/>
          </w:tcPr>
          <w:p w:rsidR="002E099A" w:rsidRDefault="002E099A" w:rsidP="00201CEF">
            <w:r>
              <w:t>3</w:t>
            </w:r>
          </w:p>
        </w:tc>
      </w:tr>
    </w:tbl>
    <w:p w:rsidR="002E099A" w:rsidRDefault="002E099A" w:rsidP="002E099A">
      <w:r>
        <w:t>Koska kyseessä on jatkuva muuttuja, sen kuvaamiseen sopii histogrammi tai viivadiagrammi.</w:t>
      </w:r>
    </w:p>
    <w:p w:rsidR="002E099A" w:rsidRDefault="002E099A" w:rsidP="002E099A"/>
    <w:p w:rsidR="002E099A" w:rsidRDefault="002E099A" w:rsidP="002E099A">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440"/>
      </w:tblGrid>
      <w:tr w:rsidR="002E099A" w:rsidTr="00201CEF">
        <w:tblPrEx>
          <w:tblCellMar>
            <w:top w:w="0" w:type="dxa"/>
            <w:bottom w:w="0" w:type="dxa"/>
          </w:tblCellMar>
        </w:tblPrEx>
        <w:tc>
          <w:tcPr>
            <w:tcW w:w="1188" w:type="dxa"/>
          </w:tcPr>
          <w:p w:rsidR="002E099A" w:rsidRDefault="002E099A" w:rsidP="00201CEF">
            <w:pPr>
              <w:rPr>
                <w:b/>
                <w:bCs/>
              </w:rPr>
            </w:pPr>
            <w:r>
              <w:rPr>
                <w:b/>
                <w:bCs/>
              </w:rPr>
              <w:t>aika [s]</w:t>
            </w:r>
          </w:p>
        </w:tc>
        <w:tc>
          <w:tcPr>
            <w:tcW w:w="1440" w:type="dxa"/>
          </w:tcPr>
          <w:p w:rsidR="002E099A" w:rsidRDefault="002E099A" w:rsidP="00201CEF">
            <w:pPr>
              <w:rPr>
                <w:b/>
                <w:bCs/>
              </w:rPr>
            </w:pPr>
            <w:r>
              <w:rPr>
                <w:b/>
                <w:bCs/>
              </w:rPr>
              <w:t>frekvenssi</w:t>
            </w:r>
          </w:p>
        </w:tc>
      </w:tr>
      <w:tr w:rsidR="002E099A" w:rsidTr="00201CEF">
        <w:tblPrEx>
          <w:tblCellMar>
            <w:top w:w="0" w:type="dxa"/>
            <w:bottom w:w="0" w:type="dxa"/>
          </w:tblCellMar>
        </w:tblPrEx>
        <w:tc>
          <w:tcPr>
            <w:tcW w:w="1188" w:type="dxa"/>
          </w:tcPr>
          <w:p w:rsidR="002E099A" w:rsidRDefault="002E099A" w:rsidP="00201CEF">
            <w:r>
              <w:sym w:font="Symbol" w:char="F0A3"/>
            </w:r>
            <w:r>
              <w:t xml:space="preserve"> 23</w:t>
            </w:r>
          </w:p>
        </w:tc>
        <w:tc>
          <w:tcPr>
            <w:tcW w:w="1440" w:type="dxa"/>
          </w:tcPr>
          <w:p w:rsidR="002E099A" w:rsidRDefault="002E099A" w:rsidP="00201CEF">
            <w:r>
              <w:t>1</w:t>
            </w:r>
          </w:p>
        </w:tc>
      </w:tr>
      <w:tr w:rsidR="002E099A" w:rsidTr="00201CEF">
        <w:tblPrEx>
          <w:tblCellMar>
            <w:top w:w="0" w:type="dxa"/>
            <w:bottom w:w="0" w:type="dxa"/>
          </w:tblCellMar>
        </w:tblPrEx>
        <w:tc>
          <w:tcPr>
            <w:tcW w:w="1188" w:type="dxa"/>
          </w:tcPr>
          <w:p w:rsidR="002E099A" w:rsidRDefault="002E099A" w:rsidP="00201CEF">
            <w:r>
              <w:t>24-27</w:t>
            </w:r>
          </w:p>
        </w:tc>
        <w:tc>
          <w:tcPr>
            <w:tcW w:w="1440" w:type="dxa"/>
          </w:tcPr>
          <w:p w:rsidR="002E099A" w:rsidRDefault="002E099A" w:rsidP="00201CEF">
            <w:r>
              <w:t>2</w:t>
            </w:r>
          </w:p>
        </w:tc>
      </w:tr>
      <w:tr w:rsidR="002E099A" w:rsidTr="00201CEF">
        <w:tblPrEx>
          <w:tblCellMar>
            <w:top w:w="0" w:type="dxa"/>
            <w:bottom w:w="0" w:type="dxa"/>
          </w:tblCellMar>
        </w:tblPrEx>
        <w:tc>
          <w:tcPr>
            <w:tcW w:w="1188" w:type="dxa"/>
          </w:tcPr>
          <w:p w:rsidR="002E099A" w:rsidRDefault="002E099A" w:rsidP="00201CEF">
            <w:r>
              <w:t>28-31</w:t>
            </w:r>
          </w:p>
        </w:tc>
        <w:tc>
          <w:tcPr>
            <w:tcW w:w="1440" w:type="dxa"/>
          </w:tcPr>
          <w:p w:rsidR="002E099A" w:rsidRDefault="002E099A" w:rsidP="00201CEF">
            <w:r>
              <w:t>6</w:t>
            </w:r>
          </w:p>
        </w:tc>
      </w:tr>
      <w:tr w:rsidR="002E099A" w:rsidTr="00201CEF">
        <w:tblPrEx>
          <w:tblCellMar>
            <w:top w:w="0" w:type="dxa"/>
            <w:bottom w:w="0" w:type="dxa"/>
          </w:tblCellMar>
        </w:tblPrEx>
        <w:tc>
          <w:tcPr>
            <w:tcW w:w="1188" w:type="dxa"/>
          </w:tcPr>
          <w:p w:rsidR="002E099A" w:rsidRDefault="002E099A" w:rsidP="00201CEF">
            <w:r>
              <w:t>32-35</w:t>
            </w:r>
          </w:p>
        </w:tc>
        <w:tc>
          <w:tcPr>
            <w:tcW w:w="1440" w:type="dxa"/>
          </w:tcPr>
          <w:p w:rsidR="002E099A" w:rsidRDefault="002E099A" w:rsidP="00201CEF">
            <w:r>
              <w:t>8</w:t>
            </w:r>
          </w:p>
        </w:tc>
      </w:tr>
      <w:tr w:rsidR="002E099A" w:rsidTr="00201CEF">
        <w:tblPrEx>
          <w:tblCellMar>
            <w:top w:w="0" w:type="dxa"/>
            <w:bottom w:w="0" w:type="dxa"/>
          </w:tblCellMar>
        </w:tblPrEx>
        <w:tc>
          <w:tcPr>
            <w:tcW w:w="1188" w:type="dxa"/>
          </w:tcPr>
          <w:p w:rsidR="002E099A" w:rsidRDefault="002E099A" w:rsidP="00201CEF">
            <w:r>
              <w:t>36-39</w:t>
            </w:r>
          </w:p>
        </w:tc>
        <w:tc>
          <w:tcPr>
            <w:tcW w:w="1440" w:type="dxa"/>
          </w:tcPr>
          <w:p w:rsidR="002E099A" w:rsidRDefault="002E099A" w:rsidP="00201CEF">
            <w:r>
              <w:t>10</w:t>
            </w:r>
          </w:p>
        </w:tc>
      </w:tr>
      <w:tr w:rsidR="002E099A" w:rsidTr="00201CEF">
        <w:tblPrEx>
          <w:tblCellMar>
            <w:top w:w="0" w:type="dxa"/>
            <w:bottom w:w="0" w:type="dxa"/>
          </w:tblCellMar>
        </w:tblPrEx>
        <w:tc>
          <w:tcPr>
            <w:tcW w:w="1188" w:type="dxa"/>
          </w:tcPr>
          <w:p w:rsidR="002E099A" w:rsidRDefault="002E099A" w:rsidP="00201CEF">
            <w:r>
              <w:t>40-43</w:t>
            </w:r>
          </w:p>
        </w:tc>
        <w:tc>
          <w:tcPr>
            <w:tcW w:w="1440" w:type="dxa"/>
          </w:tcPr>
          <w:p w:rsidR="002E099A" w:rsidRDefault="002E099A" w:rsidP="00201CEF">
            <w:r>
              <w:t>6</w:t>
            </w:r>
          </w:p>
        </w:tc>
      </w:tr>
      <w:tr w:rsidR="002E099A" w:rsidTr="00201CEF">
        <w:tblPrEx>
          <w:tblCellMar>
            <w:top w:w="0" w:type="dxa"/>
            <w:bottom w:w="0" w:type="dxa"/>
          </w:tblCellMar>
        </w:tblPrEx>
        <w:tc>
          <w:tcPr>
            <w:tcW w:w="1188" w:type="dxa"/>
          </w:tcPr>
          <w:p w:rsidR="002E099A" w:rsidRDefault="002E099A" w:rsidP="00201CEF">
            <w:r>
              <w:t>44-47</w:t>
            </w:r>
          </w:p>
        </w:tc>
        <w:tc>
          <w:tcPr>
            <w:tcW w:w="1440" w:type="dxa"/>
          </w:tcPr>
          <w:p w:rsidR="002E099A" w:rsidRDefault="002E099A" w:rsidP="00201CEF">
            <w:r>
              <w:t>4</w:t>
            </w:r>
          </w:p>
        </w:tc>
      </w:tr>
      <w:tr w:rsidR="002E099A" w:rsidTr="00201CEF">
        <w:tblPrEx>
          <w:tblCellMar>
            <w:top w:w="0" w:type="dxa"/>
            <w:bottom w:w="0" w:type="dxa"/>
          </w:tblCellMar>
        </w:tblPrEx>
        <w:tc>
          <w:tcPr>
            <w:tcW w:w="1188" w:type="dxa"/>
          </w:tcPr>
          <w:p w:rsidR="002E099A" w:rsidRDefault="002E099A" w:rsidP="00201CEF">
            <w:r>
              <w:t>50-53</w:t>
            </w:r>
          </w:p>
        </w:tc>
        <w:tc>
          <w:tcPr>
            <w:tcW w:w="1440" w:type="dxa"/>
          </w:tcPr>
          <w:p w:rsidR="002E099A" w:rsidRDefault="002E099A" w:rsidP="00201CEF">
            <w:r>
              <w:t>2</w:t>
            </w:r>
          </w:p>
        </w:tc>
      </w:tr>
      <w:tr w:rsidR="002E099A" w:rsidTr="00201CEF">
        <w:tblPrEx>
          <w:tblCellMar>
            <w:top w:w="0" w:type="dxa"/>
            <w:bottom w:w="0" w:type="dxa"/>
          </w:tblCellMar>
        </w:tblPrEx>
        <w:tc>
          <w:tcPr>
            <w:tcW w:w="1188" w:type="dxa"/>
          </w:tcPr>
          <w:p w:rsidR="002E099A" w:rsidRDefault="002E099A" w:rsidP="00201CEF">
            <w:r>
              <w:t>54-57</w:t>
            </w:r>
          </w:p>
        </w:tc>
        <w:tc>
          <w:tcPr>
            <w:tcW w:w="1440" w:type="dxa"/>
          </w:tcPr>
          <w:p w:rsidR="002E099A" w:rsidRDefault="002E099A" w:rsidP="00201CEF">
            <w:r>
              <w:t>0</w:t>
            </w:r>
          </w:p>
        </w:tc>
      </w:tr>
      <w:tr w:rsidR="002E099A" w:rsidTr="00201CEF">
        <w:tblPrEx>
          <w:tblCellMar>
            <w:top w:w="0" w:type="dxa"/>
            <w:bottom w:w="0" w:type="dxa"/>
          </w:tblCellMar>
        </w:tblPrEx>
        <w:tc>
          <w:tcPr>
            <w:tcW w:w="1188" w:type="dxa"/>
          </w:tcPr>
          <w:p w:rsidR="002E099A" w:rsidRDefault="002E099A" w:rsidP="00201CEF">
            <w:r>
              <w:sym w:font="Symbol" w:char="F0B3"/>
            </w:r>
            <w:r>
              <w:t xml:space="preserve"> 58</w:t>
            </w:r>
          </w:p>
        </w:tc>
        <w:tc>
          <w:tcPr>
            <w:tcW w:w="1440" w:type="dxa"/>
          </w:tcPr>
          <w:p w:rsidR="002E099A" w:rsidRDefault="002E099A" w:rsidP="00201CEF">
            <w:r>
              <w:t>1</w:t>
            </w:r>
          </w:p>
        </w:tc>
      </w:tr>
    </w:tbl>
    <w:p w:rsidR="002E099A" w:rsidRDefault="002E099A" w:rsidP="002E099A"/>
    <w:p w:rsidR="002E099A" w:rsidRDefault="002E099A" w:rsidP="002E099A">
      <w:r>
        <w:t>Aikojen mediaani osuu aikavälille 36-39, jolla saa arvosanan 8. Piirretään koordinaatisto ajoille ja arvosanoille ja piirretään siihen suora siten, että ajalla 23 saa arvosanan 10 ja ajalla 38 arvosanan 8. Arvosanat voidaan lukea kuvaajasta.</w:t>
      </w:r>
    </w:p>
    <w:p w:rsidR="002E099A" w:rsidRDefault="002E099A" w:rsidP="002E099A"/>
    <w:p w:rsidR="002E099A" w:rsidRDefault="002E099A">
      <w:r>
        <w:object w:dxaOrig="6614" w:dyaOrig="6689">
          <v:shape id="_x0000_i1115" type="#_x0000_t75" style="width:330.75pt;height:334.5pt" o:ole="">
            <v:imagedata r:id="rId300" o:title=""/>
          </v:shape>
          <o:OLEObject Type="Embed" ProgID="PBrush" ShapeID="_x0000_i1115" DrawAspect="Content" ObjectID="_1421093357" r:id="rId301"/>
        </w:object>
      </w:r>
    </w:p>
    <w:p w:rsidR="002E099A" w:rsidRPr="00073E47" w:rsidRDefault="002E099A"/>
    <w:p w:rsidR="00073E47" w:rsidRDefault="00073E47" w:rsidP="00073E47">
      <w:pPr>
        <w:pStyle w:val="vastaukset"/>
      </w:pPr>
    </w:p>
    <w:p w:rsidR="00073E47" w:rsidRDefault="00073E47" w:rsidP="00B67E91">
      <w:pPr>
        <w:pStyle w:val="abc-kohdat"/>
        <w:numPr>
          <w:ilvl w:val="0"/>
          <w:numId w:val="139"/>
        </w:numPr>
      </w:pPr>
      <w:r>
        <w:lastRenderedPageBreak/>
        <w:t>3</w:t>
      </w:r>
    </w:p>
    <w:p w:rsidR="00073E47" w:rsidRDefault="00073E47" w:rsidP="00073E47">
      <w:pPr>
        <w:pStyle w:val="abc-kohdat"/>
      </w:pPr>
      <w:r>
        <w:t>0,2</w:t>
      </w:r>
    </w:p>
    <w:p w:rsidR="00073E47" w:rsidRDefault="00073E47" w:rsidP="00073E47">
      <w:pPr>
        <w:pStyle w:val="abc-kohdat"/>
      </w:pPr>
      <w:r>
        <w:t>94,75</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 xml:space="preserve">-2 </w:t>
      </w:r>
      <w:r>
        <w:rPr>
          <w:vertAlign w:val="superscript"/>
        </w:rPr>
        <w:t>o</w:t>
      </w:r>
      <w:r>
        <w:t>C</w:t>
      </w:r>
    </w:p>
    <w:p w:rsidR="00073E47" w:rsidRDefault="00073E47" w:rsidP="00073E47">
      <w:pPr>
        <w:pStyle w:val="Alatunniste"/>
        <w:tabs>
          <w:tab w:val="clear" w:pos="4153"/>
          <w:tab w:val="clear" w:pos="8306"/>
        </w:tabs>
      </w:pPr>
    </w:p>
    <w:p w:rsidR="00073E47" w:rsidRDefault="00073E47" w:rsidP="00073E47">
      <w:pPr>
        <w:pStyle w:val="vastaukset"/>
      </w:pPr>
    </w:p>
    <w:p w:rsidR="00073E47" w:rsidRDefault="00073E47" w:rsidP="00073E47">
      <w:r>
        <w:t>Muutetaan kestoajat sekunneiksi ja lasketaan keskiarvo.</w:t>
      </w:r>
    </w:p>
    <w:p w:rsidR="00073E47" w:rsidRDefault="00073E47" w:rsidP="00073E47">
      <w:r>
        <w:rPr>
          <w:position w:val="-24"/>
        </w:rPr>
        <w:object w:dxaOrig="4940" w:dyaOrig="620">
          <v:shape id="_x0000_i1116" type="#_x0000_t75" style="width:246.75pt;height:30.75pt" o:ole="">
            <v:imagedata r:id="rId302" o:title=""/>
          </v:shape>
          <o:OLEObject Type="Embed" ProgID="Equation.3" ShapeID="_x0000_i1116" DrawAspect="Content" ObjectID="_1421093358" r:id="rId303"/>
        </w:object>
      </w:r>
    </w:p>
    <w:p w:rsidR="00073E47" w:rsidRDefault="00073E47" w:rsidP="00073E47">
      <w:pPr>
        <w:pStyle w:val="vastaukset"/>
      </w:pPr>
    </w:p>
    <w:p w:rsidR="00073E47" w:rsidRDefault="00073E47" w:rsidP="00073E47">
      <w:r>
        <w:t>5 senttiä</w:t>
      </w:r>
    </w:p>
    <w:p w:rsidR="00073E47" w:rsidRDefault="00073E47" w:rsidP="00073E47">
      <w:pPr>
        <w:pStyle w:val="Alatunniste"/>
        <w:tabs>
          <w:tab w:val="clear" w:pos="4153"/>
          <w:tab w:val="clear" w:pos="8306"/>
        </w:tabs>
      </w:pPr>
    </w:p>
    <w:p w:rsidR="00073E47" w:rsidRDefault="00073E47" w:rsidP="00073E47">
      <w:pPr>
        <w:pStyle w:val="vastaukset"/>
      </w:pPr>
    </w:p>
    <w:p w:rsidR="00073E47" w:rsidRDefault="00073E47" w:rsidP="00073E47">
      <w:r>
        <w:t>Jokainen lasku sisältää kolmen kuukauden kulutuksen.</w:t>
      </w:r>
    </w:p>
    <w:p w:rsidR="00073E47" w:rsidRDefault="00073E47" w:rsidP="00073E47">
      <w:r>
        <w:rPr>
          <w:position w:val="-24"/>
        </w:rPr>
        <w:object w:dxaOrig="5980" w:dyaOrig="620">
          <v:shape id="_x0000_i1117" type="#_x0000_t75" style="width:299.25pt;height:30.75pt" o:ole="">
            <v:imagedata r:id="rId304" o:title=""/>
          </v:shape>
          <o:OLEObject Type="Embed" ProgID="Equation.3" ShapeID="_x0000_i1117" DrawAspect="Content" ObjectID="_1421093359" r:id="rId305"/>
        </w:object>
      </w:r>
    </w:p>
    <w:p w:rsidR="00073E47" w:rsidRDefault="00073E47" w:rsidP="00073E47"/>
    <w:p w:rsidR="00073E47" w:rsidRDefault="00073E47" w:rsidP="00073E47">
      <w:pPr>
        <w:pStyle w:val="vastaukset"/>
      </w:pPr>
    </w:p>
    <w:p w:rsidR="00073E47" w:rsidRDefault="00073E47" w:rsidP="00B67E91">
      <w:pPr>
        <w:pStyle w:val="abc-kohdat"/>
        <w:numPr>
          <w:ilvl w:val="0"/>
          <w:numId w:val="140"/>
        </w:numPr>
      </w:pPr>
      <w:r>
        <w:t>10</w:t>
      </w:r>
    </w:p>
    <w:p w:rsidR="00073E47" w:rsidRDefault="00073E47" w:rsidP="00073E47">
      <w:pPr>
        <w:pStyle w:val="abc-kohdat"/>
      </w:pPr>
      <w:r>
        <w:t>7</w:t>
      </w:r>
    </w:p>
    <w:p w:rsidR="00073E47" w:rsidRDefault="00073E47" w:rsidP="00073E47">
      <w:pPr>
        <w:pStyle w:val="abc-kohdat"/>
      </w:pPr>
      <w:r>
        <w:t>4 eli koe saa olla hylätty</w:t>
      </w:r>
    </w:p>
    <w:p w:rsidR="00073E47" w:rsidRDefault="00073E47" w:rsidP="00073E47"/>
    <w:p w:rsidR="00073E47" w:rsidRDefault="00073E47" w:rsidP="00073E47">
      <w:pPr>
        <w:pStyle w:val="vastaukset"/>
      </w:pPr>
    </w:p>
    <w:p w:rsidR="00073E47" w:rsidRDefault="00073E47" w:rsidP="00073E47">
      <w:r>
        <w:t>1,77 s</w:t>
      </w:r>
    </w:p>
    <w:p w:rsidR="00073E47" w:rsidRDefault="00073E47" w:rsidP="00073E47"/>
    <w:p w:rsidR="00073E47" w:rsidRDefault="00073E47" w:rsidP="00073E47">
      <w:pPr>
        <w:pStyle w:val="vastaukset"/>
      </w:pPr>
    </w:p>
    <w:p w:rsidR="00073E47" w:rsidRDefault="00073E47" w:rsidP="00B67E91">
      <w:pPr>
        <w:pStyle w:val="abc-kohdat"/>
        <w:numPr>
          <w:ilvl w:val="0"/>
          <w:numId w:val="141"/>
        </w:numPr>
      </w:pPr>
      <w:r>
        <w:t xml:space="preserve">17,2 </w:t>
      </w:r>
      <w:r>
        <w:sym w:font="Symbol" w:char="F0B0"/>
      </w:r>
      <w:r>
        <w:t>C</w:t>
      </w:r>
    </w:p>
    <w:p w:rsidR="00073E47" w:rsidRDefault="00073E47" w:rsidP="00073E47">
      <w:pPr>
        <w:pStyle w:val="abc-kohdat"/>
      </w:pPr>
      <w:r>
        <w:t>1874 – 1883 (0 kpl yli 18</w:t>
      </w:r>
      <w:r>
        <w:sym w:font="Symbol" w:char="F0B0"/>
      </w:r>
      <w:r>
        <w:t>C)</w:t>
      </w:r>
    </w:p>
    <w:p w:rsidR="00073E47" w:rsidRDefault="00073E47" w:rsidP="00073E47">
      <w:pPr>
        <w:pStyle w:val="abc-kohdat"/>
      </w:pPr>
      <w:r>
        <w:t>1932 – 1941 (8 kpl yli 18</w:t>
      </w:r>
      <w:r>
        <w:sym w:font="Symbol" w:char="F0B0"/>
      </w:r>
      <w:r>
        <w:t>C)</w:t>
      </w:r>
    </w:p>
    <w:p w:rsidR="00073E47" w:rsidRDefault="00073E47" w:rsidP="00073E47"/>
    <w:p w:rsidR="00073E47" w:rsidRDefault="00073E47" w:rsidP="00073E47">
      <w:pPr>
        <w:pStyle w:val="vastaukset"/>
      </w:pPr>
    </w:p>
    <w:p w:rsidR="00073E47" w:rsidRDefault="00073E47" w:rsidP="00073E47">
      <w:r>
        <w:t>Koska kuukauden aikana saattoi tapahtua huomattavia lämpötilan vaihteluita. Lisäksi sateen määrä, ajoittuminen sekä aurinkoisten tuntien määrä pitäisi selvittää, jos halutaan tutkia oliko sää ihanteellinen.</w:t>
      </w:r>
    </w:p>
    <w:p w:rsidR="00073E47" w:rsidRDefault="00073E47" w:rsidP="00073E47"/>
    <w:p w:rsidR="00073E47" w:rsidRDefault="00073E47" w:rsidP="00073E47">
      <w:pPr>
        <w:pStyle w:val="vastaukset"/>
      </w:pPr>
    </w:p>
    <w:p w:rsidR="00073E47" w:rsidRDefault="00073E47" w:rsidP="00073E47">
      <w:pPr>
        <w:rPr>
          <w:lang w:val="en-GB"/>
        </w:rPr>
      </w:pPr>
      <w:r>
        <w:rPr>
          <w:lang w:val="en-GB"/>
        </w:rPr>
        <w:t>24 luvun</w:t>
      </w:r>
    </w:p>
    <w:p w:rsidR="00073E47" w:rsidRDefault="00073E47" w:rsidP="00073E47"/>
    <w:p w:rsidR="00073E47" w:rsidRDefault="00073E47" w:rsidP="00073E47">
      <w:pPr>
        <w:pStyle w:val="vastaukset"/>
        <w:rPr>
          <w:lang w:val="en-GB"/>
        </w:rPr>
      </w:pPr>
    </w:p>
    <w:p w:rsidR="00073E47" w:rsidRDefault="00073E47" w:rsidP="00073E47">
      <w:pPr>
        <w:rPr>
          <w:lang w:val="en-GB"/>
        </w:rPr>
      </w:pPr>
      <w:r>
        <w:rPr>
          <w:lang w:val="en-GB"/>
        </w:rPr>
        <w:t>9</w:t>
      </w:r>
    </w:p>
    <w:p w:rsidR="00073E47" w:rsidRDefault="00073E47" w:rsidP="00073E47"/>
    <w:p w:rsidR="00073E47" w:rsidRDefault="00073E47" w:rsidP="00073E47">
      <w:pPr>
        <w:pStyle w:val="vastaukset"/>
        <w:rPr>
          <w:lang w:val="en-GB"/>
        </w:rPr>
      </w:pPr>
    </w:p>
    <w:p w:rsidR="00073E47" w:rsidRDefault="00073E47" w:rsidP="00073E47">
      <w:pPr>
        <w:rPr>
          <w:lang w:val="en-GB"/>
        </w:rPr>
      </w:pPr>
      <w:r>
        <w:rPr>
          <w:lang w:val="en-GB"/>
        </w:rPr>
        <w:t>27</w:t>
      </w:r>
    </w:p>
    <w:p w:rsidR="00073E47" w:rsidRDefault="00073E47" w:rsidP="00073E47"/>
    <w:p w:rsidR="00073E47" w:rsidRDefault="00073E47" w:rsidP="00073E47">
      <w:pPr>
        <w:pStyle w:val="vastaukset"/>
        <w:rPr>
          <w:lang w:val="en-GB"/>
        </w:rPr>
      </w:pPr>
    </w:p>
    <w:p w:rsidR="00073E47" w:rsidRDefault="00073E47" w:rsidP="00073E47">
      <w:pPr>
        <w:rPr>
          <w:lang w:val="en-GB"/>
        </w:rPr>
      </w:pPr>
      <w:r>
        <w:rPr>
          <w:lang w:val="en-GB"/>
        </w:rPr>
        <w:t>25</w:t>
      </w:r>
    </w:p>
    <w:p w:rsidR="00073E47" w:rsidRDefault="00073E47" w:rsidP="00073E47"/>
    <w:p w:rsidR="00073E47" w:rsidRDefault="00073E47" w:rsidP="00073E47">
      <w:pPr>
        <w:pStyle w:val="vastaukset"/>
      </w:pPr>
    </w:p>
    <w:p w:rsidR="00073E47" w:rsidRDefault="00073E47" w:rsidP="00073E47">
      <w:pPr>
        <w:rPr>
          <w:lang w:val="en-GB"/>
        </w:rPr>
      </w:pPr>
      <w:r>
        <w:rPr>
          <w:lang w:val="en-GB"/>
        </w:rPr>
        <w:t>-</w:t>
      </w:r>
    </w:p>
    <w:p w:rsidR="00073E47" w:rsidRDefault="00073E47" w:rsidP="00073E47"/>
    <w:p w:rsidR="00073E47" w:rsidRDefault="00073E47" w:rsidP="00073E47">
      <w:pPr>
        <w:pStyle w:val="vastaukset"/>
        <w:rPr>
          <w:lang w:val="en-GB"/>
        </w:rPr>
      </w:pPr>
    </w:p>
    <w:p w:rsidR="00073E47" w:rsidRDefault="00073E47" w:rsidP="00073E47">
      <w:r>
        <w:t xml:space="preserve">Balettitanssijat painavat yhteensä </w:t>
      </w:r>
      <w:r>
        <w:rPr>
          <w:position w:val="-10"/>
        </w:rPr>
        <w:object w:dxaOrig="1840" w:dyaOrig="320">
          <v:shape id="_x0000_i1118" type="#_x0000_t75" style="width:92.25pt;height:15.75pt" o:ole="">
            <v:imagedata r:id="rId306" o:title=""/>
          </v:shape>
          <o:OLEObject Type="Embed" ProgID="Equation.3" ShapeID="_x0000_i1118" DrawAspect="Content" ObjectID="_1421093360" r:id="rId307"/>
        </w:object>
      </w:r>
      <w:r>
        <w:t>.</w:t>
      </w:r>
    </w:p>
    <w:p w:rsidR="00073E47" w:rsidRDefault="00073E47" w:rsidP="00073E47">
      <w:r>
        <w:t xml:space="preserve">Kaikkien yhteispaino on </w:t>
      </w:r>
      <w:r>
        <w:rPr>
          <w:position w:val="-10"/>
        </w:rPr>
        <w:object w:dxaOrig="2500" w:dyaOrig="320">
          <v:shape id="_x0000_i1119" type="#_x0000_t75" style="width:125.25pt;height:15.75pt" o:ole="">
            <v:imagedata r:id="rId308" o:title=""/>
          </v:shape>
          <o:OLEObject Type="Embed" ProgID="Equation.3" ShapeID="_x0000_i1119" DrawAspect="Content" ObjectID="_1421093361" r:id="rId309"/>
        </w:object>
      </w:r>
      <w:r>
        <w:t xml:space="preserve">, jolloin keskimääräinen paino on </w:t>
      </w:r>
      <w:r>
        <w:rPr>
          <w:position w:val="-24"/>
        </w:rPr>
        <w:object w:dxaOrig="1540" w:dyaOrig="620">
          <v:shape id="_x0000_i1120" type="#_x0000_t75" style="width:77.25pt;height:30.75pt" o:ole="">
            <v:imagedata r:id="rId310" o:title=""/>
          </v:shape>
          <o:OLEObject Type="Embed" ProgID="Equation.3" ShapeID="_x0000_i1120" DrawAspect="Content" ObjectID="_1421093362" r:id="rId311"/>
        </w:object>
      </w:r>
      <w:r>
        <w:t>.</w:t>
      </w:r>
    </w:p>
    <w:p w:rsidR="00073E47" w:rsidRDefault="00073E47" w:rsidP="00073E47">
      <w:r>
        <w:t>Vastaus: 63 kg</w:t>
      </w:r>
    </w:p>
    <w:p w:rsidR="00073E47" w:rsidRDefault="00073E47" w:rsidP="00073E47"/>
    <w:p w:rsidR="00073E47" w:rsidRDefault="00073E47" w:rsidP="00073E47">
      <w:pPr>
        <w:pStyle w:val="vastaukset"/>
        <w:rPr>
          <w:lang w:val="en-GB"/>
        </w:rPr>
      </w:pPr>
    </w:p>
    <w:p w:rsidR="00073E47" w:rsidRDefault="00073E47" w:rsidP="00073E47">
      <w:pPr>
        <w:rPr>
          <w:lang w:val="en-GB"/>
        </w:rPr>
      </w:pPr>
      <w:r>
        <w:rPr>
          <w:lang w:val="en-GB"/>
        </w:rPr>
        <w:t>Toshiba 9,2, Acer 8,0, Fujitsu-Siemens 7,6, Viewsonic 7,0</w:t>
      </w:r>
    </w:p>
    <w:p w:rsidR="00073E47" w:rsidRDefault="00073E47" w:rsidP="00073E47">
      <w:pPr>
        <w:rPr>
          <w:lang w:val="en-GB"/>
        </w:rPr>
      </w:pPr>
    </w:p>
    <w:p w:rsidR="00073E47" w:rsidRPr="00073E47" w:rsidRDefault="00073E47" w:rsidP="00073E47">
      <w:pPr>
        <w:pStyle w:val="vastaukset"/>
        <w:rPr>
          <w:lang w:val="en-US"/>
        </w:rPr>
      </w:pPr>
    </w:p>
    <w:p w:rsidR="00073E47" w:rsidRDefault="00073E47" w:rsidP="00073E47">
      <w:r>
        <w:t>7,5</w:t>
      </w:r>
    </w:p>
    <w:p w:rsidR="00073E47" w:rsidRDefault="00073E47" w:rsidP="00073E47">
      <w:pPr>
        <w:rPr>
          <w:lang w:val="en-GB"/>
        </w:rPr>
      </w:pPr>
    </w:p>
    <w:p w:rsidR="00073E47" w:rsidRDefault="00073E47" w:rsidP="00073E47">
      <w:pPr>
        <w:pStyle w:val="vastaukset"/>
        <w:rPr>
          <w:lang w:val="en-GB"/>
        </w:rPr>
      </w:pPr>
    </w:p>
    <w:p w:rsidR="00073E47" w:rsidRDefault="00073E47" w:rsidP="00073E47">
      <w:pPr>
        <w:rPr>
          <w:lang w:val="en-GB"/>
        </w:rPr>
      </w:pPr>
      <w:r>
        <w:rPr>
          <w:lang w:val="en-GB"/>
        </w:rPr>
        <w:t>Continental 6,9, Goodyear 6,6, Nokian 6,2, Pirelli 6,7</w:t>
      </w:r>
    </w:p>
    <w:p w:rsidR="00073E47" w:rsidRDefault="00073E47" w:rsidP="00073E47"/>
    <w:p w:rsidR="00073E47" w:rsidRDefault="00073E47" w:rsidP="00073E47">
      <w:pPr>
        <w:pStyle w:val="vastaukset"/>
      </w:pPr>
    </w:p>
    <w:p w:rsidR="00073E47" w:rsidRDefault="00073E47" w:rsidP="00073E47">
      <w:r>
        <w:t xml:space="preserve">Käyttötuntien summa on 11 140 ja keskiarvo </w:t>
      </w:r>
      <w:r>
        <w:rPr>
          <w:position w:val="-24"/>
        </w:rPr>
        <w:object w:dxaOrig="2640" w:dyaOrig="620">
          <v:shape id="_x0000_i1121" type="#_x0000_t75" style="width:132pt;height:30.75pt" o:ole="">
            <v:imagedata r:id="rId312" o:title=""/>
          </v:shape>
          <o:OLEObject Type="Embed" ProgID="Equation.3" ShapeID="_x0000_i1121" DrawAspect="Content" ObjectID="_1421093363" r:id="rId313"/>
        </w:object>
      </w:r>
      <w:r>
        <w:t>. Oletetaan, että k</w:t>
      </w:r>
      <w:r>
        <w:t>o</w:t>
      </w:r>
      <w:r>
        <w:t xml:space="preserve">neen arvo riippuu lineaarisesti käyttötunneista. Koneen arvo laskee koko käyttöikänsä aikana </w:t>
      </w:r>
      <w:r>
        <w:rPr>
          <w:position w:val="-6"/>
        </w:rPr>
        <w:object w:dxaOrig="3140" w:dyaOrig="279">
          <v:shape id="_x0000_i1122" type="#_x0000_t75" style="width:156.75pt;height:14.25pt" o:ole="">
            <v:imagedata r:id="rId314" o:title=""/>
          </v:shape>
          <o:OLEObject Type="Embed" ProgID="Equation.3" ShapeID="_x0000_i1122" DrawAspect="Content" ObjectID="_1421093364" r:id="rId315"/>
        </w:object>
      </w:r>
      <w:r>
        <w:t xml:space="preserve">. Arvo laskee </w:t>
      </w:r>
      <w:r>
        <w:rPr>
          <w:position w:val="-24"/>
        </w:rPr>
        <w:object w:dxaOrig="2460" w:dyaOrig="620">
          <v:shape id="_x0000_i1123" type="#_x0000_t75" style="width:123pt;height:30.75pt" o:ole="">
            <v:imagedata r:id="rId316" o:title=""/>
          </v:shape>
          <o:OLEObject Type="Embed" ProgID="Equation.3" ShapeID="_x0000_i1123" DrawAspect="Content" ObjectID="_1421093365" r:id="rId317"/>
        </w:object>
      </w:r>
      <w:r>
        <w:t>.</w:t>
      </w:r>
    </w:p>
    <w:p w:rsidR="00073E47" w:rsidRDefault="00073E47" w:rsidP="00073E47">
      <w:r>
        <w:t xml:space="preserve">Arvo </w:t>
      </w:r>
      <w:r>
        <w:rPr>
          <w:i/>
          <w:iCs/>
        </w:rPr>
        <w:t>x</w:t>
      </w:r>
      <w:r>
        <w:t xml:space="preserve"> tunnin käytön jälkeen on </w:t>
      </w:r>
      <w:r>
        <w:rPr>
          <w:position w:val="-24"/>
        </w:rPr>
        <w:object w:dxaOrig="2840" w:dyaOrig="620">
          <v:shape id="_x0000_i1124" type="#_x0000_t75" style="width:141.75pt;height:30.75pt" o:ole="">
            <v:imagedata r:id="rId318" o:title=""/>
          </v:shape>
          <o:OLEObject Type="Embed" ProgID="Equation.3" ShapeID="_x0000_i1124" DrawAspect="Content" ObjectID="_1421093366" r:id="rId319"/>
        </w:object>
      </w:r>
      <w:r>
        <w:t>.</w:t>
      </w:r>
    </w:p>
    <w:p w:rsidR="00073E47" w:rsidRDefault="00073E47" w:rsidP="00073E47">
      <w:pPr>
        <w:pStyle w:val="Leipteksti"/>
        <w:rPr>
          <w:color w:val="auto"/>
        </w:rPr>
      </w:pPr>
      <w:r>
        <w:rPr>
          <w:color w:val="auto"/>
        </w:rPr>
        <w:t>Taulukoidaan koneen arvo kunkin vuoden lopussa.</w:t>
      </w:r>
    </w:p>
    <w:p w:rsidR="00073E47" w:rsidRDefault="00073E47" w:rsidP="00073E47"/>
    <w:tbl>
      <w:tblPr>
        <w:tblW w:w="7385" w:type="dxa"/>
        <w:tblInd w:w="-5" w:type="dxa"/>
        <w:tblCellMar>
          <w:left w:w="0" w:type="dxa"/>
          <w:right w:w="0" w:type="dxa"/>
        </w:tblCellMar>
        <w:tblLook w:val="0000" w:firstRow="0" w:lastRow="0" w:firstColumn="0" w:lastColumn="0" w:noHBand="0" w:noVBand="0"/>
      </w:tblPr>
      <w:tblGrid>
        <w:gridCol w:w="620"/>
        <w:gridCol w:w="1320"/>
        <w:gridCol w:w="2600"/>
        <w:gridCol w:w="2845"/>
      </w:tblGrid>
      <w:tr w:rsidR="00073E47" w:rsidTr="00201CEF">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Vuosi</w:t>
            </w:r>
          </w:p>
        </w:tc>
        <w:tc>
          <w:tcPr>
            <w:tcW w:w="1320" w:type="dxa"/>
            <w:tcBorders>
              <w:top w:val="single" w:sz="4" w:space="0" w:color="auto"/>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Käyttöaika [h]</w:t>
            </w:r>
          </w:p>
        </w:tc>
        <w:tc>
          <w:tcPr>
            <w:tcW w:w="2600" w:type="dxa"/>
            <w:tcBorders>
              <w:top w:val="single" w:sz="4" w:space="0" w:color="auto"/>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Käyttötunnit vuoden lopussa</w:t>
            </w:r>
          </w:p>
        </w:tc>
        <w:tc>
          <w:tcPr>
            <w:tcW w:w="2845" w:type="dxa"/>
            <w:tcBorders>
              <w:top w:val="single" w:sz="4" w:space="0" w:color="auto"/>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Arvo vuoden lopussa [mk]</w:t>
            </w:r>
          </w:p>
        </w:tc>
      </w:tr>
      <w:tr w:rsidR="00073E47" w:rsidTr="00201CEF">
        <w:trPr>
          <w:trHeight w:val="255"/>
        </w:trPr>
        <w:tc>
          <w:tcPr>
            <w:tcW w:w="0" w:type="auto"/>
            <w:tcBorders>
              <w:top w:val="nil"/>
              <w:left w:val="single" w:sz="4" w:space="0" w:color="auto"/>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1860</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1860</w:t>
            </w:r>
          </w:p>
        </w:tc>
        <w:tc>
          <w:tcPr>
            <w:tcW w:w="2845" w:type="dxa"/>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26748</w:t>
            </w:r>
          </w:p>
        </w:tc>
      </w:tr>
      <w:tr w:rsidR="00073E47" w:rsidTr="00201CEF">
        <w:trPr>
          <w:trHeight w:val="255"/>
        </w:trPr>
        <w:tc>
          <w:tcPr>
            <w:tcW w:w="0" w:type="auto"/>
            <w:tcBorders>
              <w:top w:val="nil"/>
              <w:left w:val="single" w:sz="4" w:space="0" w:color="auto"/>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2200</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4060</w:t>
            </w:r>
          </w:p>
        </w:tc>
        <w:tc>
          <w:tcPr>
            <w:tcW w:w="2845" w:type="dxa"/>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24085</w:t>
            </w:r>
          </w:p>
        </w:tc>
      </w:tr>
      <w:tr w:rsidR="00073E47" w:rsidTr="00201CEF">
        <w:trPr>
          <w:trHeight w:val="255"/>
        </w:trPr>
        <w:tc>
          <w:tcPr>
            <w:tcW w:w="0" w:type="auto"/>
            <w:tcBorders>
              <w:top w:val="nil"/>
              <w:left w:val="single" w:sz="4" w:space="0" w:color="auto"/>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2510</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6570</w:t>
            </w:r>
          </w:p>
        </w:tc>
        <w:tc>
          <w:tcPr>
            <w:tcW w:w="2845" w:type="dxa"/>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21047</w:t>
            </w:r>
          </w:p>
        </w:tc>
      </w:tr>
      <w:tr w:rsidR="00073E47" w:rsidTr="00201CEF">
        <w:trPr>
          <w:trHeight w:val="255"/>
        </w:trPr>
        <w:tc>
          <w:tcPr>
            <w:tcW w:w="0" w:type="auto"/>
            <w:tcBorders>
              <w:top w:val="nil"/>
              <w:left w:val="single" w:sz="4" w:space="0" w:color="auto"/>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2400</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8970</w:t>
            </w:r>
          </w:p>
        </w:tc>
        <w:tc>
          <w:tcPr>
            <w:tcW w:w="2845" w:type="dxa"/>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18142</w:t>
            </w:r>
          </w:p>
        </w:tc>
      </w:tr>
      <w:tr w:rsidR="00073E47" w:rsidTr="00201CEF">
        <w:trPr>
          <w:trHeight w:val="255"/>
        </w:trPr>
        <w:tc>
          <w:tcPr>
            <w:tcW w:w="0" w:type="auto"/>
            <w:tcBorders>
              <w:top w:val="nil"/>
              <w:left w:val="single" w:sz="4" w:space="0" w:color="auto"/>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2170</w:t>
            </w:r>
          </w:p>
        </w:tc>
        <w:tc>
          <w:tcPr>
            <w:tcW w:w="0" w:type="auto"/>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11140</w:t>
            </w:r>
          </w:p>
        </w:tc>
        <w:tc>
          <w:tcPr>
            <w:tcW w:w="2845" w:type="dxa"/>
            <w:tcBorders>
              <w:top w:val="nil"/>
              <w:left w:val="nil"/>
              <w:bottom w:val="single" w:sz="4" w:space="0" w:color="auto"/>
              <w:right w:val="single" w:sz="4" w:space="0" w:color="auto"/>
            </w:tcBorders>
            <w:noWrap/>
            <w:vAlign w:val="bottom"/>
          </w:tcPr>
          <w:p w:rsidR="00073E47" w:rsidRDefault="00073E47" w:rsidP="00201CEF">
            <w:pPr>
              <w:rPr>
                <w:rFonts w:ascii="Arial" w:hAnsi="Arial" w:cs="Arial"/>
                <w:sz w:val="20"/>
                <w:szCs w:val="20"/>
              </w:rPr>
            </w:pPr>
            <w:r>
              <w:rPr>
                <w:rFonts w:ascii="Arial" w:hAnsi="Arial" w:cs="Arial"/>
                <w:sz w:val="20"/>
                <w:szCs w:val="20"/>
              </w:rPr>
              <w:t>15515</w:t>
            </w:r>
          </w:p>
        </w:tc>
      </w:tr>
    </w:tbl>
    <w:p w:rsidR="00073E47" w:rsidRDefault="00073E47" w:rsidP="00073E47"/>
    <w:p w:rsidR="00073E47" w:rsidRDefault="00ED77CC" w:rsidP="00073E47">
      <w:r>
        <w:rPr>
          <w:noProof/>
          <w:lang w:eastAsia="fi-FI"/>
        </w:rPr>
        <w:lastRenderedPageBreak/>
        <w:drawing>
          <wp:inline distT="0" distB="0" distL="0" distR="0">
            <wp:extent cx="2800350" cy="2038350"/>
            <wp:effectExtent l="0" t="0" r="0" b="0"/>
            <wp:docPr id="179" name="Objekti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073E47" w:rsidRDefault="00073E47" w:rsidP="00073E47"/>
    <w:p w:rsidR="00073E47" w:rsidRDefault="00073E47" w:rsidP="00073E47">
      <w:r>
        <w:t>Taulukon mukaan koneen arvo viiden vuoden lopussa on 15 500 mk.</w:t>
      </w:r>
    </w:p>
    <w:p w:rsidR="00073E47" w:rsidRDefault="00073E47" w:rsidP="00073E47">
      <w:r>
        <w:t>Vastaus: Käyttötuntien keskiarvo on 2230 tuntia, arvo viiden vuoden kuluttua on 15 500 mk.</w:t>
      </w:r>
    </w:p>
    <w:p w:rsidR="00073E47" w:rsidRDefault="00073E47" w:rsidP="00073E47"/>
    <w:p w:rsidR="00073E47" w:rsidRDefault="00073E47" w:rsidP="00073E47">
      <w:pPr>
        <w:pStyle w:val="vastaukset"/>
      </w:pPr>
    </w:p>
    <w:p w:rsidR="00073E47" w:rsidRDefault="00073E47" w:rsidP="00073E47">
      <w:r>
        <w:t>Lasketaan pituuksien ja leveyksien keskiarvot:</w:t>
      </w:r>
    </w:p>
    <w:p w:rsidR="00073E47" w:rsidRDefault="00073E47" w:rsidP="00073E47">
      <w:r>
        <w:rPr>
          <w:position w:val="-24"/>
        </w:rPr>
        <w:object w:dxaOrig="8320" w:dyaOrig="620">
          <v:shape id="_x0000_i1125" type="#_x0000_t75" style="width:416.25pt;height:30.75pt" o:ole="">
            <v:imagedata r:id="rId321" o:title=""/>
          </v:shape>
          <o:OLEObject Type="Embed" ProgID="Equation.3" ShapeID="_x0000_i1125" DrawAspect="Content" ObjectID="_1421093367" r:id="rId322"/>
        </w:object>
      </w:r>
    </w:p>
    <w:p w:rsidR="00073E47" w:rsidRDefault="00073E47" w:rsidP="00073E47">
      <w:r>
        <w:rPr>
          <w:position w:val="-24"/>
        </w:rPr>
        <w:object w:dxaOrig="8340" w:dyaOrig="620">
          <v:shape id="_x0000_i1126" type="#_x0000_t75" style="width:417pt;height:30.75pt" o:ole="">
            <v:imagedata r:id="rId323" o:title=""/>
          </v:shape>
          <o:OLEObject Type="Embed" ProgID="Equation.3" ShapeID="_x0000_i1126" DrawAspect="Content" ObjectID="_1421093368" r:id="rId324"/>
        </w:object>
      </w:r>
    </w:p>
    <w:p w:rsidR="00073E47" w:rsidRDefault="00073E47" w:rsidP="00073E47">
      <w:r>
        <w:t xml:space="preserve">Keskiarvoala on </w:t>
      </w:r>
      <w:r>
        <w:rPr>
          <w:position w:val="-12"/>
        </w:rPr>
        <w:object w:dxaOrig="3340" w:dyaOrig="380">
          <v:shape id="_x0000_i1127" type="#_x0000_t75" style="width:167.25pt;height:18.75pt" o:ole="">
            <v:imagedata r:id="rId325" o:title=""/>
          </v:shape>
          <o:OLEObject Type="Embed" ProgID="Equation.3" ShapeID="_x0000_i1127" DrawAspect="Content" ObjectID="_1421093369" r:id="rId326"/>
        </w:object>
      </w:r>
      <w:r>
        <w:t>.</w:t>
      </w:r>
    </w:p>
    <w:p w:rsidR="00073E47" w:rsidRDefault="00073E47" w:rsidP="00073E47">
      <w:r>
        <w:t>Taulukoidaan mittaustulosten poikkeamat keskiarvosta:</w:t>
      </w:r>
    </w:p>
    <w:p w:rsidR="00073E47" w:rsidRDefault="00073E47" w:rsidP="00073E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900"/>
        <w:gridCol w:w="900"/>
      </w:tblGrid>
      <w:tr w:rsidR="00073E47" w:rsidTr="00201CEF">
        <w:tblPrEx>
          <w:tblCellMar>
            <w:top w:w="0" w:type="dxa"/>
            <w:bottom w:w="0" w:type="dxa"/>
          </w:tblCellMar>
        </w:tblPrEx>
        <w:tc>
          <w:tcPr>
            <w:tcW w:w="1548" w:type="dxa"/>
          </w:tcPr>
          <w:p w:rsidR="00073E47" w:rsidRDefault="00073E47" w:rsidP="00201CEF">
            <w:r>
              <w:t>mittauskerta</w:t>
            </w:r>
          </w:p>
        </w:tc>
        <w:tc>
          <w:tcPr>
            <w:tcW w:w="900" w:type="dxa"/>
          </w:tcPr>
          <w:p w:rsidR="00073E47" w:rsidRDefault="00073E47" w:rsidP="00201CEF">
            <w:r>
              <w:rPr>
                <w:position w:val="-12"/>
              </w:rPr>
              <w:object w:dxaOrig="620" w:dyaOrig="360">
                <v:shape id="_x0000_i1128" type="#_x0000_t75" style="width:30.75pt;height:18pt" o:ole="">
                  <v:imagedata r:id="rId327" o:title=""/>
                </v:shape>
                <o:OLEObject Type="Embed" ProgID="Equation.3" ShapeID="_x0000_i1128" DrawAspect="Content" ObjectID="_1421093370" r:id="rId328"/>
              </w:object>
            </w:r>
          </w:p>
        </w:tc>
        <w:tc>
          <w:tcPr>
            <w:tcW w:w="900" w:type="dxa"/>
          </w:tcPr>
          <w:p w:rsidR="00073E47" w:rsidRDefault="00073E47" w:rsidP="00201CEF">
            <w:r>
              <w:rPr>
                <w:position w:val="-12"/>
              </w:rPr>
              <w:object w:dxaOrig="660" w:dyaOrig="360">
                <v:shape id="_x0000_i1129" type="#_x0000_t75" style="width:33pt;height:18pt" o:ole="">
                  <v:imagedata r:id="rId329" o:title=""/>
                </v:shape>
                <o:OLEObject Type="Embed" ProgID="Equation.3" ShapeID="_x0000_i1129" DrawAspect="Content" ObjectID="_1421093371" r:id="rId330"/>
              </w:object>
            </w:r>
          </w:p>
        </w:tc>
      </w:tr>
      <w:tr w:rsidR="00073E47" w:rsidTr="00201CEF">
        <w:tblPrEx>
          <w:tblCellMar>
            <w:top w:w="0" w:type="dxa"/>
            <w:bottom w:w="0" w:type="dxa"/>
          </w:tblCellMar>
        </w:tblPrEx>
        <w:tc>
          <w:tcPr>
            <w:tcW w:w="1548" w:type="dxa"/>
          </w:tcPr>
          <w:p w:rsidR="00073E47" w:rsidRDefault="00073E47" w:rsidP="00201CEF">
            <w:r>
              <w:t>1.</w:t>
            </w:r>
          </w:p>
        </w:tc>
        <w:tc>
          <w:tcPr>
            <w:tcW w:w="900" w:type="dxa"/>
          </w:tcPr>
          <w:p w:rsidR="00073E47" w:rsidRDefault="00073E47" w:rsidP="00201CEF">
            <w:r>
              <w:t>0,2</w:t>
            </w:r>
          </w:p>
        </w:tc>
        <w:tc>
          <w:tcPr>
            <w:tcW w:w="900" w:type="dxa"/>
          </w:tcPr>
          <w:p w:rsidR="00073E47" w:rsidRDefault="00073E47" w:rsidP="00201CEF">
            <w:r>
              <w:t>0,1</w:t>
            </w:r>
          </w:p>
        </w:tc>
      </w:tr>
      <w:tr w:rsidR="00073E47" w:rsidTr="00201CEF">
        <w:tblPrEx>
          <w:tblCellMar>
            <w:top w:w="0" w:type="dxa"/>
            <w:bottom w:w="0" w:type="dxa"/>
          </w:tblCellMar>
        </w:tblPrEx>
        <w:tc>
          <w:tcPr>
            <w:tcW w:w="1548" w:type="dxa"/>
          </w:tcPr>
          <w:p w:rsidR="00073E47" w:rsidRDefault="00073E47" w:rsidP="00201CEF">
            <w:r>
              <w:t>2.</w:t>
            </w:r>
          </w:p>
        </w:tc>
        <w:tc>
          <w:tcPr>
            <w:tcW w:w="900" w:type="dxa"/>
          </w:tcPr>
          <w:p w:rsidR="00073E47" w:rsidRDefault="00073E47" w:rsidP="00201CEF">
            <w:r>
              <w:t>0,4</w:t>
            </w:r>
          </w:p>
        </w:tc>
        <w:tc>
          <w:tcPr>
            <w:tcW w:w="900" w:type="dxa"/>
          </w:tcPr>
          <w:p w:rsidR="00073E47" w:rsidRDefault="00073E47" w:rsidP="00201CEF">
            <w:r>
              <w:t>0,3</w:t>
            </w:r>
          </w:p>
        </w:tc>
      </w:tr>
      <w:tr w:rsidR="00073E47" w:rsidTr="00201CEF">
        <w:tblPrEx>
          <w:tblCellMar>
            <w:top w:w="0" w:type="dxa"/>
            <w:bottom w:w="0" w:type="dxa"/>
          </w:tblCellMar>
        </w:tblPrEx>
        <w:tc>
          <w:tcPr>
            <w:tcW w:w="1548" w:type="dxa"/>
          </w:tcPr>
          <w:p w:rsidR="00073E47" w:rsidRDefault="00073E47" w:rsidP="00201CEF">
            <w:r>
              <w:t>3.</w:t>
            </w:r>
          </w:p>
        </w:tc>
        <w:tc>
          <w:tcPr>
            <w:tcW w:w="900" w:type="dxa"/>
          </w:tcPr>
          <w:p w:rsidR="00073E47" w:rsidRDefault="00073E47" w:rsidP="00201CEF">
            <w:r>
              <w:t>-0,4</w:t>
            </w:r>
          </w:p>
        </w:tc>
        <w:tc>
          <w:tcPr>
            <w:tcW w:w="900" w:type="dxa"/>
          </w:tcPr>
          <w:p w:rsidR="00073E47" w:rsidRDefault="00073E47" w:rsidP="00201CEF">
            <w:r>
              <w:t>-0,4</w:t>
            </w:r>
          </w:p>
        </w:tc>
      </w:tr>
      <w:tr w:rsidR="00073E47" w:rsidTr="00201CEF">
        <w:tblPrEx>
          <w:tblCellMar>
            <w:top w:w="0" w:type="dxa"/>
            <w:bottom w:w="0" w:type="dxa"/>
          </w:tblCellMar>
        </w:tblPrEx>
        <w:tc>
          <w:tcPr>
            <w:tcW w:w="1548" w:type="dxa"/>
          </w:tcPr>
          <w:p w:rsidR="00073E47" w:rsidRDefault="00073E47" w:rsidP="00201CEF">
            <w:r>
              <w:t>4.</w:t>
            </w:r>
          </w:p>
        </w:tc>
        <w:tc>
          <w:tcPr>
            <w:tcW w:w="900" w:type="dxa"/>
          </w:tcPr>
          <w:p w:rsidR="00073E47" w:rsidRDefault="00073E47" w:rsidP="00201CEF">
            <w:r>
              <w:t>-0,6</w:t>
            </w:r>
          </w:p>
        </w:tc>
        <w:tc>
          <w:tcPr>
            <w:tcW w:w="900" w:type="dxa"/>
          </w:tcPr>
          <w:p w:rsidR="00073E47" w:rsidRDefault="00073E47" w:rsidP="00201CEF">
            <w:r>
              <w:t>-0,3</w:t>
            </w:r>
          </w:p>
        </w:tc>
      </w:tr>
      <w:tr w:rsidR="00073E47" w:rsidTr="00201CEF">
        <w:tblPrEx>
          <w:tblCellMar>
            <w:top w:w="0" w:type="dxa"/>
            <w:bottom w:w="0" w:type="dxa"/>
          </w:tblCellMar>
        </w:tblPrEx>
        <w:tc>
          <w:tcPr>
            <w:tcW w:w="1548" w:type="dxa"/>
          </w:tcPr>
          <w:p w:rsidR="00073E47" w:rsidRDefault="00073E47" w:rsidP="00201CEF">
            <w:r>
              <w:t>5.</w:t>
            </w:r>
          </w:p>
        </w:tc>
        <w:tc>
          <w:tcPr>
            <w:tcW w:w="900" w:type="dxa"/>
          </w:tcPr>
          <w:p w:rsidR="00073E47" w:rsidRDefault="00073E47" w:rsidP="00201CEF">
            <w:r>
              <w:t>-0,1</w:t>
            </w:r>
          </w:p>
        </w:tc>
        <w:tc>
          <w:tcPr>
            <w:tcW w:w="900" w:type="dxa"/>
          </w:tcPr>
          <w:p w:rsidR="00073E47" w:rsidRDefault="00073E47" w:rsidP="00201CEF">
            <w:r>
              <w:t>0,0</w:t>
            </w:r>
          </w:p>
        </w:tc>
      </w:tr>
      <w:tr w:rsidR="00073E47" w:rsidTr="00201CEF">
        <w:tblPrEx>
          <w:tblCellMar>
            <w:top w:w="0" w:type="dxa"/>
            <w:bottom w:w="0" w:type="dxa"/>
          </w:tblCellMar>
        </w:tblPrEx>
        <w:tc>
          <w:tcPr>
            <w:tcW w:w="1548" w:type="dxa"/>
          </w:tcPr>
          <w:p w:rsidR="00073E47" w:rsidRDefault="00073E47" w:rsidP="00201CEF">
            <w:r>
              <w:t>6.</w:t>
            </w:r>
          </w:p>
        </w:tc>
        <w:tc>
          <w:tcPr>
            <w:tcW w:w="900" w:type="dxa"/>
          </w:tcPr>
          <w:p w:rsidR="00073E47" w:rsidRDefault="00073E47" w:rsidP="00201CEF">
            <w:r>
              <w:t>0,5</w:t>
            </w:r>
          </w:p>
        </w:tc>
        <w:tc>
          <w:tcPr>
            <w:tcW w:w="900" w:type="dxa"/>
          </w:tcPr>
          <w:p w:rsidR="00073E47" w:rsidRDefault="00073E47" w:rsidP="00201CEF">
            <w:r>
              <w:t>0,4</w:t>
            </w:r>
          </w:p>
        </w:tc>
      </w:tr>
      <w:tr w:rsidR="00073E47" w:rsidTr="00201CEF">
        <w:tblPrEx>
          <w:tblCellMar>
            <w:top w:w="0" w:type="dxa"/>
            <w:bottom w:w="0" w:type="dxa"/>
          </w:tblCellMar>
        </w:tblPrEx>
        <w:tc>
          <w:tcPr>
            <w:tcW w:w="1548" w:type="dxa"/>
          </w:tcPr>
          <w:p w:rsidR="00073E47" w:rsidRDefault="00073E47" w:rsidP="00201CEF">
            <w:r>
              <w:t>7.</w:t>
            </w:r>
          </w:p>
        </w:tc>
        <w:tc>
          <w:tcPr>
            <w:tcW w:w="900" w:type="dxa"/>
          </w:tcPr>
          <w:p w:rsidR="00073E47" w:rsidRDefault="00073E47" w:rsidP="00201CEF">
            <w:r>
              <w:t>0,0</w:t>
            </w:r>
          </w:p>
        </w:tc>
        <w:tc>
          <w:tcPr>
            <w:tcW w:w="900" w:type="dxa"/>
          </w:tcPr>
          <w:p w:rsidR="00073E47" w:rsidRDefault="00073E47" w:rsidP="00201CEF">
            <w:r>
              <w:t>0,1</w:t>
            </w:r>
          </w:p>
        </w:tc>
      </w:tr>
      <w:tr w:rsidR="00073E47" w:rsidTr="00201CEF">
        <w:tblPrEx>
          <w:tblCellMar>
            <w:top w:w="0" w:type="dxa"/>
            <w:bottom w:w="0" w:type="dxa"/>
          </w:tblCellMar>
        </w:tblPrEx>
        <w:tc>
          <w:tcPr>
            <w:tcW w:w="1548" w:type="dxa"/>
          </w:tcPr>
          <w:p w:rsidR="00073E47" w:rsidRDefault="00073E47" w:rsidP="00201CEF">
            <w:r>
              <w:t>8.</w:t>
            </w:r>
          </w:p>
        </w:tc>
        <w:tc>
          <w:tcPr>
            <w:tcW w:w="900" w:type="dxa"/>
          </w:tcPr>
          <w:p w:rsidR="00073E47" w:rsidRDefault="00073E47" w:rsidP="00201CEF">
            <w:r>
              <w:t>0,1</w:t>
            </w:r>
          </w:p>
        </w:tc>
        <w:tc>
          <w:tcPr>
            <w:tcW w:w="900" w:type="dxa"/>
          </w:tcPr>
          <w:p w:rsidR="00073E47" w:rsidRDefault="00073E47" w:rsidP="00201CEF">
            <w:r>
              <w:t>-0,1</w:t>
            </w:r>
          </w:p>
        </w:tc>
      </w:tr>
    </w:tbl>
    <w:p w:rsidR="00073E47" w:rsidRDefault="00073E47" w:rsidP="00073E47"/>
    <w:p w:rsidR="00073E47" w:rsidRDefault="00073E47" w:rsidP="00073E47">
      <w:r>
        <w:t>Kuvassa yksi ruutuväli vastaa 0,1 cm ja origoa vastaa piste (83,2; 54,0).</w:t>
      </w:r>
    </w:p>
    <w:p w:rsidR="00073E47" w:rsidRDefault="00073E47" w:rsidP="00073E47"/>
    <w:p w:rsidR="00073E47" w:rsidRDefault="00073E47" w:rsidP="00073E47">
      <w:r>
        <w:object w:dxaOrig="3120" w:dyaOrig="2460">
          <v:shape id="_x0000_i1130" type="#_x0000_t75" style="width:156pt;height:123pt" o:ole="">
            <v:imagedata r:id="rId331" o:title=""/>
          </v:shape>
          <o:OLEObject Type="Embed" ProgID="PBrush" ShapeID="_x0000_i1130" DrawAspect="Content" ObjectID="_1421093372" r:id="rId332"/>
        </w:object>
      </w:r>
    </w:p>
    <w:p w:rsidR="00073E47" w:rsidRDefault="00073E47" w:rsidP="00073E47"/>
    <w:p w:rsidR="00073E47" w:rsidRDefault="00073E47" w:rsidP="00073E47">
      <w:r>
        <w:t xml:space="preserve">Vastaus: </w:t>
      </w:r>
      <w:r>
        <w:rPr>
          <w:i/>
          <w:iCs/>
        </w:rPr>
        <w:t>x</w:t>
      </w:r>
      <w:r>
        <w:rPr>
          <w:i/>
          <w:iCs/>
          <w:vertAlign w:val="subscript"/>
        </w:rPr>
        <w:t>0</w:t>
      </w:r>
      <w:r>
        <w:rPr>
          <w:i/>
          <w:iCs/>
        </w:rPr>
        <w:t xml:space="preserve"> </w:t>
      </w:r>
      <w:r>
        <w:sym w:font="Symbol" w:char="F0BB"/>
      </w:r>
      <w:r>
        <w:t xml:space="preserve"> 83,2 cm, </w:t>
      </w:r>
      <w:r>
        <w:rPr>
          <w:i/>
          <w:iCs/>
        </w:rPr>
        <w:t>y</w:t>
      </w:r>
      <w:r>
        <w:rPr>
          <w:i/>
          <w:iCs/>
          <w:vertAlign w:val="subscript"/>
        </w:rPr>
        <w:t>0</w:t>
      </w:r>
      <w:r>
        <w:t xml:space="preserve"> </w:t>
      </w:r>
      <w:r>
        <w:sym w:font="Symbol" w:char="F0BB"/>
      </w:r>
      <w:r>
        <w:t xml:space="preserve"> 54,0 cm ja keskiarvoala </w:t>
      </w:r>
      <w:r>
        <w:sym w:font="Symbol" w:char="F0BB"/>
      </w:r>
      <w:r>
        <w:t xml:space="preserve"> 4490 cm</w:t>
      </w:r>
      <w:r>
        <w:rPr>
          <w:vertAlign w:val="superscript"/>
        </w:rPr>
        <w:t>2</w:t>
      </w:r>
    </w:p>
    <w:p w:rsidR="00073E47" w:rsidRDefault="00073E47" w:rsidP="00073E47"/>
    <w:p w:rsidR="00073E47" w:rsidRDefault="00073E47" w:rsidP="00073E47">
      <w:pPr>
        <w:pStyle w:val="vastaukset"/>
      </w:pPr>
    </w:p>
    <w:p w:rsidR="00073E47" w:rsidRDefault="00073E47" w:rsidP="00B67E91">
      <w:pPr>
        <w:pStyle w:val="abc-kohdat"/>
        <w:numPr>
          <w:ilvl w:val="0"/>
          <w:numId w:val="142"/>
        </w:numPr>
      </w:pPr>
      <w:r>
        <w:t>4</w:t>
      </w:r>
    </w:p>
    <w:p w:rsidR="00073E47" w:rsidRDefault="00073E47" w:rsidP="00073E47">
      <w:pPr>
        <w:pStyle w:val="abc-kohdat"/>
        <w:numPr>
          <w:ilvl w:val="0"/>
          <w:numId w:val="10"/>
        </w:numPr>
      </w:pPr>
      <w:r>
        <w:t>3</w:t>
      </w:r>
    </w:p>
    <w:p w:rsidR="00073E47" w:rsidRDefault="00073E47" w:rsidP="00073E47"/>
    <w:p w:rsidR="00073E47" w:rsidRDefault="00073E47" w:rsidP="00073E47">
      <w:pPr>
        <w:pStyle w:val="vastaukset"/>
      </w:pPr>
    </w:p>
    <w:p w:rsidR="00073E47" w:rsidRDefault="00073E47" w:rsidP="00073E47">
      <w:r>
        <w:t>Toyota-merkkisiä autoja myydään eniten.</w:t>
      </w:r>
    </w:p>
    <w:p w:rsidR="00073E47" w:rsidRDefault="00073E47" w:rsidP="00073E47"/>
    <w:p w:rsidR="00073E47" w:rsidRDefault="00073E47" w:rsidP="00073E47">
      <w:pPr>
        <w:pStyle w:val="vastaukset"/>
      </w:pPr>
    </w:p>
    <w:p w:rsidR="00073E47" w:rsidRDefault="00073E47" w:rsidP="00B67E91">
      <w:pPr>
        <w:pStyle w:val="abc-kohdat"/>
        <w:numPr>
          <w:ilvl w:val="0"/>
          <w:numId w:val="143"/>
        </w:numPr>
      </w:pPr>
      <w:r>
        <w:t>7</w:t>
      </w:r>
    </w:p>
    <w:p w:rsidR="00073E47" w:rsidRDefault="00073E47" w:rsidP="00073E47">
      <w:pPr>
        <w:pStyle w:val="abc-kohdat"/>
        <w:numPr>
          <w:ilvl w:val="0"/>
          <w:numId w:val="10"/>
        </w:numPr>
      </w:pPr>
      <w:r>
        <w:t>7</w:t>
      </w:r>
    </w:p>
    <w:p w:rsidR="00073E47" w:rsidRDefault="00073E47" w:rsidP="00073E47">
      <w:pPr>
        <w:pStyle w:val="abc-kohdat"/>
        <w:numPr>
          <w:ilvl w:val="0"/>
          <w:numId w:val="10"/>
        </w:numPr>
      </w:pPr>
      <w:r>
        <w:t>7,4</w:t>
      </w:r>
    </w:p>
    <w:p w:rsidR="00073E47" w:rsidRDefault="00073E47" w:rsidP="00073E47">
      <w:pPr>
        <w:pStyle w:val="abc-kohdat"/>
        <w:numPr>
          <w:ilvl w:val="0"/>
          <w:numId w:val="0"/>
        </w:numPr>
      </w:pPr>
    </w:p>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kyllä</w:t>
      </w:r>
    </w:p>
    <w:p w:rsidR="00073E47" w:rsidRDefault="00073E47" w:rsidP="00073E47"/>
    <w:p w:rsidR="00073E47" w:rsidRDefault="00073E47" w:rsidP="00073E47">
      <w:pPr>
        <w:pStyle w:val="vastaukset"/>
      </w:pPr>
    </w:p>
    <w:p w:rsidR="00073E47" w:rsidRDefault="00073E47" w:rsidP="00073E47">
      <w:r>
        <w:t>Kun lukuja on parillinen määrä.</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B67E91">
      <w:pPr>
        <w:pStyle w:val="abc-kohdat"/>
        <w:numPr>
          <w:ilvl w:val="0"/>
          <w:numId w:val="144"/>
        </w:numPr>
      </w:pPr>
      <w:r>
        <w:t>25,2</w:t>
      </w:r>
    </w:p>
    <w:p w:rsidR="00073E47" w:rsidRDefault="00073E47" w:rsidP="00073E47">
      <w:pPr>
        <w:pStyle w:val="abc-kohdat"/>
      </w:pPr>
      <w:r>
        <w:t>21</w:t>
      </w:r>
    </w:p>
    <w:p w:rsidR="00073E47" w:rsidRDefault="00073E47" w:rsidP="00073E47">
      <w:pPr>
        <w:pStyle w:val="abc-kohdat"/>
      </w:pPr>
      <w:r>
        <w:t>23</w:t>
      </w:r>
    </w:p>
    <w:p w:rsidR="00073E47" w:rsidRDefault="00073E47" w:rsidP="00073E47"/>
    <w:p w:rsidR="00073E47" w:rsidRDefault="00073E47" w:rsidP="00073E47">
      <w:pPr>
        <w:pStyle w:val="vastaukset"/>
      </w:pPr>
    </w:p>
    <w:p w:rsidR="00073E47" w:rsidRDefault="00073E47" w:rsidP="00073E47">
      <w:r>
        <w:t>Moodi on 2, 3 ja 4. Mediaani on 3. Keskiarvo on 3,3.</w:t>
      </w:r>
    </w:p>
    <w:p w:rsidR="00073E47" w:rsidRDefault="00073E47" w:rsidP="00073E47">
      <w:r>
        <w:t>Keskiluvut havaintoarvon lisäyksen jälkeen: moodi 2, 3, 4 ja 5, mediaani 3,5 ja keskiarvo 3,5.</w:t>
      </w:r>
    </w:p>
    <w:p w:rsidR="00073E47" w:rsidRDefault="00073E47" w:rsidP="00073E47"/>
    <w:p w:rsidR="00073E47" w:rsidRDefault="00073E47" w:rsidP="00073E47">
      <w:pPr>
        <w:pStyle w:val="vastaukset"/>
      </w:pPr>
    </w:p>
    <w:p w:rsidR="00073E47" w:rsidRDefault="00073E47" w:rsidP="00073E47">
      <w:r>
        <w:t>asiakkaiden lukumäärän keskiarvo = 169</w:t>
      </w:r>
    </w:p>
    <w:p w:rsidR="00073E47" w:rsidRDefault="00073E47" w:rsidP="00073E47">
      <w:r>
        <w:t>moodi = torstai</w:t>
      </w:r>
    </w:p>
    <w:p w:rsidR="00073E47" w:rsidRDefault="00073E47" w:rsidP="00073E47">
      <w:r>
        <w:t>mediaania ei voida määrittää</w:t>
      </w:r>
    </w:p>
    <w:p w:rsidR="00073E47" w:rsidRDefault="00073E47" w:rsidP="00073E47"/>
    <w:p w:rsidR="00073E47" w:rsidRDefault="00073E47" w:rsidP="00073E47">
      <w:pPr>
        <w:pStyle w:val="vastaukset"/>
      </w:pPr>
    </w:p>
    <w:p w:rsidR="00073E47" w:rsidRDefault="00073E47" w:rsidP="00073E47">
      <w:r>
        <w:t>Moodi on 45,5 vuotta ja mediaani noin 43 vuotta</w:t>
      </w:r>
    </w:p>
    <w:p w:rsidR="00073E47" w:rsidRDefault="00073E47" w:rsidP="00073E47"/>
    <w:p w:rsidR="00073E47" w:rsidRDefault="00073E47" w:rsidP="00073E47">
      <w:pPr>
        <w:pStyle w:val="vastaukset"/>
      </w:pPr>
    </w:p>
    <w:p w:rsidR="00073E47" w:rsidRDefault="00073E47" w:rsidP="00073E47">
      <w:r>
        <w:t>veriryhmä A</w:t>
      </w:r>
    </w:p>
    <w:p w:rsidR="00073E47" w:rsidRDefault="00073E47" w:rsidP="00073E47"/>
    <w:p w:rsidR="00073E47" w:rsidRDefault="00073E47" w:rsidP="00073E47">
      <w:pPr>
        <w:pStyle w:val="vastaukset"/>
      </w:pPr>
    </w:p>
    <w:p w:rsidR="00073E47" w:rsidRDefault="00073E47" w:rsidP="00073E47">
      <w:r>
        <w:t>Moodi on B ja mediaani on C.</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Keskiarvo on 1,7, moodi on 1 ja mediaani on 1.</w:t>
      </w:r>
    </w:p>
    <w:p w:rsidR="00073E47" w:rsidRDefault="00073E47" w:rsidP="00073E47"/>
    <w:p w:rsidR="00073E47" w:rsidRDefault="00073E47" w:rsidP="00073E47">
      <w:pPr>
        <w:pStyle w:val="vastaukset"/>
      </w:pPr>
    </w:p>
    <w:p w:rsidR="00073E47" w:rsidRDefault="00073E47" w:rsidP="00073E47">
      <w:r>
        <w:t>Keskiarvo on 2,8. Moodi on 3. Mediaani on 3.</w:t>
      </w:r>
    </w:p>
    <w:p w:rsidR="00073E47" w:rsidRDefault="00073E47" w:rsidP="00073E47"/>
    <w:p w:rsidR="00073E47" w:rsidRDefault="00073E47" w:rsidP="00073E47">
      <w:pPr>
        <w:pStyle w:val="vastaukset"/>
      </w:pPr>
    </w:p>
    <w:p w:rsidR="00073E47" w:rsidRDefault="00073E47" w:rsidP="00073E47">
      <w:r>
        <w:t>Moodi on Virtanen.</w:t>
      </w:r>
    </w:p>
    <w:p w:rsidR="00073E47" w:rsidRDefault="00073E47" w:rsidP="00073E47">
      <w:r>
        <w:object w:dxaOrig="6674" w:dyaOrig="3705">
          <v:shape id="_x0000_i1131" type="#_x0000_t75" style="width:333.75pt;height:185.25pt" o:ole="">
            <v:imagedata r:id="rId333" o:title=""/>
          </v:shape>
          <o:OLEObject Type="Embed" ProgID="PBrush" ShapeID="_x0000_i1131" DrawAspect="Content" ObjectID="_1421093373" r:id="rId334"/>
        </w:object>
      </w:r>
    </w:p>
    <w:p w:rsidR="00073E47" w:rsidRDefault="00073E47" w:rsidP="00073E47"/>
    <w:p w:rsidR="00073E47" w:rsidRDefault="00073E47" w:rsidP="00073E47">
      <w:pPr>
        <w:pStyle w:val="vastaukset"/>
      </w:pPr>
    </w:p>
    <w:p w:rsidR="00073E47" w:rsidRDefault="00073E47" w:rsidP="00073E47">
      <w:r>
        <w:t xml:space="preserve">Keskiarvoksi saadaan </w:t>
      </w:r>
      <w:r>
        <w:rPr>
          <w:position w:val="-24"/>
        </w:rPr>
        <w:object w:dxaOrig="3379" w:dyaOrig="620">
          <v:shape id="_x0000_i1132" type="#_x0000_t75" style="width:168.75pt;height:30.75pt" o:ole="" fillcolor="window">
            <v:imagedata r:id="rId335" o:title=""/>
          </v:shape>
          <o:OLEObject Type="Embed" ProgID="Equation.3" ShapeID="_x0000_i1132" DrawAspect="Content" ObjectID="_1421093374" r:id="rId336"/>
        </w:object>
      </w:r>
      <w:r>
        <w:t xml:space="preserve"> .</w:t>
      </w:r>
    </w:p>
    <w:p w:rsidR="00073E47" w:rsidRDefault="00073E47" w:rsidP="00073E47">
      <w:r>
        <w:t xml:space="preserve">Luvut ovat suuruusjärjestyksessä 4, 5, 6, 8, 9, 9. Koska lukuja on parillinen määrä, mediaani on keskimmäisten lukujen 6 ja 8 keskiarvo eli 7. Keskiarvo ja mediaani paranevat eniten, kun viimeinen arvosana on 10. Tällöin keskiarvo on </w:t>
      </w:r>
      <w:r>
        <w:rPr>
          <w:position w:val="-24"/>
        </w:rPr>
        <w:object w:dxaOrig="859" w:dyaOrig="620">
          <v:shape id="_x0000_i1133" type="#_x0000_t75" style="width:42.75pt;height:30.75pt" o:ole="" fillcolor="window">
            <v:imagedata r:id="rId337" o:title=""/>
          </v:shape>
          <o:OLEObject Type="Embed" ProgID="Equation.3" ShapeID="_x0000_i1133" DrawAspect="Content" ObjectID="_1421093375" r:id="rId338"/>
        </w:object>
      </w:r>
      <w:r>
        <w:t xml:space="preserve"> ja mediaani jonon 4, 5, 6, 8, 9, 9, 10 keskimmäinen luku 8.</w:t>
      </w:r>
    </w:p>
    <w:p w:rsidR="00073E47" w:rsidRDefault="00073E47" w:rsidP="00073E47">
      <w:r>
        <w:t>Vastaus: Keskiarvo on 6,8 ja mediaani 7. Paras keskiarvo on 7,3 ja mediaani 8.</w:t>
      </w:r>
    </w:p>
    <w:p w:rsidR="00073E47" w:rsidRDefault="00073E47" w:rsidP="00073E47"/>
    <w:p w:rsidR="00073E47" w:rsidRDefault="00073E47" w:rsidP="00073E47">
      <w:pPr>
        <w:pStyle w:val="vastaukset"/>
      </w:pPr>
    </w:p>
    <w:p w:rsidR="00073E47" w:rsidRDefault="00073E47" w:rsidP="00B67E91">
      <w:pPr>
        <w:pStyle w:val="abc-kohdat"/>
        <w:numPr>
          <w:ilvl w:val="0"/>
          <w:numId w:val="145"/>
        </w:numPr>
      </w:pPr>
      <w:r>
        <w:t>100</w:t>
      </w:r>
    </w:p>
    <w:p w:rsidR="00073E47" w:rsidRDefault="00073E47" w:rsidP="00073E47">
      <w:pPr>
        <w:pStyle w:val="abc-kohdat"/>
      </w:pPr>
      <w:r>
        <w:t>35</w:t>
      </w:r>
    </w:p>
    <w:p w:rsidR="00073E47" w:rsidRDefault="00073E47" w:rsidP="00073E47">
      <w:pPr>
        <w:pStyle w:val="abc-kohdat"/>
      </w:pPr>
      <w:r>
        <w:t>30</w:t>
      </w:r>
    </w:p>
    <w:p w:rsidR="00073E47" w:rsidRDefault="00073E47" w:rsidP="00073E47">
      <w:pPr>
        <w:pStyle w:val="abc-kohdat"/>
      </w:pPr>
      <w:r>
        <w:t>2640 €/kk</w:t>
      </w:r>
    </w:p>
    <w:p w:rsidR="00073E47" w:rsidRDefault="00073E47" w:rsidP="00073E47"/>
    <w:p w:rsidR="00073E47" w:rsidRDefault="00073E47" w:rsidP="00073E47">
      <w:pPr>
        <w:pStyle w:val="vastaukset"/>
      </w:pPr>
    </w:p>
    <w:p w:rsidR="00073E47" w:rsidRDefault="00073E47" w:rsidP="00073E47">
      <w:r>
        <w:t>Moodi on 5 min ja mediaani noin 5,5 min.</w:t>
      </w:r>
    </w:p>
    <w:p w:rsidR="00073E47" w:rsidRDefault="00073E47" w:rsidP="00073E47">
      <w:r>
        <w:object w:dxaOrig="7469" w:dyaOrig="3105">
          <v:shape id="_x0000_i1134" type="#_x0000_t75" style="width:373.5pt;height:155.25pt" o:ole="">
            <v:imagedata r:id="rId339" o:title=""/>
          </v:shape>
          <o:OLEObject Type="Embed" ProgID="PBrush" ShapeID="_x0000_i1134" DrawAspect="Content" ObjectID="_1421093376" r:id="rId340"/>
        </w:object>
      </w:r>
    </w:p>
    <w:p w:rsidR="00073E47" w:rsidRDefault="00073E47" w:rsidP="00073E47"/>
    <w:p w:rsidR="00073E47" w:rsidRDefault="00073E47" w:rsidP="00073E47">
      <w:pPr>
        <w:pStyle w:val="vastaukset"/>
      </w:pPr>
    </w:p>
    <w:p w:rsidR="00073E47" w:rsidRDefault="00073E47" w:rsidP="00073E47">
      <w:r>
        <w:t>Moodi on 23 pistettä ja mediaani noin 23,5 pistettä.</w:t>
      </w:r>
    </w:p>
    <w:p w:rsidR="00073E47" w:rsidRDefault="00073E47" w:rsidP="00073E47">
      <w:r>
        <w:object w:dxaOrig="7859" w:dyaOrig="3586">
          <v:shape id="_x0000_i1135" type="#_x0000_t75" style="width:393pt;height:179.25pt" o:ole="">
            <v:imagedata r:id="rId341" o:title=""/>
          </v:shape>
          <o:OLEObject Type="Embed" ProgID="PBrush" ShapeID="_x0000_i1135" DrawAspect="Content" ObjectID="_1421093377" r:id="rId342"/>
        </w:object>
      </w:r>
    </w:p>
    <w:p w:rsidR="00073E47" w:rsidRDefault="00073E47" w:rsidP="00073E47"/>
    <w:p w:rsidR="00073E47" w:rsidRDefault="00073E47" w:rsidP="00073E47">
      <w:pPr>
        <w:pStyle w:val="vastaukset"/>
      </w:pPr>
    </w:p>
    <w:p w:rsidR="00073E47" w:rsidRDefault="00073E47" w:rsidP="00B67E91">
      <w:pPr>
        <w:pStyle w:val="abc-kohdat"/>
        <w:numPr>
          <w:ilvl w:val="0"/>
          <w:numId w:val="192"/>
        </w:numPr>
      </w:pPr>
      <w:r>
        <w:t>kyllä</w:t>
      </w:r>
    </w:p>
    <w:p w:rsidR="00073E47" w:rsidRDefault="00073E47" w:rsidP="00073E47">
      <w:pPr>
        <w:pStyle w:val="abc-kohdat"/>
        <w:numPr>
          <w:ilvl w:val="0"/>
          <w:numId w:val="33"/>
        </w:numPr>
      </w:pPr>
      <w:r>
        <w:t>ei</w:t>
      </w:r>
    </w:p>
    <w:p w:rsidR="00073E47" w:rsidRDefault="00073E47" w:rsidP="00073E47">
      <w:pPr>
        <w:pStyle w:val="abc-kohdat"/>
        <w:numPr>
          <w:ilvl w:val="0"/>
          <w:numId w:val="33"/>
        </w:numPr>
      </w:pPr>
      <w:r>
        <w:t>ei</w:t>
      </w:r>
    </w:p>
    <w:p w:rsidR="00073E47" w:rsidRDefault="00073E47" w:rsidP="00073E47"/>
    <w:p w:rsidR="00073E47" w:rsidRDefault="00073E47" w:rsidP="00073E47">
      <w:pPr>
        <w:pStyle w:val="vastaukset"/>
      </w:pPr>
    </w:p>
    <w:p w:rsidR="00073E47" w:rsidRDefault="00073E47" w:rsidP="00073E47">
      <w:r>
        <w:t>pieni</w:t>
      </w:r>
    </w:p>
    <w:p w:rsidR="00073E47" w:rsidRDefault="00073E47" w:rsidP="00073E47"/>
    <w:p w:rsidR="00073E47" w:rsidRDefault="00073E47" w:rsidP="00073E47">
      <w:pPr>
        <w:pStyle w:val="vastaukset"/>
      </w:pPr>
    </w:p>
    <w:p w:rsidR="00073E47" w:rsidRDefault="00073E47" w:rsidP="00073E47">
      <w:r>
        <w:t>Vaihteluväli on (4,13) ja  vaihteluvälin pituus 9.</w:t>
      </w:r>
    </w:p>
    <w:p w:rsidR="00073E47" w:rsidRDefault="00073E47" w:rsidP="00073E47"/>
    <w:p w:rsidR="00073E47" w:rsidRDefault="00073E47" w:rsidP="00073E47">
      <w:pPr>
        <w:pStyle w:val="vastaukset"/>
      </w:pPr>
    </w:p>
    <w:p w:rsidR="00073E47" w:rsidRDefault="00073E47" w:rsidP="00B67E91">
      <w:pPr>
        <w:pStyle w:val="abc-kohdat"/>
        <w:numPr>
          <w:ilvl w:val="0"/>
          <w:numId w:val="161"/>
        </w:numPr>
      </w:pPr>
      <w:r>
        <w:t>1,7</w:t>
      </w:r>
    </w:p>
    <w:p w:rsidR="00073E47" w:rsidRDefault="00073E47" w:rsidP="00073E47">
      <w:pPr>
        <w:pStyle w:val="abc-kohdat"/>
      </w:pPr>
      <w:r>
        <w:t>1,2</w:t>
      </w:r>
    </w:p>
    <w:p w:rsidR="00073E47" w:rsidRDefault="00073E47" w:rsidP="00073E47">
      <w:pPr>
        <w:pStyle w:val="abc-kohdat"/>
      </w:pPr>
      <w:r>
        <w:t>12,1</w:t>
      </w:r>
    </w:p>
    <w:p w:rsidR="00073E47" w:rsidRDefault="00073E47" w:rsidP="00073E47">
      <w:pPr>
        <w:pStyle w:val="abc-kohdat"/>
        <w:numPr>
          <w:ilvl w:val="0"/>
          <w:numId w:val="0"/>
        </w:numPr>
      </w:pPr>
    </w:p>
    <w:p w:rsidR="00073E47" w:rsidRDefault="00073E47" w:rsidP="00073E47">
      <w:pPr>
        <w:pStyle w:val="vastaukset"/>
      </w:pPr>
    </w:p>
    <w:p w:rsidR="00073E47" w:rsidRDefault="00073E47" w:rsidP="00B67E91">
      <w:pPr>
        <w:pStyle w:val="abc-kohdat"/>
        <w:numPr>
          <w:ilvl w:val="0"/>
          <w:numId w:val="147"/>
        </w:numPr>
      </w:pPr>
      <w:r>
        <w:t>10 vuotta</w:t>
      </w:r>
    </w:p>
    <w:p w:rsidR="00073E47" w:rsidRDefault="00073E47" w:rsidP="00073E47">
      <w:pPr>
        <w:pStyle w:val="abc-kohdat"/>
      </w:pPr>
      <w:r>
        <w:t>6 vuotta</w:t>
      </w:r>
    </w:p>
    <w:p w:rsidR="00073E47" w:rsidRDefault="00073E47" w:rsidP="00073E47"/>
    <w:p w:rsidR="00073E47" w:rsidRDefault="00073E47" w:rsidP="00073E47">
      <w:pPr>
        <w:pStyle w:val="vastaukset"/>
      </w:pPr>
    </w:p>
    <w:p w:rsidR="00073E47" w:rsidRDefault="00073E47" w:rsidP="00B67E91">
      <w:pPr>
        <w:pStyle w:val="abc-kohdat"/>
        <w:numPr>
          <w:ilvl w:val="0"/>
          <w:numId w:val="148"/>
        </w:numPr>
      </w:pPr>
      <w:r>
        <w:t>(158, 172)</w:t>
      </w:r>
    </w:p>
    <w:p w:rsidR="00073E47" w:rsidRDefault="00073E47" w:rsidP="00073E47">
      <w:pPr>
        <w:pStyle w:val="abc-kohdat"/>
      </w:pPr>
      <w:r>
        <w:lastRenderedPageBreak/>
        <w:t>14</w:t>
      </w:r>
    </w:p>
    <w:p w:rsidR="00073E47" w:rsidRDefault="00073E47" w:rsidP="00073E47">
      <w:pPr>
        <w:pStyle w:val="abc-kohdat"/>
        <w:numPr>
          <w:ilvl w:val="0"/>
          <w:numId w:val="0"/>
        </w:numPr>
      </w:pPr>
    </w:p>
    <w:p w:rsidR="00073E47" w:rsidRDefault="00073E47" w:rsidP="00073E47">
      <w:pPr>
        <w:pStyle w:val="vastaukset"/>
      </w:pPr>
    </w:p>
    <w:p w:rsidR="00073E47" w:rsidRDefault="00073E47" w:rsidP="00B67E91">
      <w:pPr>
        <w:pStyle w:val="abc-kohdat"/>
        <w:numPr>
          <w:ilvl w:val="0"/>
          <w:numId w:val="149"/>
        </w:numPr>
      </w:pPr>
      <w:r>
        <w:t>3,4</w:t>
      </w:r>
    </w:p>
    <w:p w:rsidR="00073E47" w:rsidRDefault="00073E47" w:rsidP="00073E47">
      <w:pPr>
        <w:pStyle w:val="abc-kohdat"/>
      </w:pPr>
      <w:r>
        <w:t>1,6</w:t>
      </w:r>
    </w:p>
    <w:p w:rsidR="00073E47" w:rsidRDefault="00073E47" w:rsidP="00073E47">
      <w:pPr>
        <w:pStyle w:val="abc-kohdat"/>
        <w:numPr>
          <w:ilvl w:val="0"/>
          <w:numId w:val="0"/>
        </w:numPr>
      </w:pPr>
    </w:p>
    <w:p w:rsidR="00073E47" w:rsidRDefault="00073E47" w:rsidP="00073E47">
      <w:pPr>
        <w:pStyle w:val="vastaukset"/>
      </w:pPr>
    </w:p>
    <w:p w:rsidR="00073E47" w:rsidRDefault="00073E47" w:rsidP="00B67E91">
      <w:pPr>
        <w:pStyle w:val="abc-kohdat"/>
        <w:numPr>
          <w:ilvl w:val="0"/>
          <w:numId w:val="146"/>
        </w:numPr>
      </w:pPr>
      <w:r>
        <w:t>(2100 m, 3000 m)</w:t>
      </w:r>
    </w:p>
    <w:p w:rsidR="00073E47" w:rsidRDefault="00073E47" w:rsidP="00073E47">
      <w:pPr>
        <w:pStyle w:val="abc-kohdat"/>
        <w:numPr>
          <w:ilvl w:val="0"/>
          <w:numId w:val="17"/>
        </w:numPr>
      </w:pPr>
      <w:r>
        <w:t>900 m</w:t>
      </w:r>
    </w:p>
    <w:p w:rsidR="00073E47" w:rsidRDefault="00073E47" w:rsidP="00073E47">
      <w:pPr>
        <w:pStyle w:val="abc-kohdat"/>
        <w:numPr>
          <w:ilvl w:val="0"/>
          <w:numId w:val="17"/>
        </w:numPr>
      </w:pPr>
      <w:r>
        <w:t>2550 m</w:t>
      </w:r>
    </w:p>
    <w:p w:rsidR="00073E47" w:rsidRDefault="00073E47" w:rsidP="00073E47">
      <w:pPr>
        <w:pStyle w:val="abc-kohdat"/>
        <w:numPr>
          <w:ilvl w:val="0"/>
          <w:numId w:val="17"/>
        </w:numPr>
      </w:pPr>
      <w:r>
        <w:t>290 m</w:t>
      </w:r>
    </w:p>
    <w:p w:rsidR="00073E47" w:rsidRDefault="00073E47" w:rsidP="00073E47"/>
    <w:p w:rsidR="00073E47" w:rsidRDefault="00073E47" w:rsidP="00073E47">
      <w:pPr>
        <w:pStyle w:val="vastaukset"/>
      </w:pPr>
    </w:p>
    <w:p w:rsidR="00073E47" w:rsidRDefault="00073E47" w:rsidP="00B67E91">
      <w:pPr>
        <w:pStyle w:val="abc-kohdat"/>
        <w:numPr>
          <w:ilvl w:val="0"/>
          <w:numId w:val="150"/>
        </w:numPr>
      </w:pPr>
      <w:r>
        <w:t>keskiarvo 0, keskihajonta 1,4</w:t>
      </w:r>
    </w:p>
    <w:p w:rsidR="00073E47" w:rsidRDefault="00073E47" w:rsidP="00073E47">
      <w:pPr>
        <w:pStyle w:val="abc-kohdat"/>
      </w:pPr>
      <w:r>
        <w:t>keskiarvo 2, keskihajonta 0</w:t>
      </w:r>
    </w:p>
    <w:p w:rsidR="00073E47" w:rsidRDefault="00073E47" w:rsidP="00073E47">
      <w:pPr>
        <w:pStyle w:val="abc-kohdat"/>
      </w:pPr>
      <w:r>
        <w:t>keskiarvo 2, keskihajonta 0,8</w:t>
      </w:r>
    </w:p>
    <w:p w:rsidR="00073E47" w:rsidRDefault="00073E47" w:rsidP="00073E47">
      <w:pPr>
        <w:pStyle w:val="abc-kohdat"/>
      </w:pPr>
      <w:r>
        <w:t>keskiarvo 2, keskihajonta 0,8</w:t>
      </w:r>
    </w:p>
    <w:p w:rsidR="00073E47" w:rsidRDefault="00073E47" w:rsidP="00073E47"/>
    <w:p w:rsidR="00073E47" w:rsidRDefault="00073E47" w:rsidP="00073E47">
      <w:pPr>
        <w:pStyle w:val="vastaukset"/>
      </w:pPr>
    </w:p>
    <w:p w:rsidR="00073E47" w:rsidRDefault="00073E47" w:rsidP="00073E47">
      <w:r>
        <w:t>B:ltä</w:t>
      </w:r>
    </w:p>
    <w:p w:rsidR="00073E47" w:rsidRDefault="00073E47" w:rsidP="00073E47">
      <w:pPr>
        <w:jc w:val="center"/>
      </w:pPr>
    </w:p>
    <w:p w:rsidR="00073E47" w:rsidRDefault="00073E47" w:rsidP="00073E47">
      <w:pPr>
        <w:pStyle w:val="vastaukset"/>
      </w:pPr>
    </w:p>
    <w:p w:rsidR="00073E47" w:rsidRDefault="00073E47" w:rsidP="00073E47">
      <w:r>
        <w:t>4 tai 44</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tapauksessa b</w:t>
      </w:r>
    </w:p>
    <w:p w:rsidR="00073E47" w:rsidRDefault="00073E47" w:rsidP="00073E47"/>
    <w:p w:rsidR="00073E47" w:rsidRDefault="00073E47" w:rsidP="00073E47">
      <w:pPr>
        <w:pStyle w:val="vastaukset"/>
      </w:pPr>
    </w:p>
    <w:p w:rsidR="00073E47" w:rsidRDefault="00073E47" w:rsidP="00B67E91">
      <w:pPr>
        <w:pStyle w:val="abc-kohdat"/>
        <w:numPr>
          <w:ilvl w:val="0"/>
          <w:numId w:val="193"/>
        </w:numPr>
      </w:pPr>
      <w:r>
        <w:t>ei</w:t>
      </w:r>
    </w:p>
    <w:p w:rsidR="00073E47" w:rsidRDefault="00073E47" w:rsidP="00073E47">
      <w:pPr>
        <w:pStyle w:val="abc-kohdat"/>
        <w:numPr>
          <w:ilvl w:val="0"/>
          <w:numId w:val="32"/>
        </w:numPr>
      </w:pPr>
      <w:r>
        <w:t>kyllä</w:t>
      </w:r>
    </w:p>
    <w:p w:rsidR="00073E47" w:rsidRDefault="00073E47" w:rsidP="00073E47">
      <w:pPr>
        <w:pStyle w:val="abc-kohdat"/>
        <w:numPr>
          <w:ilvl w:val="0"/>
          <w:numId w:val="32"/>
        </w:numPr>
      </w:pPr>
      <w:r>
        <w:t>ei</w:t>
      </w:r>
    </w:p>
    <w:p w:rsidR="00073E47" w:rsidRDefault="00073E47" w:rsidP="00073E47">
      <w:pPr>
        <w:pStyle w:val="abc-kohdat"/>
        <w:numPr>
          <w:ilvl w:val="0"/>
          <w:numId w:val="32"/>
        </w:numPr>
      </w:pPr>
      <w:r>
        <w:t>kyllä</w:t>
      </w:r>
    </w:p>
    <w:p w:rsidR="00073E47" w:rsidRDefault="00073E47" w:rsidP="00073E47"/>
    <w:p w:rsidR="00073E47" w:rsidRDefault="00073E47" w:rsidP="00073E47">
      <w:pPr>
        <w:pStyle w:val="vastaukset"/>
      </w:pPr>
    </w:p>
    <w:p w:rsidR="00073E47" w:rsidRDefault="00073E47" w:rsidP="00073E47">
      <w:r>
        <w:t>Susannen</w:t>
      </w:r>
    </w:p>
    <w:p w:rsidR="00073E47" w:rsidRDefault="00073E47" w:rsidP="00073E47"/>
    <w:p w:rsidR="00073E47" w:rsidRDefault="00073E47" w:rsidP="00073E47">
      <w:pPr>
        <w:pStyle w:val="vastaukset"/>
      </w:pPr>
    </w:p>
    <w:p w:rsidR="00073E47" w:rsidRDefault="00073E47" w:rsidP="00073E47">
      <w:r>
        <w:t>keskiarvo 92 g ja keskihajonta 11 g</w:t>
      </w:r>
    </w:p>
    <w:p w:rsidR="00073E47" w:rsidRDefault="00073E47" w:rsidP="00073E47"/>
    <w:p w:rsidR="00073E47" w:rsidRDefault="00073E47" w:rsidP="00073E47">
      <w:pPr>
        <w:pStyle w:val="vastaukset"/>
      </w:pPr>
    </w:p>
    <w:p w:rsidR="00073E47" w:rsidRDefault="00073E47" w:rsidP="00B67E91">
      <w:pPr>
        <w:pStyle w:val="abc-kohdat"/>
        <w:numPr>
          <w:ilvl w:val="0"/>
          <w:numId w:val="151"/>
        </w:numPr>
      </w:pPr>
      <w:r>
        <w:t>keskiarvo 2, keskihajonta 4</w:t>
      </w:r>
    </w:p>
    <w:p w:rsidR="00073E47" w:rsidRDefault="00073E47" w:rsidP="00073E47">
      <w:pPr>
        <w:pStyle w:val="abc-kohdat"/>
      </w:pPr>
      <w:r>
        <w:t>keskiarvo -2, keskihajonta 4</w:t>
      </w:r>
    </w:p>
    <w:p w:rsidR="00073E47" w:rsidRDefault="00073E47" w:rsidP="00073E47">
      <w:pPr>
        <w:pStyle w:val="abc-kohdat"/>
      </w:pPr>
      <w:r>
        <w:t>keskiarvo 9, keskihajonta 12</w:t>
      </w:r>
    </w:p>
    <w:p w:rsidR="00073E47" w:rsidRDefault="00073E47" w:rsidP="00073E47">
      <w:pPr>
        <w:pStyle w:val="abc-kohdat"/>
      </w:pPr>
      <w:r>
        <w:t>keskiarvo –3, keskihajonta 4</w:t>
      </w:r>
    </w:p>
    <w:p w:rsidR="00073E47" w:rsidRDefault="00073E47" w:rsidP="00073E47"/>
    <w:p w:rsidR="00073E47" w:rsidRDefault="00073E47" w:rsidP="00073E47">
      <w:pPr>
        <w:pStyle w:val="vastaukset"/>
      </w:pPr>
    </w:p>
    <w:p w:rsidR="00073E47" w:rsidRDefault="00073E47" w:rsidP="00073E47">
      <w:r>
        <w:t>kyllä</w:t>
      </w:r>
    </w:p>
    <w:p w:rsidR="00073E47" w:rsidRDefault="00073E47" w:rsidP="00073E47"/>
    <w:p w:rsidR="00073E47" w:rsidRDefault="00073E47" w:rsidP="00073E47">
      <w:pPr>
        <w:pStyle w:val="vastaukset"/>
      </w:pPr>
    </w:p>
    <w:p w:rsidR="00073E47" w:rsidRDefault="00073E47" w:rsidP="00073E47">
      <w:r>
        <w:t>testissä A</w:t>
      </w:r>
    </w:p>
    <w:p w:rsidR="00073E47" w:rsidRDefault="00073E47" w:rsidP="00073E47"/>
    <w:p w:rsidR="00073E47" w:rsidRDefault="00073E47" w:rsidP="00073E47">
      <w:pPr>
        <w:pStyle w:val="vastaukset"/>
      </w:pPr>
    </w:p>
    <w:p w:rsidR="00073E47" w:rsidRDefault="00073E47" w:rsidP="00073E47">
      <w:r>
        <w:rPr>
          <w:position w:val="-24"/>
        </w:rPr>
        <w:object w:dxaOrig="580" w:dyaOrig="620">
          <v:shape id="_x0000_i1136" type="#_x0000_t75" style="width:29.25pt;height:30.75pt" o:ole="">
            <v:imagedata r:id="rId343" o:title=""/>
          </v:shape>
          <o:OLEObject Type="Embed" ProgID="Equation.3" ShapeID="_x0000_i1136" DrawAspect="Content" ObjectID="_1421093378" r:id="rId344"/>
        </w:object>
      </w:r>
    </w:p>
    <w:p w:rsidR="00073E47" w:rsidRDefault="00073E47" w:rsidP="00073E47"/>
    <w:p w:rsidR="00073E47" w:rsidRDefault="00073E47" w:rsidP="00073E47">
      <w:pPr>
        <w:pStyle w:val="vastaukset"/>
      </w:pPr>
    </w:p>
    <w:p w:rsidR="00073E47" w:rsidRDefault="00073E47" w:rsidP="00073E47">
      <w:r>
        <w:t xml:space="preserve">Keskiarvo on 8,15 ja keskihajonta 1,39. </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B67E91">
      <w:pPr>
        <w:pStyle w:val="abc-kohdat"/>
        <w:numPr>
          <w:ilvl w:val="0"/>
          <w:numId w:val="152"/>
        </w:numPr>
      </w:pPr>
      <w:r>
        <w:t>38</w:t>
      </w:r>
    </w:p>
    <w:p w:rsidR="00073E47" w:rsidRDefault="00073E47" w:rsidP="00073E47">
      <w:pPr>
        <w:pStyle w:val="abc-kohdat"/>
      </w:pPr>
      <w:r>
        <w:t>39</w:t>
      </w:r>
    </w:p>
    <w:p w:rsidR="00073E47" w:rsidRDefault="00073E47" w:rsidP="00073E47">
      <w:pPr>
        <w:pStyle w:val="abc-kohdat"/>
      </w:pPr>
      <w:r>
        <w:t>39,5</w:t>
      </w:r>
    </w:p>
    <w:p w:rsidR="00073E47" w:rsidRDefault="00073E47" w:rsidP="00073E47">
      <w:pPr>
        <w:pStyle w:val="abc-kohdat"/>
      </w:pPr>
      <w:r>
        <w:t>2,4</w:t>
      </w:r>
    </w:p>
    <w:p w:rsidR="00073E47" w:rsidRDefault="00073E47" w:rsidP="00073E47"/>
    <w:p w:rsidR="00073E47" w:rsidRDefault="00073E47" w:rsidP="00073E47">
      <w:pPr>
        <w:pStyle w:val="vastaukset"/>
      </w:pPr>
    </w:p>
    <w:p w:rsidR="00073E47" w:rsidRDefault="00073E47" w:rsidP="00073E47">
      <w:r>
        <w:t>Moodi on Johansson</w:t>
      </w:r>
    </w:p>
    <w:p w:rsidR="00073E47" w:rsidRDefault="00073E47" w:rsidP="00073E47"/>
    <w:p w:rsidR="00073E47" w:rsidRDefault="00073E47" w:rsidP="00073E47">
      <w:pPr>
        <w:pStyle w:val="vastaukset"/>
      </w:pPr>
    </w:p>
    <w:p w:rsidR="00073E47" w:rsidRDefault="00073E47" w:rsidP="00073E47">
      <w:r>
        <w:t>keskiarvo 171,5</w:t>
      </w:r>
    </w:p>
    <w:p w:rsidR="00073E47" w:rsidRDefault="00073E47" w:rsidP="00073E47">
      <w:r>
        <w:t>mediaani 171</w:t>
      </w:r>
    </w:p>
    <w:p w:rsidR="00073E47" w:rsidRDefault="00073E47" w:rsidP="00073E47">
      <w:r>
        <w:t>keskihajonta 11,0</w:t>
      </w:r>
    </w:p>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Moodi on Rikospoliisi Maria Kallio.</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tabs>
          <w:tab w:val="clear" w:pos="360"/>
          <w:tab w:val="num" w:pos="720"/>
        </w:tabs>
      </w:pPr>
    </w:p>
    <w:p w:rsidR="00073E47" w:rsidRDefault="00ED77CC" w:rsidP="00073E47">
      <w:r>
        <w:rPr>
          <w:noProof/>
          <w:lang w:eastAsia="fi-FI"/>
        </w:rPr>
        <w:lastRenderedPageBreak/>
        <w:drawing>
          <wp:inline distT="0" distB="0" distL="0" distR="0">
            <wp:extent cx="4524375" cy="2543175"/>
            <wp:effectExtent l="0" t="0" r="0" b="0"/>
            <wp:docPr id="192" name="Objekti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073E47" w:rsidRDefault="00073E47" w:rsidP="00073E47"/>
    <w:p w:rsidR="00073E47" w:rsidRDefault="00073E47" w:rsidP="00073E47">
      <w:pPr>
        <w:pStyle w:val="vastaukset"/>
        <w:tabs>
          <w:tab w:val="clear" w:pos="360"/>
          <w:tab w:val="num" w:pos="720"/>
        </w:tabs>
      </w:pPr>
    </w:p>
    <w:p w:rsidR="00073E47" w:rsidRDefault="00ED77CC" w:rsidP="00073E47">
      <w:r>
        <w:rPr>
          <w:noProof/>
          <w:lang w:eastAsia="fi-FI"/>
        </w:rPr>
        <w:drawing>
          <wp:inline distT="0" distB="0" distL="0" distR="0">
            <wp:extent cx="3990975" cy="2286000"/>
            <wp:effectExtent l="0" t="0" r="0" b="0"/>
            <wp:docPr id="193" name="Objekti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073E47" w:rsidRDefault="00073E47" w:rsidP="00073E47"/>
    <w:p w:rsidR="00073E47" w:rsidRDefault="00073E47" w:rsidP="00073E47">
      <w:pPr>
        <w:pStyle w:val="vastaukset"/>
        <w:tabs>
          <w:tab w:val="clear" w:pos="360"/>
          <w:tab w:val="num" w:pos="720"/>
        </w:tabs>
      </w:pPr>
    </w:p>
    <w:p w:rsidR="00073E47" w:rsidRDefault="00073E47" w:rsidP="00073E47">
      <w:pPr>
        <w:pStyle w:val="vastaus"/>
      </w:pPr>
    </w:p>
    <w:p w:rsidR="00073E47" w:rsidRDefault="00ED77CC" w:rsidP="00073E47">
      <w:r>
        <w:rPr>
          <w:noProof/>
          <w:lang w:eastAsia="fi-FI"/>
        </w:rPr>
        <w:drawing>
          <wp:inline distT="0" distB="0" distL="0" distR="0">
            <wp:extent cx="4086225" cy="2543175"/>
            <wp:effectExtent l="0" t="0" r="0" b="0"/>
            <wp:docPr id="194" name="Objekti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073E47" w:rsidRDefault="00ED77CC" w:rsidP="00073E47">
      <w:r>
        <w:rPr>
          <w:noProof/>
          <w:lang w:eastAsia="fi-FI"/>
        </w:rPr>
        <w:lastRenderedPageBreak/>
        <w:drawing>
          <wp:inline distT="0" distB="0" distL="0" distR="0">
            <wp:extent cx="4286250" cy="2581275"/>
            <wp:effectExtent l="0" t="0" r="0" b="0"/>
            <wp:docPr id="195" name="Objekti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073E47" w:rsidRDefault="00073E47" w:rsidP="00073E47">
      <w:pPr>
        <w:pStyle w:val="vastaukset"/>
      </w:pPr>
    </w:p>
    <w:p w:rsidR="00073E47" w:rsidRDefault="00073E47" w:rsidP="00073E47">
      <w:pPr>
        <w:pStyle w:val="vastaus"/>
      </w:pPr>
    </w:p>
    <w:p w:rsidR="00073E47" w:rsidRDefault="00ED77CC" w:rsidP="00073E47">
      <w:r>
        <w:rPr>
          <w:noProof/>
          <w:lang w:eastAsia="fi-FI"/>
        </w:rPr>
        <w:drawing>
          <wp:inline distT="0" distB="0" distL="0" distR="0">
            <wp:extent cx="4105275" cy="2266950"/>
            <wp:effectExtent l="0" t="0" r="0" b="0"/>
            <wp:docPr id="196" name="Objekti 1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rsidR="00073E47" w:rsidRDefault="00073E47" w:rsidP="00073E47"/>
    <w:p w:rsidR="00073E47" w:rsidRDefault="00073E47" w:rsidP="00073E47">
      <w:pPr>
        <w:pStyle w:val="vastaukset"/>
        <w:tabs>
          <w:tab w:val="clear" w:pos="360"/>
          <w:tab w:val="num" w:pos="720"/>
        </w:tabs>
      </w:pPr>
    </w:p>
    <w:p w:rsidR="00073E47" w:rsidRDefault="00073E47" w:rsidP="00073E47">
      <w:pPr>
        <w:pStyle w:val="vastaus"/>
      </w:pPr>
    </w:p>
    <w:p w:rsidR="00073E47" w:rsidRDefault="00ED77CC" w:rsidP="00073E47">
      <w:r>
        <w:rPr>
          <w:noProof/>
          <w:lang w:eastAsia="fi-FI"/>
        </w:rPr>
        <w:drawing>
          <wp:inline distT="0" distB="0" distL="0" distR="0">
            <wp:extent cx="3990975" cy="2257425"/>
            <wp:effectExtent l="0" t="0" r="0" b="0"/>
            <wp:docPr id="197" name="Objekti 1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073E47" w:rsidRDefault="00073E47" w:rsidP="00073E47"/>
    <w:p w:rsidR="00073E47" w:rsidRDefault="00073E47" w:rsidP="00073E47">
      <w:pPr>
        <w:pStyle w:val="vastaukset"/>
        <w:tabs>
          <w:tab w:val="clear" w:pos="360"/>
          <w:tab w:val="num" w:pos="720"/>
        </w:tabs>
      </w:pPr>
    </w:p>
    <w:p w:rsidR="00073E47" w:rsidRDefault="00073E47" w:rsidP="00073E47">
      <w:r>
        <w:t>-</w:t>
      </w:r>
    </w:p>
    <w:p w:rsidR="00073E47" w:rsidRDefault="00073E47" w:rsidP="00073E47"/>
    <w:p w:rsidR="00073E47" w:rsidRDefault="00073E47" w:rsidP="00073E47">
      <w:pPr>
        <w:pStyle w:val="vastaukset"/>
        <w:tabs>
          <w:tab w:val="clear" w:pos="360"/>
          <w:tab w:val="num" w:pos="720"/>
        </w:tabs>
      </w:pPr>
      <w:r>
        <w:t>-</w:t>
      </w:r>
    </w:p>
    <w:p w:rsidR="00073E47" w:rsidRDefault="00073E47" w:rsidP="00073E47"/>
    <w:p w:rsidR="00073E47" w:rsidRDefault="00073E47" w:rsidP="00073E47">
      <w:pPr>
        <w:pStyle w:val="vastaukset"/>
        <w:tabs>
          <w:tab w:val="clear" w:pos="360"/>
          <w:tab w:val="num" w:pos="720"/>
        </w:tabs>
      </w:pPr>
    </w:p>
    <w:p w:rsidR="00073E47" w:rsidRDefault="00073E47" w:rsidP="00073E47">
      <w:r>
        <w:t>-</w:t>
      </w:r>
    </w:p>
    <w:p w:rsidR="00073E47" w:rsidRDefault="00073E47" w:rsidP="00073E47">
      <w:pPr>
        <w:rPr>
          <w:color w:val="0000FF"/>
        </w:rPr>
      </w:pPr>
    </w:p>
    <w:p w:rsidR="00073E47" w:rsidRDefault="00073E47" w:rsidP="00073E47">
      <w:pPr>
        <w:pStyle w:val="vastaukset"/>
      </w:pPr>
    </w:p>
    <w:p w:rsidR="00073E47" w:rsidRDefault="00073E47" w:rsidP="00B67E91">
      <w:pPr>
        <w:pStyle w:val="abc-kohdat"/>
        <w:numPr>
          <w:ilvl w:val="0"/>
          <w:numId w:val="160"/>
        </w:numPr>
      </w:pPr>
      <w:r>
        <w:t>leikkaus</w:t>
      </w:r>
    </w:p>
    <w:p w:rsidR="00073E47" w:rsidRDefault="00073E47" w:rsidP="00073E47">
      <w:pPr>
        <w:pStyle w:val="abc-kohdat"/>
      </w:pPr>
      <w:r>
        <w:t>erotus</w:t>
      </w:r>
    </w:p>
    <w:p w:rsidR="00073E47" w:rsidRDefault="00073E47" w:rsidP="00073E47">
      <w:pPr>
        <w:pStyle w:val="abc-kohdat"/>
      </w:pPr>
      <w:r>
        <w:t>yhdiste</w:t>
      </w:r>
    </w:p>
    <w:p w:rsidR="00073E47" w:rsidRDefault="00073E47" w:rsidP="00073E47"/>
    <w:p w:rsidR="00073E47" w:rsidRDefault="00073E47" w:rsidP="00073E47">
      <w:pPr>
        <w:pStyle w:val="vastaukset"/>
      </w:pPr>
    </w:p>
    <w:p w:rsidR="00073E47" w:rsidRDefault="00073E47" w:rsidP="00B67E91">
      <w:pPr>
        <w:pStyle w:val="abc-kohdat"/>
        <w:numPr>
          <w:ilvl w:val="0"/>
          <w:numId w:val="95"/>
        </w:numPr>
      </w:pPr>
      <w:r>
        <w:t>{c}</w:t>
      </w:r>
    </w:p>
    <w:p w:rsidR="00073E47" w:rsidRDefault="00073E47" w:rsidP="00B67E91">
      <w:pPr>
        <w:pStyle w:val="abc-kohdat"/>
        <w:numPr>
          <w:ilvl w:val="0"/>
          <w:numId w:val="88"/>
        </w:numPr>
      </w:pPr>
      <w:r>
        <w:t>{a, b, c, d, e}</w:t>
      </w:r>
    </w:p>
    <w:p w:rsidR="00073E47" w:rsidRDefault="00073E47" w:rsidP="00B67E91">
      <w:pPr>
        <w:pStyle w:val="abc-kohdat"/>
        <w:numPr>
          <w:ilvl w:val="0"/>
          <w:numId w:val="88"/>
        </w:numPr>
      </w:pPr>
      <w:r>
        <w:t>{a, b}</w:t>
      </w:r>
    </w:p>
    <w:p w:rsidR="00073E47" w:rsidRDefault="00073E47" w:rsidP="00073E47"/>
    <w:p w:rsidR="00073E47" w:rsidRDefault="00073E47" w:rsidP="00073E47">
      <w:pPr>
        <w:pStyle w:val="vastaukset"/>
      </w:pPr>
    </w:p>
    <w:p w:rsidR="00073E47" w:rsidRDefault="00073E47" w:rsidP="00B67E91">
      <w:pPr>
        <w:pStyle w:val="abc-kohdat"/>
        <w:numPr>
          <w:ilvl w:val="0"/>
          <w:numId w:val="219"/>
        </w:numPr>
      </w:pPr>
      <w:r>
        <w:t>{1, 2, 3, 4, 5, 6, 7, 8}</w:t>
      </w:r>
    </w:p>
    <w:p w:rsidR="00073E47" w:rsidRDefault="00073E47" w:rsidP="00B67E91">
      <w:pPr>
        <w:pStyle w:val="abc-kohdat"/>
        <w:numPr>
          <w:ilvl w:val="0"/>
          <w:numId w:val="219"/>
        </w:numPr>
      </w:pPr>
      <w:r>
        <w:t>{3, 4}</w:t>
      </w:r>
    </w:p>
    <w:p w:rsidR="00073E47" w:rsidRDefault="00073E47" w:rsidP="00073E47"/>
    <w:p w:rsidR="00073E47" w:rsidRDefault="00073E47" w:rsidP="00073E47">
      <w:pPr>
        <w:pStyle w:val="vastaukset"/>
      </w:pPr>
    </w:p>
    <w:p w:rsidR="00073E47" w:rsidRDefault="00073E47" w:rsidP="00073E47">
      <w:r>
        <w:t>13</w:t>
      </w:r>
    </w:p>
    <w:p w:rsidR="00073E47" w:rsidRDefault="00073E47" w:rsidP="00073E47"/>
    <w:p w:rsidR="00073E47" w:rsidRDefault="00073E47" w:rsidP="00073E47">
      <w:pPr>
        <w:pStyle w:val="vastaukset"/>
      </w:pPr>
    </w:p>
    <w:p w:rsidR="00073E47" w:rsidRDefault="00073E47" w:rsidP="00073E47">
      <w:r>
        <w:t>15</w:t>
      </w:r>
    </w:p>
    <w:p w:rsidR="00073E47" w:rsidRDefault="00073E47" w:rsidP="00073E47"/>
    <w:p w:rsidR="00073E47" w:rsidRDefault="00073E47" w:rsidP="00073E47">
      <w:pPr>
        <w:pStyle w:val="vastaukset"/>
      </w:pPr>
    </w:p>
    <w:p w:rsidR="00073E47" w:rsidRDefault="00073E47" w:rsidP="00B67E91">
      <w:pPr>
        <w:pStyle w:val="abc-kohdat"/>
        <w:numPr>
          <w:ilvl w:val="0"/>
          <w:numId w:val="96"/>
        </w:numPr>
      </w:pPr>
      <w:r>
        <w:t>joukoilla ei ole yhteisiä alkioita, joten niiden leikkaus on tyhjä joukko</w:t>
      </w:r>
    </w:p>
    <w:p w:rsidR="00073E47" w:rsidRDefault="00073E47" w:rsidP="00073E47">
      <w:pPr>
        <w:pStyle w:val="abc-kohdat"/>
      </w:pPr>
      <w:r>
        <w:t>{1, 2, 3, 4, 5, 6, 7, 8, 9}</w:t>
      </w:r>
    </w:p>
    <w:p w:rsidR="00073E47" w:rsidRDefault="00073E47" w:rsidP="00073E47"/>
    <w:p w:rsidR="00073E47" w:rsidRDefault="00073E47" w:rsidP="00073E47">
      <w:pPr>
        <w:pStyle w:val="vastaukset"/>
      </w:pPr>
    </w:p>
    <w:p w:rsidR="00073E47" w:rsidRDefault="00073E47" w:rsidP="00073E47">
      <w:r>
        <w:object w:dxaOrig="3795" w:dyaOrig="1320">
          <v:shape id="_x0000_i1137" type="#_x0000_t75" style="width:189.75pt;height:66pt" o:ole="">
            <v:imagedata r:id="rId351" o:title=""/>
          </v:shape>
          <o:OLEObject Type="Embed" ProgID="PBrush" ShapeID="_x0000_i1137" DrawAspect="Content" ObjectID="_1421093379" r:id="rId352"/>
        </w:object>
      </w:r>
    </w:p>
    <w:p w:rsidR="00073E47" w:rsidRDefault="00073E47" w:rsidP="00073E47"/>
    <w:p w:rsidR="00073E47" w:rsidRDefault="00073E47" w:rsidP="00073E47">
      <w:pPr>
        <w:pStyle w:val="vastaukset"/>
      </w:pPr>
    </w:p>
    <w:p w:rsidR="00073E47" w:rsidRDefault="00073E47" w:rsidP="00073E47">
      <w:r>
        <w:t>27</w:t>
      </w:r>
    </w:p>
    <w:p w:rsidR="00073E47" w:rsidRDefault="00073E47" w:rsidP="00073E47"/>
    <w:p w:rsidR="00073E47" w:rsidRDefault="00073E47" w:rsidP="00073E47">
      <w:pPr>
        <w:pStyle w:val="vastaukset"/>
      </w:pPr>
    </w:p>
    <w:p w:rsidR="00073E47" w:rsidRDefault="00073E47" w:rsidP="00B67E91">
      <w:pPr>
        <w:pStyle w:val="abc-kohdat"/>
        <w:numPr>
          <w:ilvl w:val="0"/>
          <w:numId w:val="97"/>
        </w:numPr>
      </w:pPr>
      <w:r>
        <w:t>{1, 2, 3, 4, 6, 8}</w:t>
      </w:r>
    </w:p>
    <w:p w:rsidR="00073E47" w:rsidRDefault="00073E47" w:rsidP="00073E47">
      <w:pPr>
        <w:pStyle w:val="abc-kohdat"/>
      </w:pPr>
      <w:r>
        <w:t>{C, D}</w:t>
      </w:r>
    </w:p>
    <w:p w:rsidR="00073E47" w:rsidRDefault="00073E47" w:rsidP="00073E47"/>
    <w:p w:rsidR="00073E47" w:rsidRDefault="00073E47" w:rsidP="00073E47">
      <w:pPr>
        <w:pStyle w:val="vastaukset"/>
      </w:pPr>
    </w:p>
    <w:p w:rsidR="00073E47" w:rsidRDefault="00073E47" w:rsidP="00B67E91">
      <w:pPr>
        <w:pStyle w:val="abc-kohdat"/>
        <w:numPr>
          <w:ilvl w:val="0"/>
          <w:numId w:val="98"/>
        </w:numPr>
      </w:pPr>
      <w:r>
        <w:t>{2, 4}</w:t>
      </w:r>
    </w:p>
    <w:p w:rsidR="00073E47" w:rsidRDefault="00073E47" w:rsidP="00B67E91">
      <w:pPr>
        <w:pStyle w:val="abc-kohdat"/>
        <w:numPr>
          <w:ilvl w:val="0"/>
          <w:numId w:val="227"/>
        </w:numPr>
      </w:pPr>
      <w:r>
        <w:t>{-2, -1, 0, 1, 2, 4, 6, 8, ...}</w:t>
      </w:r>
    </w:p>
    <w:p w:rsidR="00073E47" w:rsidRDefault="00073E47" w:rsidP="00073E47"/>
    <w:p w:rsidR="00073E47" w:rsidRDefault="00073E47" w:rsidP="00073E47">
      <w:pPr>
        <w:pStyle w:val="vastaukset"/>
      </w:pPr>
    </w:p>
    <w:p w:rsidR="00073E47" w:rsidRDefault="00073E47" w:rsidP="00073E47">
      <w:r>
        <w:t>5:ssä</w:t>
      </w:r>
    </w:p>
    <w:p w:rsidR="00073E47" w:rsidRDefault="00073E47" w:rsidP="00073E47"/>
    <w:p w:rsidR="00073E47" w:rsidRDefault="00073E47" w:rsidP="00073E47">
      <w:pPr>
        <w:pStyle w:val="vastaukset"/>
      </w:pPr>
    </w:p>
    <w:p w:rsidR="00073E47" w:rsidRDefault="00073E47" w:rsidP="00073E47">
      <w:r>
        <w:lastRenderedPageBreak/>
        <w:t>11:llä</w:t>
      </w:r>
    </w:p>
    <w:p w:rsidR="00073E47" w:rsidRDefault="00073E47" w:rsidP="00073E47"/>
    <w:p w:rsidR="00073E47" w:rsidRDefault="00073E47" w:rsidP="00073E47">
      <w:pPr>
        <w:pStyle w:val="vastaukset"/>
      </w:pPr>
    </w:p>
    <w:p w:rsidR="00073E47" w:rsidRDefault="00073E47" w:rsidP="00073E47">
      <w:r>
        <w:t>7</w:t>
      </w:r>
    </w:p>
    <w:p w:rsidR="00073E47" w:rsidRDefault="00073E47" w:rsidP="00073E47"/>
    <w:p w:rsidR="00073E47" w:rsidRDefault="00073E47" w:rsidP="00073E47">
      <w:pPr>
        <w:pStyle w:val="vastaukset"/>
      </w:pPr>
    </w:p>
    <w:p w:rsidR="00073E47" w:rsidRDefault="00073E47" w:rsidP="00073E47">
      <w:r>
        <w:t>57</w:t>
      </w:r>
    </w:p>
    <w:p w:rsidR="00073E47" w:rsidRDefault="00073E47" w:rsidP="00073E47"/>
    <w:p w:rsidR="00073E47" w:rsidRDefault="00073E47" w:rsidP="00073E47">
      <w:pPr>
        <w:pStyle w:val="vastaukset"/>
      </w:pPr>
    </w:p>
    <w:p w:rsidR="00073E47" w:rsidRDefault="00073E47" w:rsidP="00073E47">
      <w:pPr>
        <w:pStyle w:val="Teksti"/>
        <w:rPr>
          <w:lang w:val="fi-FI"/>
        </w:rPr>
      </w:pPr>
      <w:r>
        <w:rPr>
          <w:lang w:val="fi-FI"/>
        </w:rPr>
        <w:t xml:space="preserve">39 </w:t>
      </w:r>
    </w:p>
    <w:p w:rsidR="00073E47" w:rsidRDefault="00073E47" w:rsidP="00073E47">
      <w:pPr>
        <w:pStyle w:val="Teksti"/>
        <w:rPr>
          <w:lang w:val="fi-FI"/>
        </w:rPr>
      </w:pPr>
    </w:p>
    <w:p w:rsidR="00073E47" w:rsidRDefault="00073E47" w:rsidP="00073E47">
      <w:pPr>
        <w:pStyle w:val="vastaukset"/>
      </w:pPr>
    </w:p>
    <w:p w:rsidR="00073E47" w:rsidRDefault="00073E47" w:rsidP="00073E47">
      <w:pPr>
        <w:pStyle w:val="Teksti"/>
        <w:rPr>
          <w:lang w:val="fi-FI"/>
        </w:rPr>
      </w:pPr>
      <w:r>
        <w:rPr>
          <w:lang w:val="fi-FI"/>
        </w:rPr>
        <w:t>4 poikaa ja 3 tyttöä</w:t>
      </w:r>
    </w:p>
    <w:p w:rsidR="00073E47" w:rsidRDefault="00073E47" w:rsidP="00073E47">
      <w:pPr>
        <w:rPr>
          <w:color w:val="0000FF"/>
        </w:rPr>
      </w:pPr>
    </w:p>
    <w:p w:rsidR="00073E47" w:rsidRDefault="00073E47" w:rsidP="00073E47">
      <w:pPr>
        <w:pStyle w:val="vastaukset"/>
      </w:pPr>
    </w:p>
    <w:p w:rsidR="00073E47" w:rsidRDefault="00073E47" w:rsidP="00073E47">
      <w:r>
        <w:t>kaikki</w:t>
      </w:r>
    </w:p>
    <w:p w:rsidR="00073E47" w:rsidRDefault="00073E47" w:rsidP="00073E47">
      <w:pPr>
        <w:rPr>
          <w:color w:val="0000FF"/>
        </w:rPr>
      </w:pPr>
    </w:p>
    <w:p w:rsidR="00073E47" w:rsidRDefault="00073E47" w:rsidP="00073E47">
      <w:pPr>
        <w:pStyle w:val="vastaukset"/>
      </w:pPr>
    </w:p>
    <w:p w:rsidR="00073E47" w:rsidRDefault="00073E47" w:rsidP="00B67E91">
      <w:pPr>
        <w:pStyle w:val="abc-kohdat"/>
        <w:numPr>
          <w:ilvl w:val="0"/>
          <w:numId w:val="99"/>
        </w:numPr>
      </w:pPr>
      <w:r>
        <w:t>1</w:t>
      </w:r>
    </w:p>
    <w:p w:rsidR="00073E47" w:rsidRDefault="00073E47" w:rsidP="00073E47">
      <w:pPr>
        <w:pStyle w:val="abc-kohdat"/>
      </w:pPr>
      <w:r>
        <w:t>2</w:t>
      </w:r>
    </w:p>
    <w:p w:rsidR="00073E47" w:rsidRDefault="00073E47" w:rsidP="00073E47">
      <w:pPr>
        <w:pStyle w:val="abc-kohdat"/>
      </w:pPr>
      <w:r>
        <w:t>2</w:t>
      </w:r>
    </w:p>
    <w:p w:rsidR="00073E47" w:rsidRDefault="00073E47" w:rsidP="00073E47">
      <w:pPr>
        <w:pStyle w:val="abc-kohdat"/>
      </w:pPr>
      <w:r>
        <w:t>3</w:t>
      </w:r>
    </w:p>
    <w:p w:rsidR="00073E47" w:rsidRDefault="00073E47" w:rsidP="00073E47">
      <w:pPr>
        <w:pStyle w:val="abc-kohdat"/>
      </w:pPr>
      <w:r>
        <w:t>2 tai 3</w:t>
      </w:r>
    </w:p>
    <w:p w:rsidR="00073E47" w:rsidRDefault="00073E47" w:rsidP="00073E47"/>
    <w:p w:rsidR="00073E47" w:rsidRDefault="00073E47" w:rsidP="00073E47">
      <w:pPr>
        <w:pStyle w:val="vastaukset"/>
      </w:pPr>
    </w:p>
    <w:p w:rsidR="00073E47" w:rsidRDefault="00073E47" w:rsidP="00B67E91">
      <w:pPr>
        <w:pStyle w:val="abc-kohdat"/>
        <w:numPr>
          <w:ilvl w:val="0"/>
          <w:numId w:val="100"/>
        </w:numPr>
      </w:pPr>
      <w:r>
        <w:t>1</w:t>
      </w:r>
    </w:p>
    <w:p w:rsidR="00073E47" w:rsidRDefault="00073E47" w:rsidP="00073E47">
      <w:pPr>
        <w:pStyle w:val="abc-kohdat"/>
      </w:pPr>
      <w:r>
        <w:t>3 tai 4</w:t>
      </w:r>
    </w:p>
    <w:p w:rsidR="00073E47" w:rsidRDefault="00073E47" w:rsidP="00073E47">
      <w:pPr>
        <w:pStyle w:val="abc-kohdat"/>
      </w:pPr>
      <w:r>
        <w:t>3</w:t>
      </w:r>
    </w:p>
    <w:p w:rsidR="00073E47" w:rsidRDefault="00073E47" w:rsidP="00073E47">
      <w:pPr>
        <w:pStyle w:val="abc-kohdat"/>
      </w:pPr>
      <w:r>
        <w:t>2 tai 3</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Tea</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w:t>
      </w:r>
    </w:p>
    <w:p w:rsidR="00073E47" w:rsidRDefault="00073E47" w:rsidP="00261939">
      <w:pPr>
        <w:rPr>
          <w:b/>
          <w:bCs/>
        </w:rPr>
      </w:pPr>
    </w:p>
    <w:p w:rsidR="00073E47" w:rsidRDefault="00073E47" w:rsidP="00073E47">
      <w:pPr>
        <w:pStyle w:val="vastaukset"/>
      </w:pPr>
    </w:p>
    <w:p w:rsidR="00073E47" w:rsidRDefault="00073E47" w:rsidP="00073E47">
      <w:r>
        <w:lastRenderedPageBreak/>
        <w:t>-P tulee englanninkielisestä sanasta probability tai ranskan sanasta probabilité, jotka tarkoitt</w:t>
      </w:r>
      <w:r>
        <w:t>a</w:t>
      </w:r>
      <w:r>
        <w:t>vat todennäkö</w:t>
      </w:r>
      <w:r>
        <w:t>i</w:t>
      </w:r>
      <w:r>
        <w:t>syyttä.</w:t>
      </w:r>
    </w:p>
    <w:p w:rsidR="00073E47" w:rsidRDefault="00073E47" w:rsidP="00073E47"/>
    <w:p w:rsidR="00073E47" w:rsidRDefault="00073E47" w:rsidP="00073E47">
      <w:pPr>
        <w:pStyle w:val="vastaukset"/>
      </w:pPr>
    </w:p>
    <w:p w:rsidR="00073E47" w:rsidRDefault="00073E47" w:rsidP="00B67E91">
      <w:pPr>
        <w:pStyle w:val="abc-kohdat"/>
        <w:numPr>
          <w:ilvl w:val="0"/>
          <w:numId w:val="101"/>
        </w:numPr>
      </w:pPr>
      <w:r>
        <w:t>on</w:t>
      </w:r>
    </w:p>
    <w:p w:rsidR="00073E47" w:rsidRDefault="00073E47" w:rsidP="00073E47">
      <w:pPr>
        <w:pStyle w:val="abc-kohdat"/>
      </w:pPr>
      <w:r>
        <w:t>ei</w:t>
      </w:r>
    </w:p>
    <w:p w:rsidR="00073E47" w:rsidRDefault="00073E47" w:rsidP="00073E47">
      <w:pPr>
        <w:pStyle w:val="abc-kohdat"/>
      </w:pPr>
      <w:r>
        <w:t>ei</w:t>
      </w:r>
    </w:p>
    <w:p w:rsidR="00073E47" w:rsidRDefault="00073E47" w:rsidP="00073E47">
      <w:pPr>
        <w:pStyle w:val="abc-kohdat"/>
      </w:pPr>
      <w:r>
        <w:t>on</w:t>
      </w:r>
    </w:p>
    <w:p w:rsidR="00073E47" w:rsidRDefault="00073E47" w:rsidP="00073E47"/>
    <w:p w:rsidR="00073E47" w:rsidRDefault="00073E47" w:rsidP="00073E47">
      <w:pPr>
        <w:pStyle w:val="vastaukset"/>
      </w:pPr>
    </w:p>
    <w:p w:rsidR="00073E47" w:rsidRDefault="00073E47" w:rsidP="00073E47">
      <w:r>
        <w:t>Sellaisia, jotka kaikki ovat yhtä mahdollisia.</w:t>
      </w:r>
    </w:p>
    <w:p w:rsidR="00073E47" w:rsidRDefault="00073E47" w:rsidP="00073E47"/>
    <w:p w:rsidR="00073E47" w:rsidRDefault="00073E47" w:rsidP="00073E47">
      <w:pPr>
        <w:pStyle w:val="vastaukset"/>
      </w:pPr>
    </w:p>
    <w:p w:rsidR="00073E47" w:rsidRDefault="00073E47" w:rsidP="00B67E91">
      <w:pPr>
        <w:pStyle w:val="abc-kohdat"/>
        <w:numPr>
          <w:ilvl w:val="0"/>
          <w:numId w:val="102"/>
        </w:numPr>
      </w:pPr>
      <w:r>
        <w:t>{1, 2, 3, 4, 5, 6}</w:t>
      </w:r>
    </w:p>
    <w:p w:rsidR="00073E47" w:rsidRDefault="00073E47" w:rsidP="00073E47">
      <w:pPr>
        <w:pStyle w:val="abc-kohdat"/>
        <w:numPr>
          <w:ilvl w:val="0"/>
          <w:numId w:val="10"/>
        </w:numPr>
      </w:pPr>
      <w:r>
        <w:t>{kr kr}, {kl kl}, {kr kl}, {kl kr}</w:t>
      </w:r>
    </w:p>
    <w:p w:rsidR="00073E47" w:rsidRDefault="00073E47" w:rsidP="00073E47"/>
    <w:p w:rsidR="00073E47" w:rsidRDefault="00073E47" w:rsidP="00073E47">
      <w:pPr>
        <w:pStyle w:val="vastaukset"/>
      </w:pPr>
    </w:p>
    <w:p w:rsidR="00073E47" w:rsidRDefault="00073E47" w:rsidP="00073E47">
      <w:pPr>
        <w:pStyle w:val="abc-kohdat"/>
        <w:numPr>
          <w:ilvl w:val="0"/>
          <w:numId w:val="14"/>
        </w:numPr>
      </w:pPr>
      <w:r>
        <w:t>{2, 3, 4, 5, 6}</w:t>
      </w:r>
    </w:p>
    <w:p w:rsidR="00073E47" w:rsidRDefault="00073E47" w:rsidP="00073E47">
      <w:pPr>
        <w:pStyle w:val="abc-kohdat"/>
        <w:numPr>
          <w:ilvl w:val="0"/>
          <w:numId w:val="14"/>
        </w:numPr>
      </w:pPr>
      <w:r>
        <w:t>{1, 2, 3}</w:t>
      </w:r>
    </w:p>
    <w:p w:rsidR="00073E47" w:rsidRDefault="00073E47" w:rsidP="00073E47">
      <w:pPr>
        <w:pStyle w:val="abc-kohdat"/>
        <w:numPr>
          <w:ilvl w:val="0"/>
          <w:numId w:val="14"/>
        </w:numPr>
      </w:pPr>
      <w:r>
        <w:t>{1, 2, 3}</w:t>
      </w:r>
    </w:p>
    <w:p w:rsidR="00073E47" w:rsidRDefault="00073E47" w:rsidP="00073E47">
      <w:pPr>
        <w:pStyle w:val="abc-kohdat"/>
        <w:numPr>
          <w:ilvl w:val="0"/>
          <w:numId w:val="14"/>
        </w:numPr>
      </w:pPr>
      <w:r>
        <w:t>{2, 3, 4, 5}</w:t>
      </w:r>
    </w:p>
    <w:p w:rsidR="00073E47" w:rsidRDefault="00073E47" w:rsidP="00073E47"/>
    <w:p w:rsidR="00073E47" w:rsidRDefault="00073E47" w:rsidP="00073E47">
      <w:pPr>
        <w:pStyle w:val="vastaukset"/>
      </w:pPr>
    </w:p>
    <w:p w:rsidR="00073E47" w:rsidRDefault="00073E47" w:rsidP="00073E47">
      <w:r>
        <w:t>0,5</w:t>
      </w:r>
    </w:p>
    <w:p w:rsidR="00073E47" w:rsidRDefault="00073E47" w:rsidP="00073E47"/>
    <w:p w:rsidR="00073E47" w:rsidRDefault="00073E47" w:rsidP="00073E47">
      <w:pPr>
        <w:pStyle w:val="vastaukset"/>
      </w:pPr>
    </w:p>
    <w:p w:rsidR="00073E47" w:rsidRDefault="00073E47" w:rsidP="00073E47">
      <w:r>
        <w:t>2/9</w:t>
      </w:r>
    </w:p>
    <w:p w:rsidR="00073E47" w:rsidRDefault="00073E47" w:rsidP="00073E47"/>
    <w:p w:rsidR="00073E47" w:rsidRDefault="00073E47" w:rsidP="00073E47">
      <w:pPr>
        <w:pStyle w:val="vastaukset"/>
      </w:pPr>
    </w:p>
    <w:p w:rsidR="00073E47" w:rsidRDefault="00073E47" w:rsidP="00073E47">
      <w:r>
        <w:rPr>
          <w:position w:val="-24"/>
        </w:rPr>
        <w:object w:dxaOrig="220" w:dyaOrig="620">
          <v:shape id="_x0000_i1138" type="#_x0000_t75" style="width:11.25pt;height:30.75pt" o:ole="">
            <v:imagedata r:id="rId353" o:title=""/>
          </v:shape>
          <o:OLEObject Type="Embed" ProgID="Equation.3" ShapeID="_x0000_i1138" DrawAspect="Content" ObjectID="_1421093380" r:id="rId354"/>
        </w:object>
      </w:r>
    </w:p>
    <w:p w:rsidR="00073E47" w:rsidRDefault="00073E47" w:rsidP="00073E47">
      <w:pPr>
        <w:rPr>
          <w:b/>
          <w:bCs/>
        </w:rPr>
      </w:pPr>
    </w:p>
    <w:p w:rsidR="00073E47" w:rsidRDefault="00073E47" w:rsidP="00073E47">
      <w:pPr>
        <w:pStyle w:val="vastaukset"/>
      </w:pPr>
    </w:p>
    <w:p w:rsidR="00073E47" w:rsidRDefault="00073E47" w:rsidP="00073E47">
      <w:r>
        <w:rPr>
          <w:position w:val="-24"/>
        </w:rPr>
        <w:object w:dxaOrig="320" w:dyaOrig="620">
          <v:shape id="_x0000_i1139" type="#_x0000_t75" style="width:15.75pt;height:30.75pt" o:ole="">
            <v:imagedata r:id="rId355" o:title=""/>
          </v:shape>
          <o:OLEObject Type="Embed" ProgID="Equation.3" ShapeID="_x0000_i1139" DrawAspect="Content" ObjectID="_1421093381" r:id="rId356"/>
        </w:object>
      </w:r>
    </w:p>
    <w:p w:rsidR="00073E47" w:rsidRDefault="00073E47" w:rsidP="00073E47"/>
    <w:p w:rsidR="00073E47" w:rsidRDefault="00073E47" w:rsidP="00073E47">
      <w:pPr>
        <w:pStyle w:val="vastaukset"/>
      </w:pPr>
    </w:p>
    <w:p w:rsidR="00073E47" w:rsidRDefault="00073E47" w:rsidP="00073E47">
      <w:r>
        <w:t>-</w:t>
      </w:r>
    </w:p>
    <w:p w:rsidR="00073E47" w:rsidRDefault="00073E47" w:rsidP="00073E47"/>
    <w:p w:rsidR="00073E47" w:rsidRDefault="00073E47" w:rsidP="00073E47">
      <w:pPr>
        <w:pStyle w:val="vastaukset"/>
      </w:pPr>
    </w:p>
    <w:p w:rsidR="00073E47" w:rsidRDefault="00073E47" w:rsidP="00073E47">
      <w:r>
        <w:t>50</w:t>
      </w:r>
    </w:p>
    <w:p w:rsidR="00073E47" w:rsidRDefault="00073E47" w:rsidP="00073E47"/>
    <w:p w:rsidR="00073E47" w:rsidRDefault="00073E47" w:rsidP="00073E47">
      <w:pPr>
        <w:pStyle w:val="vastaukset"/>
      </w:pPr>
    </w:p>
    <w:p w:rsidR="00073E47" w:rsidRDefault="00073E47" w:rsidP="00073E47">
      <w:r>
        <w:t>Molemmilla sama todennäköisyys.</w:t>
      </w:r>
    </w:p>
    <w:p w:rsidR="00073E47" w:rsidRDefault="00073E47" w:rsidP="00073E47"/>
    <w:p w:rsidR="00073E47" w:rsidRDefault="00073E47" w:rsidP="00073E47">
      <w:pPr>
        <w:pStyle w:val="vastaukset"/>
      </w:pPr>
    </w:p>
    <w:p w:rsidR="00073E47" w:rsidRDefault="00073E47" w:rsidP="00073E47">
      <w:r>
        <w:rPr>
          <w:position w:val="-24"/>
        </w:rPr>
        <w:object w:dxaOrig="340" w:dyaOrig="620">
          <v:shape id="_x0000_i1140" type="#_x0000_t75" style="width:17.25pt;height:30.75pt" o:ole="" fillcolor="window">
            <v:imagedata r:id="rId357" o:title=""/>
          </v:shape>
          <o:OLEObject Type="Embed" ProgID="Equation.3" ShapeID="_x0000_i1140" DrawAspect="Content" ObjectID="_1421093382" r:id="rId358"/>
        </w:object>
      </w:r>
    </w:p>
    <w:p w:rsidR="00073E47" w:rsidRDefault="00073E47" w:rsidP="00073E47"/>
    <w:p w:rsidR="00073E47" w:rsidRDefault="00073E47" w:rsidP="00073E47">
      <w:pPr>
        <w:pStyle w:val="vastaukset"/>
      </w:pPr>
    </w:p>
    <w:p w:rsidR="00073E47" w:rsidRDefault="00073E47" w:rsidP="00B67E91">
      <w:pPr>
        <w:pStyle w:val="abc-kohdat"/>
        <w:numPr>
          <w:ilvl w:val="0"/>
          <w:numId w:val="103"/>
        </w:numPr>
      </w:pPr>
      <w:r>
        <w:t>1/6</w:t>
      </w:r>
    </w:p>
    <w:p w:rsidR="00073E47" w:rsidRDefault="00073E47" w:rsidP="00B67E91">
      <w:pPr>
        <w:pStyle w:val="abc-kohdat"/>
        <w:numPr>
          <w:ilvl w:val="0"/>
          <w:numId w:val="103"/>
        </w:numPr>
      </w:pPr>
      <w:r>
        <w:t xml:space="preserve">1/2 </w:t>
      </w:r>
    </w:p>
    <w:p w:rsidR="00073E47" w:rsidRDefault="00073E47" w:rsidP="00B67E91">
      <w:pPr>
        <w:pStyle w:val="abc-kohdat"/>
        <w:numPr>
          <w:ilvl w:val="0"/>
          <w:numId w:val="103"/>
        </w:numPr>
      </w:pPr>
      <w:r>
        <w:t>5/6</w:t>
      </w:r>
    </w:p>
    <w:p w:rsidR="00073E47" w:rsidRDefault="00073E47" w:rsidP="00073E47"/>
    <w:p w:rsidR="00073E47" w:rsidRDefault="00073E47" w:rsidP="00073E47">
      <w:pPr>
        <w:pStyle w:val="vastaukset"/>
      </w:pPr>
    </w:p>
    <w:p w:rsidR="00073E47" w:rsidRDefault="00073E47" w:rsidP="00B67E91">
      <w:pPr>
        <w:pStyle w:val="abc-kohdat"/>
        <w:numPr>
          <w:ilvl w:val="0"/>
          <w:numId w:val="107"/>
        </w:numPr>
      </w:pPr>
      <w:r>
        <w:rPr>
          <w:position w:val="-24"/>
        </w:rPr>
        <w:object w:dxaOrig="240" w:dyaOrig="620">
          <v:shape id="_x0000_i1141" type="#_x0000_t75" style="width:12pt;height:30.75pt" o:ole="" fillcolor="window">
            <v:imagedata r:id="rId359" o:title=""/>
          </v:shape>
          <o:OLEObject Type="Embed" ProgID="Equation.3" ShapeID="_x0000_i1141" DrawAspect="Content" ObjectID="_1421093383" r:id="rId360"/>
        </w:object>
      </w:r>
    </w:p>
    <w:p w:rsidR="00073E47" w:rsidRDefault="00073E47" w:rsidP="00073E47">
      <w:pPr>
        <w:pStyle w:val="abc-kohdat"/>
      </w:pPr>
      <w:r>
        <w:rPr>
          <w:position w:val="-24"/>
        </w:rPr>
        <w:object w:dxaOrig="320" w:dyaOrig="620">
          <v:shape id="_x0000_i1142" type="#_x0000_t75" style="width:15.75pt;height:30.75pt" o:ole="" fillcolor="window">
            <v:imagedata r:id="rId361" o:title=""/>
          </v:shape>
          <o:OLEObject Type="Embed" ProgID="Equation.3" ShapeID="_x0000_i1142" DrawAspect="Content" ObjectID="_1421093384" r:id="rId362"/>
        </w:object>
      </w:r>
    </w:p>
    <w:p w:rsidR="00073E47" w:rsidRDefault="00073E47" w:rsidP="00073E47">
      <w:pPr>
        <w:pStyle w:val="abc-kohdat"/>
      </w:pPr>
      <w:r>
        <w:rPr>
          <w:position w:val="-24"/>
        </w:rPr>
        <w:object w:dxaOrig="320" w:dyaOrig="620">
          <v:shape id="_x0000_i1143" type="#_x0000_t75" style="width:15.75pt;height:30.75pt" o:ole="" fillcolor="window">
            <v:imagedata r:id="rId363" o:title=""/>
          </v:shape>
          <o:OLEObject Type="Embed" ProgID="Equation.3" ShapeID="_x0000_i1143" DrawAspect="Content" ObjectID="_1421093385" r:id="rId364"/>
        </w:object>
      </w:r>
    </w:p>
    <w:p w:rsidR="00073E47" w:rsidRDefault="00073E47" w:rsidP="00073E47"/>
    <w:p w:rsidR="00073E47" w:rsidRDefault="00073E47" w:rsidP="00073E47">
      <w:pPr>
        <w:pStyle w:val="vastaukset"/>
      </w:pPr>
    </w:p>
    <w:p w:rsidR="00073E47" w:rsidRDefault="00073E47" w:rsidP="00B67E91">
      <w:pPr>
        <w:pStyle w:val="abc-kohdat"/>
        <w:numPr>
          <w:ilvl w:val="0"/>
          <w:numId w:val="108"/>
        </w:numPr>
      </w:pPr>
      <w:r>
        <w:rPr>
          <w:position w:val="-24"/>
        </w:rPr>
        <w:object w:dxaOrig="240" w:dyaOrig="620">
          <v:shape id="_x0000_i1144" type="#_x0000_t75" style="width:12pt;height:30.75pt" o:ole="">
            <v:imagedata r:id="rId365" o:title=""/>
          </v:shape>
          <o:OLEObject Type="Embed" ProgID="Equation.3" ShapeID="_x0000_i1144" DrawAspect="Content" ObjectID="_1421093386" r:id="rId366"/>
        </w:object>
      </w:r>
    </w:p>
    <w:p w:rsidR="00073E47" w:rsidRDefault="00073E47" w:rsidP="00073E47">
      <w:pPr>
        <w:pStyle w:val="abc-kohdat"/>
      </w:pPr>
      <w:r>
        <w:rPr>
          <w:position w:val="-24"/>
        </w:rPr>
        <w:object w:dxaOrig="240" w:dyaOrig="620">
          <v:shape id="_x0000_i1145" type="#_x0000_t75" style="width:12pt;height:30.75pt" o:ole="">
            <v:imagedata r:id="rId367" o:title=""/>
          </v:shape>
          <o:OLEObject Type="Embed" ProgID="Equation.3" ShapeID="_x0000_i1145" DrawAspect="Content" ObjectID="_1421093387" r:id="rId368"/>
        </w:object>
      </w:r>
    </w:p>
    <w:p w:rsidR="00073E47" w:rsidRDefault="00073E47" w:rsidP="00073E47"/>
    <w:p w:rsidR="00073E47" w:rsidRDefault="00073E47" w:rsidP="00073E47">
      <w:pPr>
        <w:pStyle w:val="vastaukset"/>
      </w:pPr>
    </w:p>
    <w:p w:rsidR="00073E47" w:rsidRDefault="00073E47" w:rsidP="00B67E91">
      <w:pPr>
        <w:pStyle w:val="abc-kohdat"/>
        <w:numPr>
          <w:ilvl w:val="0"/>
          <w:numId w:val="106"/>
        </w:numPr>
      </w:pPr>
      <w:r>
        <w:rPr>
          <w:position w:val="-24"/>
        </w:rPr>
        <w:object w:dxaOrig="320" w:dyaOrig="620">
          <v:shape id="_x0000_i1146" type="#_x0000_t75" style="width:15.75pt;height:30.75pt" o:ole="" fillcolor="window">
            <v:imagedata r:id="rId369" o:title=""/>
          </v:shape>
          <o:OLEObject Type="Embed" ProgID="Equation.3" ShapeID="_x0000_i1146" DrawAspect="Content" ObjectID="_1421093388" r:id="rId370"/>
        </w:object>
      </w:r>
    </w:p>
    <w:p w:rsidR="00073E47" w:rsidRDefault="00073E47" w:rsidP="00073E47">
      <w:pPr>
        <w:pStyle w:val="abc-kohdat"/>
      </w:pPr>
      <w:r>
        <w:rPr>
          <w:position w:val="-24"/>
        </w:rPr>
        <w:object w:dxaOrig="220" w:dyaOrig="620">
          <v:shape id="_x0000_i1147" type="#_x0000_t75" style="width:11.25pt;height:30.75pt" o:ole="" fillcolor="window">
            <v:imagedata r:id="rId371" o:title=""/>
          </v:shape>
          <o:OLEObject Type="Embed" ProgID="Equation.3" ShapeID="_x0000_i1147" DrawAspect="Content" ObjectID="_1421093389" r:id="rId372"/>
        </w:object>
      </w:r>
    </w:p>
    <w:p w:rsidR="00073E47" w:rsidRDefault="00073E47" w:rsidP="00073E47">
      <w:pPr>
        <w:pStyle w:val="abc-kohdat"/>
      </w:pPr>
      <w:r>
        <w:rPr>
          <w:position w:val="-24"/>
        </w:rPr>
        <w:object w:dxaOrig="220" w:dyaOrig="620">
          <v:shape id="_x0000_i1148" type="#_x0000_t75" style="width:11.25pt;height:30.75pt" o:ole="" fillcolor="window">
            <v:imagedata r:id="rId373" o:title=""/>
          </v:shape>
          <o:OLEObject Type="Embed" ProgID="Equation.3" ShapeID="_x0000_i1148" DrawAspect="Content" ObjectID="_1421093390" r:id="rId374"/>
        </w:object>
      </w:r>
    </w:p>
    <w:p w:rsidR="00073E47" w:rsidRDefault="00073E47" w:rsidP="00073E47"/>
    <w:p w:rsidR="00073E47" w:rsidRDefault="00073E47" w:rsidP="00073E47">
      <w:pPr>
        <w:pStyle w:val="vastaukset"/>
      </w:pPr>
    </w:p>
    <w:p w:rsidR="00073E47" w:rsidRDefault="00073E47" w:rsidP="00B67E91">
      <w:pPr>
        <w:pStyle w:val="abc-kohdat"/>
        <w:numPr>
          <w:ilvl w:val="0"/>
          <w:numId w:val="231"/>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20"/>
        <w:gridCol w:w="900"/>
        <w:gridCol w:w="900"/>
        <w:gridCol w:w="763"/>
        <w:gridCol w:w="720"/>
      </w:tblGrid>
      <w:tr w:rsidR="00073E47" w:rsidTr="00201CEF">
        <w:tblPrEx>
          <w:tblCellMar>
            <w:top w:w="0" w:type="dxa"/>
            <w:bottom w:w="0" w:type="dxa"/>
          </w:tblCellMar>
        </w:tblPrEx>
        <w:tc>
          <w:tcPr>
            <w:tcW w:w="2628" w:type="dxa"/>
          </w:tcPr>
          <w:p w:rsidR="00073E47" w:rsidRDefault="00073E47" w:rsidP="00201CEF">
            <w:pPr>
              <w:rPr>
                <w:b/>
                <w:bCs/>
              </w:rPr>
            </w:pPr>
            <w:r>
              <w:rPr>
                <w:b/>
                <w:bCs/>
              </w:rPr>
              <w:t>Herneiden lukumäärä</w:t>
            </w:r>
          </w:p>
        </w:tc>
        <w:tc>
          <w:tcPr>
            <w:tcW w:w="720" w:type="dxa"/>
          </w:tcPr>
          <w:p w:rsidR="00073E47" w:rsidRDefault="00073E47" w:rsidP="00201CEF">
            <w:r>
              <w:t>4</w:t>
            </w:r>
          </w:p>
        </w:tc>
        <w:tc>
          <w:tcPr>
            <w:tcW w:w="900" w:type="dxa"/>
          </w:tcPr>
          <w:p w:rsidR="00073E47" w:rsidRDefault="00073E47" w:rsidP="00201CEF">
            <w:r>
              <w:t>5</w:t>
            </w:r>
          </w:p>
        </w:tc>
        <w:tc>
          <w:tcPr>
            <w:tcW w:w="900" w:type="dxa"/>
          </w:tcPr>
          <w:p w:rsidR="00073E47" w:rsidRDefault="00073E47" w:rsidP="00201CEF">
            <w:r>
              <w:t>6</w:t>
            </w:r>
          </w:p>
        </w:tc>
        <w:tc>
          <w:tcPr>
            <w:tcW w:w="720" w:type="dxa"/>
          </w:tcPr>
          <w:p w:rsidR="00073E47" w:rsidRDefault="00073E47" w:rsidP="00201CEF">
            <w:r>
              <w:t>7</w:t>
            </w:r>
          </w:p>
        </w:tc>
        <w:tc>
          <w:tcPr>
            <w:tcW w:w="720" w:type="dxa"/>
          </w:tcPr>
          <w:p w:rsidR="00073E47" w:rsidRDefault="00073E47" w:rsidP="00201CEF">
            <w:r>
              <w:t>8</w:t>
            </w:r>
          </w:p>
        </w:tc>
      </w:tr>
      <w:tr w:rsidR="00073E47" w:rsidTr="00201CEF">
        <w:tblPrEx>
          <w:tblCellMar>
            <w:top w:w="0" w:type="dxa"/>
            <w:bottom w:w="0" w:type="dxa"/>
          </w:tblCellMar>
        </w:tblPrEx>
        <w:tc>
          <w:tcPr>
            <w:tcW w:w="2628" w:type="dxa"/>
          </w:tcPr>
          <w:p w:rsidR="00073E47" w:rsidRDefault="00073E47" w:rsidP="00201CEF">
            <w:pPr>
              <w:rPr>
                <w:b/>
                <w:bCs/>
              </w:rPr>
            </w:pPr>
            <w:r>
              <w:rPr>
                <w:b/>
                <w:bCs/>
              </w:rPr>
              <w:t>Thomas</w:t>
            </w:r>
          </w:p>
        </w:tc>
        <w:tc>
          <w:tcPr>
            <w:tcW w:w="720" w:type="dxa"/>
          </w:tcPr>
          <w:p w:rsidR="00073E47" w:rsidRDefault="00073E47" w:rsidP="00201CEF">
            <w:r>
              <w:t>0</w:t>
            </w:r>
          </w:p>
        </w:tc>
        <w:tc>
          <w:tcPr>
            <w:tcW w:w="900" w:type="dxa"/>
          </w:tcPr>
          <w:p w:rsidR="00073E47" w:rsidRDefault="00073E47" w:rsidP="00201CEF">
            <w:r>
              <w:t>1/3</w:t>
            </w:r>
          </w:p>
        </w:tc>
        <w:tc>
          <w:tcPr>
            <w:tcW w:w="900" w:type="dxa"/>
          </w:tcPr>
          <w:p w:rsidR="00073E47" w:rsidRDefault="00073E47" w:rsidP="00201CEF">
            <w:r>
              <w:t>1/10</w:t>
            </w:r>
          </w:p>
        </w:tc>
        <w:tc>
          <w:tcPr>
            <w:tcW w:w="720" w:type="dxa"/>
          </w:tcPr>
          <w:p w:rsidR="00073E47" w:rsidRDefault="00073E47" w:rsidP="00201CEF">
            <w:r>
              <w:t>11/30</w:t>
            </w:r>
          </w:p>
        </w:tc>
        <w:tc>
          <w:tcPr>
            <w:tcW w:w="720" w:type="dxa"/>
          </w:tcPr>
          <w:p w:rsidR="00073E47" w:rsidRDefault="00073E47" w:rsidP="00201CEF">
            <w:r>
              <w:t>1/5</w:t>
            </w:r>
          </w:p>
        </w:tc>
      </w:tr>
      <w:tr w:rsidR="00073E47" w:rsidTr="00201CEF">
        <w:tblPrEx>
          <w:tblCellMar>
            <w:top w:w="0" w:type="dxa"/>
            <w:bottom w:w="0" w:type="dxa"/>
          </w:tblCellMar>
        </w:tblPrEx>
        <w:tc>
          <w:tcPr>
            <w:tcW w:w="2628" w:type="dxa"/>
          </w:tcPr>
          <w:p w:rsidR="00073E47" w:rsidRDefault="00073E47" w:rsidP="00201CEF">
            <w:pPr>
              <w:rPr>
                <w:b/>
                <w:bCs/>
              </w:rPr>
            </w:pPr>
            <w:r>
              <w:rPr>
                <w:b/>
                <w:bCs/>
              </w:rPr>
              <w:t>Matias</w:t>
            </w:r>
          </w:p>
        </w:tc>
        <w:tc>
          <w:tcPr>
            <w:tcW w:w="720" w:type="dxa"/>
          </w:tcPr>
          <w:p w:rsidR="00073E47" w:rsidRDefault="00073E47" w:rsidP="00201CEF">
            <w:r>
              <w:t>1/10</w:t>
            </w:r>
          </w:p>
        </w:tc>
        <w:tc>
          <w:tcPr>
            <w:tcW w:w="900" w:type="dxa"/>
          </w:tcPr>
          <w:p w:rsidR="00073E47" w:rsidRDefault="00073E47" w:rsidP="00201CEF">
            <w:r>
              <w:t>1/6</w:t>
            </w:r>
          </w:p>
        </w:tc>
        <w:tc>
          <w:tcPr>
            <w:tcW w:w="900" w:type="dxa"/>
          </w:tcPr>
          <w:p w:rsidR="00073E47" w:rsidRDefault="00073E47" w:rsidP="00201CEF">
            <w:r>
              <w:t>3/10</w:t>
            </w:r>
          </w:p>
        </w:tc>
        <w:tc>
          <w:tcPr>
            <w:tcW w:w="720" w:type="dxa"/>
          </w:tcPr>
          <w:p w:rsidR="00073E47" w:rsidRDefault="00073E47" w:rsidP="00201CEF">
            <w:r>
              <w:t>4/15</w:t>
            </w:r>
          </w:p>
        </w:tc>
        <w:tc>
          <w:tcPr>
            <w:tcW w:w="720" w:type="dxa"/>
          </w:tcPr>
          <w:p w:rsidR="00073E47" w:rsidRDefault="00073E47" w:rsidP="00201CEF">
            <w:r>
              <w:t>1/6</w:t>
            </w:r>
          </w:p>
        </w:tc>
      </w:tr>
      <w:tr w:rsidR="00073E47" w:rsidTr="00201CEF">
        <w:tblPrEx>
          <w:tblCellMar>
            <w:top w:w="0" w:type="dxa"/>
            <w:bottom w:w="0" w:type="dxa"/>
          </w:tblCellMar>
        </w:tblPrEx>
        <w:tc>
          <w:tcPr>
            <w:tcW w:w="2628" w:type="dxa"/>
          </w:tcPr>
          <w:p w:rsidR="00073E47" w:rsidRDefault="00073E47" w:rsidP="00201CEF">
            <w:pPr>
              <w:rPr>
                <w:b/>
                <w:bCs/>
              </w:rPr>
            </w:pPr>
            <w:r>
              <w:rPr>
                <w:b/>
                <w:bCs/>
              </w:rPr>
              <w:t>Joona</w:t>
            </w:r>
          </w:p>
        </w:tc>
        <w:tc>
          <w:tcPr>
            <w:tcW w:w="720" w:type="dxa"/>
          </w:tcPr>
          <w:p w:rsidR="00073E47" w:rsidRDefault="00073E47" w:rsidP="00201CEF">
            <w:r>
              <w:t>1/15</w:t>
            </w:r>
          </w:p>
        </w:tc>
        <w:tc>
          <w:tcPr>
            <w:tcW w:w="900" w:type="dxa"/>
          </w:tcPr>
          <w:p w:rsidR="00073E47" w:rsidRDefault="00073E47" w:rsidP="00201CEF">
            <w:r>
              <w:t>1/5</w:t>
            </w:r>
          </w:p>
        </w:tc>
        <w:tc>
          <w:tcPr>
            <w:tcW w:w="900" w:type="dxa"/>
          </w:tcPr>
          <w:p w:rsidR="00073E47" w:rsidRDefault="00073E47" w:rsidP="00201CEF">
            <w:r>
              <w:t>2/5</w:t>
            </w:r>
          </w:p>
        </w:tc>
        <w:tc>
          <w:tcPr>
            <w:tcW w:w="720" w:type="dxa"/>
          </w:tcPr>
          <w:p w:rsidR="00073E47" w:rsidRDefault="00073E47" w:rsidP="00201CEF">
            <w:r>
              <w:t>3/10</w:t>
            </w:r>
          </w:p>
        </w:tc>
        <w:tc>
          <w:tcPr>
            <w:tcW w:w="720" w:type="dxa"/>
          </w:tcPr>
          <w:p w:rsidR="00073E47" w:rsidRDefault="00073E47" w:rsidP="00201CEF">
            <w:r>
              <w:t>1/30</w:t>
            </w:r>
          </w:p>
        </w:tc>
      </w:tr>
    </w:tbl>
    <w:p w:rsidR="00073E47" w:rsidRDefault="00073E47" w:rsidP="00073E47">
      <w:pPr>
        <w:pStyle w:val="abc-kohda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56"/>
        <w:gridCol w:w="900"/>
        <w:gridCol w:w="900"/>
        <w:gridCol w:w="756"/>
        <w:gridCol w:w="756"/>
      </w:tblGrid>
      <w:tr w:rsidR="00073E47" w:rsidTr="00201CEF">
        <w:tblPrEx>
          <w:tblCellMar>
            <w:top w:w="0" w:type="dxa"/>
            <w:bottom w:w="0" w:type="dxa"/>
          </w:tblCellMar>
        </w:tblPrEx>
        <w:tc>
          <w:tcPr>
            <w:tcW w:w="2628" w:type="dxa"/>
          </w:tcPr>
          <w:p w:rsidR="00073E47" w:rsidRDefault="00073E47" w:rsidP="00201CEF">
            <w:r>
              <w:rPr>
                <w:b/>
                <w:bCs/>
              </w:rPr>
              <w:t>Herneiden lukumäärä</w:t>
            </w:r>
          </w:p>
        </w:tc>
        <w:tc>
          <w:tcPr>
            <w:tcW w:w="720" w:type="dxa"/>
          </w:tcPr>
          <w:p w:rsidR="00073E47" w:rsidRDefault="00073E47" w:rsidP="00201CEF">
            <w:r>
              <w:t>4</w:t>
            </w:r>
          </w:p>
        </w:tc>
        <w:tc>
          <w:tcPr>
            <w:tcW w:w="900" w:type="dxa"/>
          </w:tcPr>
          <w:p w:rsidR="00073E47" w:rsidRDefault="00073E47" w:rsidP="00201CEF">
            <w:r>
              <w:t>5</w:t>
            </w:r>
          </w:p>
        </w:tc>
        <w:tc>
          <w:tcPr>
            <w:tcW w:w="900" w:type="dxa"/>
          </w:tcPr>
          <w:p w:rsidR="00073E47" w:rsidRDefault="00073E47" w:rsidP="00201CEF">
            <w:r>
              <w:t>6</w:t>
            </w:r>
          </w:p>
        </w:tc>
        <w:tc>
          <w:tcPr>
            <w:tcW w:w="720" w:type="dxa"/>
          </w:tcPr>
          <w:p w:rsidR="00073E47" w:rsidRDefault="00073E47" w:rsidP="00201CEF">
            <w:r>
              <w:t>7</w:t>
            </w:r>
          </w:p>
        </w:tc>
        <w:tc>
          <w:tcPr>
            <w:tcW w:w="720" w:type="dxa"/>
          </w:tcPr>
          <w:p w:rsidR="00073E47" w:rsidRDefault="00073E47" w:rsidP="00201CEF">
            <w:r>
              <w:t>8</w:t>
            </w:r>
          </w:p>
        </w:tc>
      </w:tr>
      <w:tr w:rsidR="00073E47" w:rsidTr="00201CEF">
        <w:tblPrEx>
          <w:tblCellMar>
            <w:top w:w="0" w:type="dxa"/>
            <w:bottom w:w="0" w:type="dxa"/>
          </w:tblCellMar>
        </w:tblPrEx>
        <w:tc>
          <w:tcPr>
            <w:tcW w:w="2628" w:type="dxa"/>
          </w:tcPr>
          <w:p w:rsidR="00073E47" w:rsidRDefault="00073E47" w:rsidP="00201CEF">
            <w:pPr>
              <w:rPr>
                <w:b/>
                <w:bCs/>
              </w:rPr>
            </w:pPr>
            <w:r>
              <w:rPr>
                <w:b/>
                <w:bCs/>
              </w:rPr>
              <w:t>todennäköisyys</w:t>
            </w:r>
          </w:p>
        </w:tc>
        <w:tc>
          <w:tcPr>
            <w:tcW w:w="720" w:type="dxa"/>
          </w:tcPr>
          <w:p w:rsidR="00073E47" w:rsidRDefault="00073E47" w:rsidP="00201CEF">
            <w:r>
              <w:t>0,056</w:t>
            </w:r>
          </w:p>
        </w:tc>
        <w:tc>
          <w:tcPr>
            <w:tcW w:w="900" w:type="dxa"/>
          </w:tcPr>
          <w:p w:rsidR="00073E47" w:rsidRDefault="00073E47" w:rsidP="00201CEF">
            <w:r>
              <w:t>0,233</w:t>
            </w:r>
          </w:p>
        </w:tc>
        <w:tc>
          <w:tcPr>
            <w:tcW w:w="900" w:type="dxa"/>
          </w:tcPr>
          <w:p w:rsidR="00073E47" w:rsidRDefault="00073E47" w:rsidP="00201CEF">
            <w:r>
              <w:t>0,267</w:t>
            </w:r>
          </w:p>
        </w:tc>
        <w:tc>
          <w:tcPr>
            <w:tcW w:w="720" w:type="dxa"/>
          </w:tcPr>
          <w:p w:rsidR="00073E47" w:rsidRDefault="00073E47" w:rsidP="00201CEF">
            <w:r>
              <w:t>0,311</w:t>
            </w:r>
          </w:p>
        </w:tc>
        <w:tc>
          <w:tcPr>
            <w:tcW w:w="720" w:type="dxa"/>
          </w:tcPr>
          <w:p w:rsidR="00073E47" w:rsidRDefault="00073E47" w:rsidP="00201CEF">
            <w:r>
              <w:t>0,133</w:t>
            </w:r>
          </w:p>
        </w:tc>
      </w:tr>
    </w:tbl>
    <w:p w:rsidR="00073E47" w:rsidRDefault="00073E47" w:rsidP="00073E47">
      <w:pPr>
        <w:pStyle w:val="abc-kohdat"/>
      </w:pPr>
      <w:r>
        <w:t>7</w:t>
      </w:r>
    </w:p>
    <w:p w:rsidR="00073E47" w:rsidRDefault="00073E47" w:rsidP="00073E47"/>
    <w:p w:rsidR="00073E47" w:rsidRDefault="00073E47" w:rsidP="00073E47">
      <w:pPr>
        <w:pStyle w:val="vastaukset"/>
      </w:pPr>
    </w:p>
    <w:p w:rsidR="00073E47" w:rsidRDefault="00073E47" w:rsidP="00B67E91">
      <w:pPr>
        <w:pStyle w:val="abc-kohdat"/>
        <w:numPr>
          <w:ilvl w:val="0"/>
          <w:numId w:val="105"/>
        </w:numPr>
      </w:pPr>
      <w:r>
        <w:rPr>
          <w:position w:val="-24"/>
        </w:rPr>
        <w:object w:dxaOrig="320" w:dyaOrig="620">
          <v:shape id="_x0000_i1149" type="#_x0000_t75" style="width:15.75pt;height:30.75pt" o:ole="">
            <v:imagedata r:id="rId375" o:title=""/>
          </v:shape>
          <o:OLEObject Type="Embed" ProgID="Equation.3" ShapeID="_x0000_i1149" DrawAspect="Content" ObjectID="_1421093391" r:id="rId376"/>
        </w:object>
      </w:r>
    </w:p>
    <w:p w:rsidR="00073E47" w:rsidRDefault="00073E47" w:rsidP="00B67E91">
      <w:pPr>
        <w:pStyle w:val="abc-kohdat"/>
        <w:numPr>
          <w:ilvl w:val="0"/>
          <w:numId w:val="105"/>
        </w:numPr>
      </w:pPr>
      <w:r>
        <w:rPr>
          <w:position w:val="-24"/>
        </w:rPr>
        <w:object w:dxaOrig="320" w:dyaOrig="620">
          <v:shape id="_x0000_i1150" type="#_x0000_t75" style="width:15.75pt;height:30.75pt" o:ole="">
            <v:imagedata r:id="rId377" o:title=""/>
          </v:shape>
          <o:OLEObject Type="Embed" ProgID="Equation.3" ShapeID="_x0000_i1150" DrawAspect="Content" ObjectID="_1421093392" r:id="rId378"/>
        </w:object>
      </w:r>
    </w:p>
    <w:p w:rsidR="00073E47" w:rsidRDefault="00073E47" w:rsidP="00B67E91">
      <w:pPr>
        <w:pStyle w:val="abc-kohdat"/>
        <w:numPr>
          <w:ilvl w:val="0"/>
          <w:numId w:val="105"/>
        </w:numPr>
      </w:pPr>
      <w:r>
        <w:rPr>
          <w:position w:val="-24"/>
        </w:rPr>
        <w:object w:dxaOrig="220" w:dyaOrig="620">
          <v:shape id="_x0000_i1151" type="#_x0000_t75" style="width:11.25pt;height:30.75pt" o:ole="">
            <v:imagedata r:id="rId379" o:title=""/>
          </v:shape>
          <o:OLEObject Type="Embed" ProgID="Equation.3" ShapeID="_x0000_i1151" DrawAspect="Content" ObjectID="_1421093393" r:id="rId380"/>
        </w:object>
      </w:r>
    </w:p>
    <w:p w:rsidR="00073E47" w:rsidRDefault="00073E47" w:rsidP="00073E47"/>
    <w:p w:rsidR="00073E47" w:rsidRDefault="00073E47" w:rsidP="00073E47">
      <w:pPr>
        <w:pStyle w:val="vastaukset"/>
      </w:pPr>
    </w:p>
    <w:p w:rsidR="00073E47" w:rsidRDefault="00073E47" w:rsidP="00B67E91">
      <w:pPr>
        <w:pStyle w:val="abc-kohdat"/>
        <w:numPr>
          <w:ilvl w:val="0"/>
          <w:numId w:val="109"/>
        </w:numPr>
      </w:pPr>
      <w:r>
        <w:lastRenderedPageBreak/>
        <w:t>12</w:t>
      </w:r>
    </w:p>
    <w:p w:rsidR="00073E47" w:rsidRDefault="00073E47" w:rsidP="00073E47">
      <w:pPr>
        <w:pStyle w:val="abc-kohdat"/>
      </w:pPr>
      <w:r>
        <w:t>72</w:t>
      </w:r>
    </w:p>
    <w:p w:rsidR="00073E47" w:rsidRDefault="00073E47" w:rsidP="00073E47"/>
    <w:p w:rsidR="00073E47" w:rsidRDefault="00073E47" w:rsidP="00073E47">
      <w:pPr>
        <w:pStyle w:val="vastaukset"/>
      </w:pPr>
    </w:p>
    <w:p w:rsidR="00073E47" w:rsidRDefault="00073E47" w:rsidP="00073E47">
      <w:r>
        <w:rPr>
          <w:position w:val="-24"/>
        </w:rPr>
        <w:object w:dxaOrig="220" w:dyaOrig="620">
          <v:shape id="_x0000_i1152" type="#_x0000_t75" style="width:11.25pt;height:30.75pt" o:ole="">
            <v:imagedata r:id="rId373" o:title=""/>
          </v:shape>
          <o:OLEObject Type="Embed" ProgID="Equation.3" ShapeID="_x0000_i1152" DrawAspect="Content" ObjectID="_1421093394" r:id="rId381"/>
        </w:object>
      </w:r>
    </w:p>
    <w:p w:rsidR="00073E47" w:rsidRDefault="00073E47" w:rsidP="00073E47"/>
    <w:p w:rsidR="00073E47" w:rsidRDefault="00073E47" w:rsidP="00073E47">
      <w:pPr>
        <w:pStyle w:val="vastaukset"/>
      </w:pPr>
    </w:p>
    <w:p w:rsidR="00073E47" w:rsidRDefault="00073E47" w:rsidP="00073E47">
      <w:r>
        <w:t>0,43</w:t>
      </w:r>
    </w:p>
    <w:p w:rsidR="00073E47" w:rsidRDefault="00073E47" w:rsidP="00073E47"/>
    <w:p w:rsidR="00073E47" w:rsidRDefault="00073E47" w:rsidP="00073E47">
      <w:pPr>
        <w:pStyle w:val="vastaukset"/>
      </w:pPr>
    </w:p>
    <w:p w:rsidR="00073E47" w:rsidRDefault="00073E47" w:rsidP="00073E47">
      <w:r>
        <w:rPr>
          <w:position w:val="-24"/>
        </w:rPr>
        <w:object w:dxaOrig="240" w:dyaOrig="620">
          <v:shape id="_x0000_i1153" type="#_x0000_t75" style="width:12pt;height:30.75pt" o:ole="">
            <v:imagedata r:id="rId382" o:title=""/>
          </v:shape>
          <o:OLEObject Type="Embed" ProgID="Equation.3" ShapeID="_x0000_i1153" DrawAspect="Content" ObjectID="_1421093395" r:id="rId383"/>
        </w:object>
      </w:r>
    </w:p>
    <w:p w:rsidR="00073E47" w:rsidRDefault="00073E47" w:rsidP="00073E47"/>
    <w:p w:rsidR="00073E47" w:rsidRDefault="00073E47" w:rsidP="00073E47">
      <w:pPr>
        <w:pStyle w:val="vastaukset"/>
      </w:pPr>
    </w:p>
    <w:p w:rsidR="00073E47" w:rsidRDefault="00073E47" w:rsidP="00073E47">
      <w:r>
        <w:t>0,62</w:t>
      </w:r>
    </w:p>
    <w:p w:rsidR="00073E47" w:rsidRDefault="00073E47" w:rsidP="00073E47"/>
    <w:p w:rsidR="00073E47" w:rsidRDefault="00073E47" w:rsidP="00073E47">
      <w:pPr>
        <w:pStyle w:val="vastaukset"/>
      </w:pPr>
    </w:p>
    <w:p w:rsidR="00073E47" w:rsidRDefault="00073E47" w:rsidP="00B67E91">
      <w:pPr>
        <w:pStyle w:val="abc-kohdat"/>
        <w:numPr>
          <w:ilvl w:val="0"/>
          <w:numId w:val="113"/>
        </w:numPr>
      </w:pPr>
      <w:r>
        <w:t>0,114</w:t>
      </w:r>
    </w:p>
    <w:p w:rsidR="00073E47" w:rsidRDefault="00073E47" w:rsidP="00B67E91">
      <w:pPr>
        <w:pStyle w:val="abc-kohdat"/>
        <w:numPr>
          <w:ilvl w:val="0"/>
          <w:numId w:val="113"/>
        </w:numPr>
      </w:pPr>
      <w:r>
        <w:t>0,036</w:t>
      </w:r>
    </w:p>
    <w:p w:rsidR="00073E47" w:rsidRDefault="00073E47" w:rsidP="00B67E91">
      <w:pPr>
        <w:pStyle w:val="abc-kohdat"/>
        <w:numPr>
          <w:ilvl w:val="0"/>
          <w:numId w:val="113"/>
        </w:numPr>
      </w:pPr>
      <w:r>
        <w:t>0,85</w:t>
      </w:r>
    </w:p>
    <w:p w:rsidR="00073E47" w:rsidRDefault="00073E47" w:rsidP="00073E47"/>
    <w:p w:rsidR="00073E47" w:rsidRDefault="00073E47" w:rsidP="00073E47">
      <w:pPr>
        <w:pStyle w:val="vastaukset"/>
      </w:pPr>
    </w:p>
    <w:p w:rsidR="00073E47" w:rsidRDefault="00073E47" w:rsidP="00073E47">
      <w:r>
        <w:t>0,077</w:t>
      </w:r>
    </w:p>
    <w:p w:rsidR="00073E47" w:rsidRDefault="00073E47" w:rsidP="00073E47"/>
    <w:p w:rsidR="00073E47" w:rsidRDefault="00073E47" w:rsidP="00073E47">
      <w:pPr>
        <w:pStyle w:val="vastaukset"/>
      </w:pPr>
    </w:p>
    <w:p w:rsidR="00073E47" w:rsidRDefault="00073E47" w:rsidP="00B67E91">
      <w:pPr>
        <w:pStyle w:val="abc-kohdat"/>
        <w:numPr>
          <w:ilvl w:val="0"/>
          <w:numId w:val="221"/>
        </w:numPr>
      </w:pPr>
      <w:r>
        <w:t>0,087</w:t>
      </w:r>
    </w:p>
    <w:p w:rsidR="00073E47" w:rsidRDefault="00073E47" w:rsidP="00B67E91">
      <w:pPr>
        <w:pStyle w:val="abc-kohdat"/>
        <w:numPr>
          <w:ilvl w:val="0"/>
          <w:numId w:val="221"/>
        </w:numPr>
      </w:pPr>
      <w:r>
        <w:t>0,435</w:t>
      </w:r>
    </w:p>
    <w:p w:rsidR="00073E47" w:rsidRDefault="00073E47" w:rsidP="00B67E91">
      <w:pPr>
        <w:pStyle w:val="abc-kohdat"/>
        <w:numPr>
          <w:ilvl w:val="0"/>
          <w:numId w:val="221"/>
        </w:numPr>
      </w:pPr>
      <w:r>
        <w:t>0,304</w:t>
      </w:r>
    </w:p>
    <w:p w:rsidR="00073E47" w:rsidRDefault="00073E47" w:rsidP="00073E47"/>
    <w:p w:rsidR="00073E47" w:rsidRDefault="00073E47" w:rsidP="00073E47">
      <w:pPr>
        <w:pStyle w:val="vastaukset"/>
      </w:pPr>
    </w:p>
    <w:p w:rsidR="00073E47" w:rsidRDefault="00073E47" w:rsidP="00B67E91">
      <w:pPr>
        <w:pStyle w:val="abc-kohdat"/>
        <w:numPr>
          <w:ilvl w:val="0"/>
          <w:numId w:val="110"/>
        </w:numPr>
      </w:pPr>
      <w:r>
        <w:t>833</w:t>
      </w:r>
    </w:p>
    <w:p w:rsidR="00073E47" w:rsidRDefault="00073E47" w:rsidP="00B67E91">
      <w:pPr>
        <w:pStyle w:val="abc-kohdat"/>
        <w:numPr>
          <w:ilvl w:val="0"/>
          <w:numId w:val="110"/>
        </w:numPr>
      </w:pPr>
      <w:r>
        <w:t>2500</w:t>
      </w:r>
    </w:p>
    <w:p w:rsidR="00073E47" w:rsidRDefault="00073E47" w:rsidP="00073E47"/>
    <w:p w:rsidR="00073E47" w:rsidRDefault="00073E47" w:rsidP="00073E47">
      <w:pPr>
        <w:pStyle w:val="vastaukset"/>
      </w:pPr>
    </w:p>
    <w:p w:rsidR="00073E47" w:rsidRDefault="00073E47" w:rsidP="00073E47">
      <w:r>
        <w:t>0,18</w:t>
      </w:r>
    </w:p>
    <w:p w:rsidR="00073E47" w:rsidRDefault="00073E47" w:rsidP="00073E47"/>
    <w:p w:rsidR="00073E47" w:rsidRDefault="00073E47" w:rsidP="00073E47">
      <w:pPr>
        <w:pStyle w:val="vastaukset"/>
      </w:pPr>
    </w:p>
    <w:p w:rsidR="00073E47" w:rsidRDefault="00073E47" w:rsidP="00B67E91">
      <w:pPr>
        <w:pStyle w:val="abc-kohdat"/>
        <w:numPr>
          <w:ilvl w:val="0"/>
          <w:numId w:val="111"/>
        </w:numPr>
      </w:pPr>
      <w:r>
        <w:t>0,175  0,154  0,151  0,176  0,166  0,178</w:t>
      </w:r>
    </w:p>
    <w:p w:rsidR="00073E47" w:rsidRDefault="00073E47" w:rsidP="00B67E91">
      <w:pPr>
        <w:pStyle w:val="abc-kohdat"/>
        <w:numPr>
          <w:ilvl w:val="0"/>
          <w:numId w:val="111"/>
        </w:numPr>
      </w:pPr>
      <w:r>
        <w:rPr>
          <w:position w:val="-10"/>
        </w:rPr>
        <w:object w:dxaOrig="580" w:dyaOrig="320">
          <v:shape id="_x0000_i1154" type="#_x0000_t75" style="width:29.25pt;height:15.75pt" o:ole="">
            <v:imagedata r:id="rId384" o:title=""/>
          </v:shape>
          <o:OLEObject Type="Embed" ProgID="Equation.3" ShapeID="_x0000_i1154" DrawAspect="Content" ObjectID="_1421093396" r:id="rId385"/>
        </w:object>
      </w:r>
    </w:p>
    <w:p w:rsidR="00073E47" w:rsidRDefault="00073E47" w:rsidP="00073E47"/>
    <w:p w:rsidR="00073E47" w:rsidRDefault="00073E47" w:rsidP="00073E47">
      <w:pPr>
        <w:pStyle w:val="vastaukset"/>
      </w:pPr>
    </w:p>
    <w:p w:rsidR="00073E47" w:rsidRDefault="00073E47" w:rsidP="00073E47">
      <w:r>
        <w:t>0,125</w:t>
      </w:r>
    </w:p>
    <w:p w:rsidR="00073E47" w:rsidRDefault="00073E47" w:rsidP="00073E47">
      <w:pPr>
        <w:rPr>
          <w:b/>
          <w:bCs/>
        </w:rPr>
      </w:pPr>
    </w:p>
    <w:p w:rsidR="00073E47" w:rsidRDefault="00073E47" w:rsidP="00073E47">
      <w:pPr>
        <w:pStyle w:val="vastaukset"/>
      </w:pPr>
    </w:p>
    <w:p w:rsidR="00073E47" w:rsidRDefault="00073E47" w:rsidP="00073E47">
      <w:r>
        <w:t>Virtanen, koska se on yleisin sukunimi Suomessa.</w:t>
      </w:r>
    </w:p>
    <w:p w:rsidR="00073E47" w:rsidRDefault="00073E47" w:rsidP="00073E47"/>
    <w:p w:rsidR="00073E47" w:rsidRDefault="00073E47" w:rsidP="00073E47">
      <w:pPr>
        <w:pStyle w:val="vastaukset"/>
      </w:pPr>
    </w:p>
    <w:p w:rsidR="00073E47" w:rsidRDefault="00073E47" w:rsidP="00B67E91">
      <w:pPr>
        <w:pStyle w:val="abc-kohdat"/>
        <w:numPr>
          <w:ilvl w:val="0"/>
          <w:numId w:val="115"/>
        </w:numPr>
      </w:pPr>
      <w:r>
        <w:t>0,14</w:t>
      </w:r>
    </w:p>
    <w:p w:rsidR="00073E47" w:rsidRDefault="00073E47" w:rsidP="00B67E91">
      <w:pPr>
        <w:pStyle w:val="abc-kohdat"/>
        <w:numPr>
          <w:ilvl w:val="0"/>
          <w:numId w:val="115"/>
        </w:numPr>
      </w:pPr>
      <w:r>
        <w:lastRenderedPageBreak/>
        <w:t>0,52</w:t>
      </w:r>
    </w:p>
    <w:p w:rsidR="00073E47" w:rsidRDefault="00073E47" w:rsidP="00B67E91">
      <w:pPr>
        <w:pStyle w:val="abc-kohdat"/>
        <w:numPr>
          <w:ilvl w:val="0"/>
          <w:numId w:val="115"/>
        </w:numPr>
      </w:pPr>
      <w:r>
        <w:t>0,95</w:t>
      </w:r>
    </w:p>
    <w:p w:rsidR="00073E47" w:rsidRDefault="00073E47" w:rsidP="00073E47"/>
    <w:p w:rsidR="00073E47" w:rsidRDefault="00073E47" w:rsidP="00073E47">
      <w:pPr>
        <w:pStyle w:val="vastaukset"/>
      </w:pPr>
    </w:p>
    <w:p w:rsidR="00073E47" w:rsidRDefault="00073E47" w:rsidP="00073E47">
      <w:r>
        <w:t>0,29</w:t>
      </w:r>
    </w:p>
    <w:p w:rsidR="00073E47" w:rsidRDefault="00073E47" w:rsidP="00073E47"/>
    <w:p w:rsidR="00073E47" w:rsidRDefault="00073E47" w:rsidP="00073E47">
      <w:pPr>
        <w:pStyle w:val="vastaukset"/>
      </w:pPr>
    </w:p>
    <w:p w:rsidR="00073E47" w:rsidRDefault="00073E47" w:rsidP="00073E47">
      <w:r>
        <w:t>1/2</w:t>
      </w:r>
    </w:p>
    <w:p w:rsidR="00073E47" w:rsidRDefault="00073E47" w:rsidP="00073E47"/>
    <w:p w:rsidR="00073E47" w:rsidRDefault="00073E47" w:rsidP="00073E47">
      <w:pPr>
        <w:pStyle w:val="vastaukset"/>
      </w:pPr>
    </w:p>
    <w:p w:rsidR="00073E47" w:rsidRDefault="00073E47" w:rsidP="00073E47">
      <w:r>
        <w:t>vaniljaa 4, suklaata 6, mansikkaa 5, lakritsia 3, kinuskipähkinää 1 ja mangomelonia 1 pake</w:t>
      </w:r>
      <w:r>
        <w:t>t</w:t>
      </w:r>
      <w:r>
        <w:t>ti.</w:t>
      </w:r>
    </w:p>
    <w:p w:rsidR="00073E47" w:rsidRDefault="00073E47" w:rsidP="00073E47">
      <w:pPr>
        <w:rPr>
          <w:b/>
          <w:bCs/>
        </w:rPr>
      </w:pPr>
    </w:p>
    <w:p w:rsidR="00073E47" w:rsidRDefault="00073E47" w:rsidP="00073E47">
      <w:pPr>
        <w:pStyle w:val="vastaukset"/>
      </w:pPr>
    </w:p>
    <w:p w:rsidR="00073E47" w:rsidRDefault="00073E47" w:rsidP="00073E47">
      <w:pPr>
        <w:pStyle w:val="abc"/>
        <w:numPr>
          <w:ilvl w:val="0"/>
          <w:numId w:val="0"/>
        </w:numPr>
      </w:pPr>
      <w:r>
        <w:t>1/6</w:t>
      </w:r>
    </w:p>
    <w:p w:rsidR="00073E47" w:rsidRDefault="00073E47" w:rsidP="00073E47">
      <w:pPr>
        <w:rPr>
          <w:b/>
          <w:bCs/>
        </w:rPr>
      </w:pPr>
    </w:p>
    <w:p w:rsidR="00073E47" w:rsidRDefault="00073E47" w:rsidP="00073E47">
      <w:pPr>
        <w:pStyle w:val="vastaukset"/>
      </w:pPr>
    </w:p>
    <w:p w:rsidR="00073E47" w:rsidRDefault="00073E47" w:rsidP="00B67E91">
      <w:pPr>
        <w:pStyle w:val="abc-kohdat"/>
        <w:numPr>
          <w:ilvl w:val="0"/>
          <w:numId w:val="116"/>
        </w:numPr>
      </w:pPr>
      <w:r>
        <w:rPr>
          <w:position w:val="-24"/>
        </w:rPr>
        <w:object w:dxaOrig="240" w:dyaOrig="620">
          <v:shape id="_x0000_i1155" type="#_x0000_t75" style="width:12pt;height:30.75pt" o:ole="">
            <v:imagedata r:id="rId365" o:title=""/>
          </v:shape>
          <o:OLEObject Type="Embed" ProgID="Equation.3" ShapeID="_x0000_i1155" DrawAspect="Content" ObjectID="_1421093397" r:id="rId386"/>
        </w:object>
      </w:r>
    </w:p>
    <w:p w:rsidR="00073E47" w:rsidRDefault="00073E47" w:rsidP="00B67E91">
      <w:pPr>
        <w:pStyle w:val="abc-kohdat"/>
        <w:numPr>
          <w:ilvl w:val="0"/>
          <w:numId w:val="116"/>
        </w:numPr>
      </w:pPr>
      <w:r>
        <w:rPr>
          <w:position w:val="-24"/>
        </w:rPr>
        <w:object w:dxaOrig="240" w:dyaOrig="620">
          <v:shape id="_x0000_i1156" type="#_x0000_t75" style="width:12pt;height:30.75pt" o:ole="">
            <v:imagedata r:id="rId387" o:title=""/>
          </v:shape>
          <o:OLEObject Type="Embed" ProgID="Equation.3" ShapeID="_x0000_i1156" DrawAspect="Content" ObjectID="_1421093398" r:id="rId388"/>
        </w:object>
      </w:r>
    </w:p>
    <w:p w:rsidR="00073E47" w:rsidRDefault="00073E47" w:rsidP="00B67E91">
      <w:pPr>
        <w:pStyle w:val="abc-kohdat"/>
        <w:numPr>
          <w:ilvl w:val="0"/>
          <w:numId w:val="116"/>
        </w:numPr>
      </w:pPr>
      <w:r>
        <w:rPr>
          <w:position w:val="-24"/>
        </w:rPr>
        <w:object w:dxaOrig="240" w:dyaOrig="620">
          <v:shape id="_x0000_i1157" type="#_x0000_t75" style="width:12pt;height:30.75pt" o:ole="">
            <v:imagedata r:id="rId389" o:title=""/>
          </v:shape>
          <o:OLEObject Type="Embed" ProgID="Equation.3" ShapeID="_x0000_i1157" DrawAspect="Content" ObjectID="_1421093399" r:id="rId390"/>
        </w:object>
      </w:r>
    </w:p>
    <w:p w:rsidR="00073E47" w:rsidRDefault="00073E47" w:rsidP="00073E47"/>
    <w:p w:rsidR="00073E47" w:rsidRDefault="00073E47" w:rsidP="00073E47">
      <w:pPr>
        <w:pStyle w:val="vastaukset"/>
      </w:pPr>
    </w:p>
    <w:p w:rsidR="00073E47" w:rsidRDefault="00073E47" w:rsidP="00073E47">
      <w:r>
        <w:t>Merkitään ympyrän sädettä r:llä. Kivi osuu lähemmäksi keskipistettä, jos se osuu samankesk</w:t>
      </w:r>
      <w:r>
        <w:t>i</w:t>
      </w:r>
      <w:r>
        <w:t xml:space="preserve">sen </w:t>
      </w:r>
      <w:r>
        <w:rPr>
          <w:position w:val="-24"/>
        </w:rPr>
        <w:object w:dxaOrig="240" w:dyaOrig="620">
          <v:shape id="_x0000_i1158" type="#_x0000_t75" style="width:12pt;height:30.75pt" o:ole="">
            <v:imagedata r:id="rId391" o:title=""/>
          </v:shape>
          <o:OLEObject Type="Embed" ProgID="Equation.3" ShapeID="_x0000_i1158" DrawAspect="Content" ObjectID="_1421093400" r:id="rId392"/>
        </w:object>
      </w:r>
      <w:r>
        <w:t>-säteisen ympyrän sisään.</w:t>
      </w:r>
    </w:p>
    <w:p w:rsidR="00073E47" w:rsidRDefault="00073E47" w:rsidP="00073E47">
      <w:r>
        <w:t>Todennäköisyys on pinta-alojen suhde</w:t>
      </w:r>
    </w:p>
    <w:p w:rsidR="00073E47" w:rsidRDefault="00073E47" w:rsidP="00073E47">
      <w:r>
        <w:rPr>
          <w:position w:val="-24"/>
        </w:rPr>
        <w:object w:dxaOrig="2420" w:dyaOrig="1020">
          <v:shape id="_x0000_i1159" type="#_x0000_t75" style="width:120.75pt;height:51pt" o:ole="">
            <v:imagedata r:id="rId393" o:title=""/>
          </v:shape>
          <o:OLEObject Type="Embed" ProgID="Equation.3" ShapeID="_x0000_i1159" DrawAspect="Content" ObjectID="_1421093401" r:id="rId394"/>
        </w:object>
      </w:r>
      <w:r>
        <w:t>.</w:t>
      </w:r>
    </w:p>
    <w:p w:rsidR="00073E47" w:rsidRDefault="00073E47" w:rsidP="00261939">
      <w:pPr>
        <w:rPr>
          <w:b/>
          <w:bCs/>
        </w:rPr>
      </w:pPr>
    </w:p>
    <w:p w:rsidR="00261939" w:rsidRDefault="00261939" w:rsidP="00261939">
      <w:pPr>
        <w:pStyle w:val="vastaukset"/>
      </w:pPr>
    </w:p>
    <w:p w:rsidR="00261939" w:rsidRDefault="00261939" w:rsidP="00261939">
      <w:r>
        <w:t>3 628 800 eri tavalla</w:t>
      </w:r>
    </w:p>
    <w:p w:rsidR="00261939" w:rsidRDefault="00261939" w:rsidP="00261939"/>
    <w:p w:rsidR="00261939" w:rsidRDefault="00261939" w:rsidP="00261939">
      <w:pPr>
        <w:pStyle w:val="vastaukset"/>
      </w:pPr>
    </w:p>
    <w:p w:rsidR="00261939" w:rsidRDefault="00261939" w:rsidP="00261939">
      <w:pPr>
        <w:pStyle w:val="Teksti"/>
        <w:rPr>
          <w:lang w:val="fi-FI"/>
        </w:rPr>
      </w:pPr>
      <w:r>
        <w:rPr>
          <w:lang w:val="fi-FI"/>
        </w:rPr>
        <w:t>6</w:t>
      </w:r>
    </w:p>
    <w:p w:rsidR="00261939" w:rsidRDefault="00261939" w:rsidP="00261939"/>
    <w:p w:rsidR="00261939" w:rsidRDefault="00261939" w:rsidP="00261939">
      <w:pPr>
        <w:pStyle w:val="vastaukset"/>
      </w:pPr>
      <w:r>
        <w:tab/>
      </w:r>
      <w:r>
        <w:tab/>
      </w:r>
    </w:p>
    <w:p w:rsidR="00261939" w:rsidRDefault="00261939" w:rsidP="00261939">
      <w:pPr>
        <w:pStyle w:val="Teksti"/>
        <w:rPr>
          <w:lang w:val="fi-FI"/>
        </w:rPr>
      </w:pPr>
      <w:r>
        <w:rPr>
          <w:lang w:val="fi-FI"/>
        </w:rPr>
        <w:t>27</w:t>
      </w:r>
    </w:p>
    <w:p w:rsidR="00261939" w:rsidRDefault="00261939" w:rsidP="00261939"/>
    <w:p w:rsidR="00261939" w:rsidRDefault="00261939" w:rsidP="00261939">
      <w:pPr>
        <w:pStyle w:val="vastaukset"/>
      </w:pPr>
    </w:p>
    <w:p w:rsidR="00261939" w:rsidRDefault="00261939" w:rsidP="00B67E91">
      <w:pPr>
        <w:pStyle w:val="abc-kohdat"/>
        <w:numPr>
          <w:ilvl w:val="0"/>
          <w:numId w:val="119"/>
        </w:numPr>
      </w:pPr>
      <w:r>
        <w:t>0,31</w:t>
      </w:r>
    </w:p>
    <w:p w:rsidR="00261939" w:rsidRDefault="00261939" w:rsidP="00261939">
      <w:pPr>
        <w:pStyle w:val="abc-kohdat"/>
      </w:pPr>
      <w:r>
        <w:t>0,17</w:t>
      </w:r>
    </w:p>
    <w:p w:rsidR="00261939" w:rsidRDefault="00261939" w:rsidP="00261939">
      <w:pPr>
        <w:pStyle w:val="abc-kohdat"/>
        <w:numPr>
          <w:ilvl w:val="0"/>
          <w:numId w:val="0"/>
        </w:numPr>
      </w:pPr>
    </w:p>
    <w:p w:rsidR="00261939" w:rsidRDefault="00261939" w:rsidP="00261939">
      <w:pPr>
        <w:pStyle w:val="vastaukset"/>
      </w:pPr>
    </w:p>
    <w:p w:rsidR="00261939" w:rsidRDefault="00261939" w:rsidP="00B67E91">
      <w:pPr>
        <w:pStyle w:val="abc-kohdat"/>
        <w:numPr>
          <w:ilvl w:val="0"/>
          <w:numId w:val="117"/>
        </w:numPr>
      </w:pPr>
      <w:r>
        <w:rPr>
          <w:position w:val="-10"/>
        </w:rPr>
        <w:object w:dxaOrig="460" w:dyaOrig="320">
          <v:shape id="_x0000_i1160" type="#_x0000_t75" style="width:23.25pt;height:15.75pt" o:ole="">
            <v:imagedata r:id="rId395" o:title=""/>
          </v:shape>
          <o:OLEObject Type="Embed" ProgID="Equation.3" ShapeID="_x0000_i1160" DrawAspect="Content" ObjectID="_1421093402" r:id="rId396"/>
        </w:object>
      </w:r>
    </w:p>
    <w:p w:rsidR="00261939" w:rsidRDefault="00261939" w:rsidP="00B67E91">
      <w:pPr>
        <w:pStyle w:val="abc-kohdat"/>
        <w:numPr>
          <w:ilvl w:val="0"/>
          <w:numId w:val="88"/>
        </w:numPr>
      </w:pPr>
      <w:r>
        <w:rPr>
          <w:position w:val="-10"/>
        </w:rPr>
        <w:object w:dxaOrig="480" w:dyaOrig="320">
          <v:shape id="_x0000_i1161" type="#_x0000_t75" style="width:24pt;height:15.75pt" o:ole="">
            <v:imagedata r:id="rId397" o:title=""/>
          </v:shape>
          <o:OLEObject Type="Embed" ProgID="Equation.3" ShapeID="_x0000_i1161" DrawAspect="Content" ObjectID="_1421093403" r:id="rId398"/>
        </w:object>
      </w:r>
    </w:p>
    <w:p w:rsidR="00261939" w:rsidRDefault="00261939" w:rsidP="00B67E91">
      <w:pPr>
        <w:pStyle w:val="abc-kohdat"/>
        <w:numPr>
          <w:ilvl w:val="0"/>
          <w:numId w:val="88"/>
        </w:numPr>
      </w:pPr>
      <w:r>
        <w:rPr>
          <w:position w:val="-10"/>
        </w:rPr>
        <w:object w:dxaOrig="480" w:dyaOrig="320">
          <v:shape id="_x0000_i1162" type="#_x0000_t75" style="width:24pt;height:15.75pt" o:ole="">
            <v:imagedata r:id="rId399" o:title=""/>
          </v:shape>
          <o:OLEObject Type="Embed" ProgID="Equation.3" ShapeID="_x0000_i1162" DrawAspect="Content" ObjectID="_1421093404" r:id="rId400"/>
        </w:object>
      </w:r>
    </w:p>
    <w:p w:rsidR="00261939" w:rsidRDefault="00261939" w:rsidP="00261939">
      <w:pPr>
        <w:pStyle w:val="abc-kohdat"/>
        <w:numPr>
          <w:ilvl w:val="0"/>
          <w:numId w:val="0"/>
        </w:numPr>
      </w:pPr>
    </w:p>
    <w:p w:rsidR="00261939" w:rsidRDefault="00261939" w:rsidP="00261939">
      <w:pPr>
        <w:pStyle w:val="vastaukset"/>
      </w:pPr>
    </w:p>
    <w:p w:rsidR="00261939" w:rsidRDefault="00261939" w:rsidP="00B67E91">
      <w:pPr>
        <w:pStyle w:val="abc-kohdat"/>
        <w:numPr>
          <w:ilvl w:val="0"/>
          <w:numId w:val="118"/>
        </w:numPr>
      </w:pPr>
      <w:r>
        <w:t>5040 eri järjestyksessä</w:t>
      </w:r>
    </w:p>
    <w:p w:rsidR="00261939" w:rsidRDefault="00261939" w:rsidP="00261939">
      <w:pPr>
        <w:pStyle w:val="abc-kohdat"/>
      </w:pPr>
      <w:r>
        <w:t>0,0002</w:t>
      </w:r>
    </w:p>
    <w:p w:rsidR="00261939" w:rsidRDefault="00261939" w:rsidP="00261939"/>
    <w:p w:rsidR="00261939" w:rsidRDefault="00261939" w:rsidP="00261939">
      <w:pPr>
        <w:pStyle w:val="vastaukset"/>
      </w:pPr>
    </w:p>
    <w:p w:rsidR="00261939" w:rsidRDefault="00261939" w:rsidP="00261939">
      <w:r>
        <w:rPr>
          <w:position w:val="-24"/>
        </w:rPr>
        <w:object w:dxaOrig="240" w:dyaOrig="620">
          <v:shape id="_x0000_i1163" type="#_x0000_t75" style="width:12pt;height:30.75pt" o:ole="" fillcolor="window">
            <v:imagedata r:id="rId365" o:title=""/>
          </v:shape>
          <o:OLEObject Type="Embed" ProgID="Equation.3" ShapeID="_x0000_i1163" DrawAspect="Content" ObjectID="_1421093405" r:id="rId401"/>
        </w:object>
      </w:r>
    </w:p>
    <w:p w:rsidR="00261939" w:rsidRDefault="00261939" w:rsidP="00261939"/>
    <w:p w:rsidR="00261939" w:rsidRDefault="00261939" w:rsidP="00261939">
      <w:pPr>
        <w:pStyle w:val="vastaukset"/>
      </w:pPr>
    </w:p>
    <w:p w:rsidR="00261939" w:rsidRDefault="00261939" w:rsidP="00261939">
      <w:r>
        <w:t>256</w:t>
      </w:r>
    </w:p>
    <w:p w:rsidR="00261939" w:rsidRDefault="00261939" w:rsidP="00261939"/>
    <w:p w:rsidR="00261939" w:rsidRDefault="00261939" w:rsidP="00261939">
      <w:pPr>
        <w:pStyle w:val="vastaukset"/>
      </w:pPr>
    </w:p>
    <w:p w:rsidR="00261939" w:rsidRDefault="00261939" w:rsidP="00261939">
      <w:r>
        <w:t>4 294 967 294</w:t>
      </w:r>
    </w:p>
    <w:p w:rsidR="00261939" w:rsidRDefault="00261939" w:rsidP="00261939"/>
    <w:p w:rsidR="00261939" w:rsidRDefault="00261939" w:rsidP="00261939">
      <w:pPr>
        <w:pStyle w:val="vastaukset"/>
      </w:pPr>
    </w:p>
    <w:p w:rsidR="00261939" w:rsidRDefault="00261939" w:rsidP="00B67E91">
      <w:pPr>
        <w:pStyle w:val="abc-kohdat"/>
        <w:numPr>
          <w:ilvl w:val="0"/>
          <w:numId w:val="120"/>
        </w:numPr>
      </w:pPr>
      <w:r>
        <w:t>165</w:t>
      </w:r>
    </w:p>
    <w:p w:rsidR="00261939" w:rsidRDefault="00261939" w:rsidP="00261939">
      <w:pPr>
        <w:pStyle w:val="abc-kohdat"/>
      </w:pPr>
      <w:r>
        <w:t>0,006</w:t>
      </w:r>
    </w:p>
    <w:p w:rsidR="00261939" w:rsidRDefault="00261939" w:rsidP="00261939"/>
    <w:p w:rsidR="00261939" w:rsidRDefault="00261939" w:rsidP="00261939">
      <w:pPr>
        <w:pStyle w:val="vastaukset"/>
      </w:pPr>
    </w:p>
    <w:p w:rsidR="00912F4A" w:rsidRDefault="00261939" w:rsidP="00912F4A">
      <w:pPr>
        <w:pStyle w:val="abc-kohdat"/>
        <w:numPr>
          <w:ilvl w:val="0"/>
          <w:numId w:val="121"/>
        </w:numPr>
      </w:pPr>
      <w:r>
        <w:t>6</w:t>
      </w:r>
    </w:p>
    <w:p w:rsidR="00261939" w:rsidRDefault="00261939" w:rsidP="00912F4A">
      <w:pPr>
        <w:pStyle w:val="abc-kohdat"/>
        <w:numPr>
          <w:ilvl w:val="0"/>
          <w:numId w:val="121"/>
        </w:numPr>
      </w:pPr>
      <w:r>
        <w:t>3</w:t>
      </w:r>
    </w:p>
    <w:p w:rsidR="00261939" w:rsidRDefault="00261939" w:rsidP="00261939"/>
    <w:p w:rsidR="00261939" w:rsidRDefault="00261939" w:rsidP="00261939">
      <w:pPr>
        <w:pStyle w:val="vastaukset"/>
      </w:pPr>
    </w:p>
    <w:p w:rsidR="00261939" w:rsidRDefault="00261939" w:rsidP="00B67E91">
      <w:pPr>
        <w:pStyle w:val="abc-kohdat"/>
        <w:numPr>
          <w:ilvl w:val="0"/>
          <w:numId w:val="122"/>
        </w:numPr>
      </w:pPr>
      <w:r>
        <w:t>2</w:t>
      </w:r>
    </w:p>
    <w:p w:rsidR="00261939" w:rsidRDefault="00261939" w:rsidP="00261939">
      <w:pPr>
        <w:pStyle w:val="abc-kohdat"/>
      </w:pPr>
      <w:r>
        <w:t>6</w:t>
      </w:r>
    </w:p>
    <w:p w:rsidR="00261939" w:rsidRDefault="00261939" w:rsidP="00261939">
      <w:pPr>
        <w:pStyle w:val="abc-kohdat"/>
      </w:pPr>
      <w:r>
        <w:t>24</w:t>
      </w:r>
    </w:p>
    <w:p w:rsidR="00261939" w:rsidRDefault="00261939" w:rsidP="00261939">
      <w:pPr>
        <w:pStyle w:val="abc-kohdat"/>
      </w:pPr>
      <w:r>
        <w:t>362880</w:t>
      </w:r>
    </w:p>
    <w:p w:rsidR="00261939" w:rsidRDefault="00261939" w:rsidP="00261939"/>
    <w:p w:rsidR="00261939" w:rsidRDefault="00261939" w:rsidP="00261939">
      <w:pPr>
        <w:pStyle w:val="vastaukset"/>
      </w:pPr>
    </w:p>
    <w:p w:rsidR="00261939" w:rsidRDefault="00261939" w:rsidP="00261939">
      <w:r>
        <w:t>15</w:t>
      </w:r>
    </w:p>
    <w:p w:rsidR="00261939" w:rsidRDefault="00261939" w:rsidP="00261939"/>
    <w:p w:rsidR="00261939" w:rsidRDefault="00261939" w:rsidP="00261939">
      <w:pPr>
        <w:pStyle w:val="vastaukset"/>
      </w:pPr>
    </w:p>
    <w:p w:rsidR="00261939" w:rsidRDefault="00261939" w:rsidP="00261939">
      <w:r>
        <w:t>0,45</w:t>
      </w:r>
    </w:p>
    <w:p w:rsidR="00261939" w:rsidRDefault="00261939" w:rsidP="00261939"/>
    <w:p w:rsidR="00261939" w:rsidRDefault="00261939" w:rsidP="00261939">
      <w:pPr>
        <w:pStyle w:val="vastaukset"/>
      </w:pPr>
    </w:p>
    <w:p w:rsidR="00261939" w:rsidRDefault="00261939" w:rsidP="00261939">
      <w:r>
        <w:t>16 ( 8 miestä ja 8 naista )</w:t>
      </w:r>
    </w:p>
    <w:p w:rsidR="00261939" w:rsidRDefault="00261939" w:rsidP="00261939"/>
    <w:p w:rsidR="00261939" w:rsidRDefault="00261939" w:rsidP="00261939">
      <w:pPr>
        <w:pStyle w:val="vastaukset"/>
      </w:pPr>
    </w:p>
    <w:p w:rsidR="00261939" w:rsidRDefault="00261939" w:rsidP="00261939">
      <w:r>
        <w:t>Piirretään taulukko noppien antamien pistelukujen summista.</w:t>
      </w:r>
    </w:p>
    <w:p w:rsidR="00261939" w:rsidRDefault="00261939" w:rsidP="00261939"/>
    <w:tbl>
      <w:tblPr>
        <w:tblW w:w="0" w:type="auto"/>
        <w:tblLayout w:type="fixed"/>
        <w:tblCellMar>
          <w:left w:w="30" w:type="dxa"/>
          <w:right w:w="30" w:type="dxa"/>
        </w:tblCellMar>
        <w:tblLook w:val="0000" w:firstRow="0" w:lastRow="0" w:firstColumn="0" w:lastColumn="0" w:noHBand="0" w:noVBand="0"/>
      </w:tblPr>
      <w:tblGrid>
        <w:gridCol w:w="1024"/>
        <w:gridCol w:w="384"/>
        <w:gridCol w:w="352"/>
        <w:gridCol w:w="368"/>
        <w:gridCol w:w="454"/>
        <w:gridCol w:w="425"/>
        <w:gridCol w:w="425"/>
      </w:tblGrid>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6</w:t>
            </w:r>
          </w:p>
        </w:tc>
        <w:tc>
          <w:tcPr>
            <w:tcW w:w="38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7</w:t>
            </w:r>
          </w:p>
        </w:tc>
        <w:tc>
          <w:tcPr>
            <w:tcW w:w="352"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8</w:t>
            </w:r>
          </w:p>
        </w:tc>
        <w:tc>
          <w:tcPr>
            <w:tcW w:w="368"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9</w:t>
            </w:r>
          </w:p>
        </w:tc>
        <w:tc>
          <w:tcPr>
            <w:tcW w:w="45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10</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11</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12</w:t>
            </w:r>
          </w:p>
        </w:tc>
      </w:tr>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5</w:t>
            </w:r>
          </w:p>
        </w:tc>
        <w:tc>
          <w:tcPr>
            <w:tcW w:w="38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6</w:t>
            </w:r>
          </w:p>
        </w:tc>
        <w:tc>
          <w:tcPr>
            <w:tcW w:w="352"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7</w:t>
            </w:r>
          </w:p>
        </w:tc>
        <w:tc>
          <w:tcPr>
            <w:tcW w:w="368"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8</w:t>
            </w:r>
          </w:p>
        </w:tc>
        <w:tc>
          <w:tcPr>
            <w:tcW w:w="45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9</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10</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11</w:t>
            </w:r>
          </w:p>
        </w:tc>
      </w:tr>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4</w:t>
            </w:r>
          </w:p>
        </w:tc>
        <w:tc>
          <w:tcPr>
            <w:tcW w:w="38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5</w:t>
            </w:r>
          </w:p>
        </w:tc>
        <w:tc>
          <w:tcPr>
            <w:tcW w:w="352"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6</w:t>
            </w:r>
          </w:p>
        </w:tc>
        <w:tc>
          <w:tcPr>
            <w:tcW w:w="368"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7</w:t>
            </w:r>
          </w:p>
        </w:tc>
        <w:tc>
          <w:tcPr>
            <w:tcW w:w="45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8</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9</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10</w:t>
            </w:r>
          </w:p>
        </w:tc>
      </w:tr>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3</w:t>
            </w:r>
          </w:p>
        </w:tc>
        <w:tc>
          <w:tcPr>
            <w:tcW w:w="38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4</w:t>
            </w:r>
          </w:p>
        </w:tc>
        <w:tc>
          <w:tcPr>
            <w:tcW w:w="352"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5</w:t>
            </w:r>
          </w:p>
        </w:tc>
        <w:tc>
          <w:tcPr>
            <w:tcW w:w="368"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6</w:t>
            </w:r>
          </w:p>
        </w:tc>
        <w:tc>
          <w:tcPr>
            <w:tcW w:w="45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7</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8</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9</w:t>
            </w:r>
          </w:p>
        </w:tc>
      </w:tr>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2</w:t>
            </w:r>
          </w:p>
        </w:tc>
        <w:tc>
          <w:tcPr>
            <w:tcW w:w="38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3</w:t>
            </w:r>
          </w:p>
        </w:tc>
        <w:tc>
          <w:tcPr>
            <w:tcW w:w="352"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4</w:t>
            </w:r>
          </w:p>
        </w:tc>
        <w:tc>
          <w:tcPr>
            <w:tcW w:w="368"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5</w:t>
            </w:r>
          </w:p>
        </w:tc>
        <w:tc>
          <w:tcPr>
            <w:tcW w:w="45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6</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7</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8</w:t>
            </w:r>
          </w:p>
        </w:tc>
      </w:tr>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1</w:t>
            </w:r>
          </w:p>
        </w:tc>
        <w:tc>
          <w:tcPr>
            <w:tcW w:w="38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2</w:t>
            </w:r>
          </w:p>
        </w:tc>
        <w:tc>
          <w:tcPr>
            <w:tcW w:w="352"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3</w:t>
            </w:r>
          </w:p>
        </w:tc>
        <w:tc>
          <w:tcPr>
            <w:tcW w:w="368"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4</w:t>
            </w:r>
          </w:p>
        </w:tc>
        <w:tc>
          <w:tcPr>
            <w:tcW w:w="454"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5</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6</w:t>
            </w:r>
          </w:p>
        </w:tc>
        <w:tc>
          <w:tcPr>
            <w:tcW w:w="425" w:type="dxa"/>
            <w:tcBorders>
              <w:top w:val="single" w:sz="6" w:space="0" w:color="auto"/>
              <w:left w:val="single" w:sz="6" w:space="0" w:color="auto"/>
              <w:bottom w:val="single" w:sz="6" w:space="0" w:color="auto"/>
              <w:right w:val="single" w:sz="6" w:space="0" w:color="auto"/>
            </w:tcBorders>
          </w:tcPr>
          <w:p w:rsidR="00261939" w:rsidRDefault="00261939" w:rsidP="00261939">
            <w:pPr>
              <w:rPr>
                <w:rFonts w:ascii="Arial" w:hAnsi="Arial"/>
                <w:snapToGrid w:val="0"/>
                <w:color w:val="000000"/>
                <w:lang w:eastAsia="fi-FI"/>
              </w:rPr>
            </w:pPr>
            <w:r>
              <w:rPr>
                <w:rFonts w:ascii="Arial" w:hAnsi="Arial"/>
                <w:snapToGrid w:val="0"/>
                <w:color w:val="000000"/>
                <w:lang w:eastAsia="fi-FI"/>
              </w:rPr>
              <w:t>7</w:t>
            </w:r>
          </w:p>
        </w:tc>
      </w:tr>
      <w:tr w:rsidR="00261939" w:rsidTr="00261939">
        <w:tblPrEx>
          <w:tblCellMar>
            <w:top w:w="0" w:type="dxa"/>
            <w:bottom w:w="0" w:type="dxa"/>
          </w:tblCellMar>
        </w:tblPrEx>
        <w:trPr>
          <w:trHeight w:val="256"/>
        </w:trPr>
        <w:tc>
          <w:tcPr>
            <w:tcW w:w="1024" w:type="dxa"/>
          </w:tcPr>
          <w:p w:rsidR="00261939" w:rsidRDefault="00261939" w:rsidP="00261939">
            <w:pPr>
              <w:rPr>
                <w:rFonts w:ascii="Arial" w:hAnsi="Arial"/>
                <w:snapToGrid w:val="0"/>
                <w:color w:val="000000"/>
                <w:lang w:eastAsia="fi-FI"/>
              </w:rPr>
            </w:pPr>
          </w:p>
        </w:tc>
        <w:tc>
          <w:tcPr>
            <w:tcW w:w="38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1</w:t>
            </w:r>
          </w:p>
        </w:tc>
        <w:tc>
          <w:tcPr>
            <w:tcW w:w="352"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2</w:t>
            </w:r>
          </w:p>
        </w:tc>
        <w:tc>
          <w:tcPr>
            <w:tcW w:w="368"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3</w:t>
            </w:r>
          </w:p>
        </w:tc>
        <w:tc>
          <w:tcPr>
            <w:tcW w:w="454"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4</w:t>
            </w:r>
          </w:p>
        </w:tc>
        <w:tc>
          <w:tcPr>
            <w:tcW w:w="425"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5</w:t>
            </w:r>
          </w:p>
        </w:tc>
        <w:tc>
          <w:tcPr>
            <w:tcW w:w="425" w:type="dxa"/>
          </w:tcPr>
          <w:p w:rsidR="00261939" w:rsidRDefault="00261939" w:rsidP="00261939">
            <w:pPr>
              <w:rPr>
                <w:rFonts w:ascii="Arial" w:hAnsi="Arial"/>
                <w:b/>
                <w:snapToGrid w:val="0"/>
                <w:color w:val="000000"/>
                <w:lang w:eastAsia="fi-FI"/>
              </w:rPr>
            </w:pPr>
            <w:r>
              <w:rPr>
                <w:rFonts w:ascii="Arial" w:hAnsi="Arial"/>
                <w:b/>
                <w:snapToGrid w:val="0"/>
                <w:color w:val="000000"/>
                <w:lang w:eastAsia="fi-FI"/>
              </w:rPr>
              <w:t>6</w:t>
            </w:r>
          </w:p>
        </w:tc>
      </w:tr>
    </w:tbl>
    <w:p w:rsidR="00261939" w:rsidRDefault="00261939" w:rsidP="00261939"/>
    <w:p w:rsidR="00261939" w:rsidRDefault="00261939" w:rsidP="00261939">
      <w:r>
        <w:t>Pistelukujen summa 7 esiintyy useimmin, joten se on todennäköisin.</w:t>
      </w:r>
    </w:p>
    <w:p w:rsidR="00261939" w:rsidRDefault="00261939" w:rsidP="00261939"/>
    <w:p w:rsidR="00261939" w:rsidRDefault="00261939" w:rsidP="00261939">
      <w:pPr>
        <w:pStyle w:val="vastaukset"/>
      </w:pPr>
    </w:p>
    <w:p w:rsidR="00261939" w:rsidRDefault="00261939" w:rsidP="00B67E91">
      <w:pPr>
        <w:pStyle w:val="abc-kohdat"/>
        <w:numPr>
          <w:ilvl w:val="0"/>
          <w:numId w:val="226"/>
        </w:numPr>
      </w:pPr>
      <w:r w:rsidRPr="00724262">
        <w:rPr>
          <w:position w:val="-24"/>
        </w:rPr>
        <w:object w:dxaOrig="999" w:dyaOrig="620">
          <v:shape id="_x0000_i1164" type="#_x0000_t75" style="width:50.25pt;height:30.75pt" o:ole="">
            <v:imagedata r:id="rId402" o:title=""/>
          </v:shape>
          <o:OLEObject Type="Embed" ProgID="Equation.3" ShapeID="_x0000_i1164" DrawAspect="Content" ObjectID="_1421093406" r:id="rId403"/>
        </w:object>
      </w:r>
    </w:p>
    <w:p w:rsidR="00261939" w:rsidRDefault="00261939" w:rsidP="00B67E91">
      <w:pPr>
        <w:pStyle w:val="abc-kohdat"/>
        <w:numPr>
          <w:ilvl w:val="0"/>
          <w:numId w:val="226"/>
        </w:numPr>
      </w:pPr>
      <w:r w:rsidRPr="00724262">
        <w:rPr>
          <w:position w:val="-24"/>
        </w:rPr>
        <w:object w:dxaOrig="1260" w:dyaOrig="620">
          <v:shape id="_x0000_i1165" type="#_x0000_t75" style="width:63pt;height:30.75pt" o:ole="">
            <v:imagedata r:id="rId404" o:title=""/>
          </v:shape>
          <o:OLEObject Type="Embed" ProgID="Equation.3" ShapeID="_x0000_i1165" DrawAspect="Content" ObjectID="_1421093407" r:id="rId405"/>
        </w:object>
      </w:r>
    </w:p>
    <w:p w:rsidR="00261939" w:rsidRDefault="00261939" w:rsidP="00261939"/>
    <w:p w:rsidR="00261939" w:rsidRDefault="00261939" w:rsidP="00261939">
      <w:pPr>
        <w:pStyle w:val="vastaukset"/>
      </w:pPr>
    </w:p>
    <w:p w:rsidR="00261939" w:rsidRDefault="00261939" w:rsidP="00261939">
      <w:r>
        <w:t>Paikalla on 20 henkilöä, joista jokainen kättelee jokaista muuta paitsi itseään ja aviopuolis</w:t>
      </w:r>
      <w:r>
        <w:t>o</w:t>
      </w:r>
      <w:r>
        <w:t>aan, eli 18 henkilöä. Lisäksi kuhunkin kättelyyn tarvitaan 2 henkilöä.</w:t>
      </w:r>
    </w:p>
    <w:p w:rsidR="00261939" w:rsidRDefault="00261939" w:rsidP="00261939">
      <w:r>
        <w:t xml:space="preserve">Kättelyitä suoritetaan </w:t>
      </w:r>
      <w:r>
        <w:rPr>
          <w:position w:val="-24"/>
        </w:rPr>
        <w:object w:dxaOrig="1280" w:dyaOrig="620">
          <v:shape id="_x0000_i1166" type="#_x0000_t75" style="width:63.75pt;height:30.75pt" o:ole="">
            <v:imagedata r:id="rId406" o:title=""/>
          </v:shape>
          <o:OLEObject Type="Embed" ProgID="Equation.3" ShapeID="_x0000_i1166" DrawAspect="Content" ObjectID="_1421093408" r:id="rId407"/>
        </w:object>
      </w:r>
      <w:r>
        <w:t>.</w:t>
      </w:r>
    </w:p>
    <w:p w:rsidR="00261939" w:rsidRDefault="00261939" w:rsidP="00261939"/>
    <w:p w:rsidR="00261939" w:rsidRDefault="00261939" w:rsidP="00261939">
      <w:pPr>
        <w:pStyle w:val="vastaukset"/>
      </w:pPr>
    </w:p>
    <w:p w:rsidR="00261939" w:rsidRDefault="00261939" w:rsidP="00261939">
      <w:r>
        <w:t xml:space="preserve">Jos oppilaita on </w:t>
      </w:r>
      <w:r>
        <w:rPr>
          <w:i/>
          <w:iCs/>
        </w:rPr>
        <w:t>x</w:t>
      </w:r>
      <w:r>
        <w:t xml:space="preserve"> kpl, niin jokainen antaa kuvansa </w:t>
      </w:r>
      <w:r>
        <w:rPr>
          <w:i/>
          <w:iCs/>
        </w:rPr>
        <w:t>x-</w:t>
      </w:r>
      <w:r>
        <w:t>1:lle luokkatoverilleen. Joten</w:t>
      </w:r>
    </w:p>
    <w:p w:rsidR="00261939" w:rsidRDefault="00261939" w:rsidP="00261939"/>
    <w:p w:rsidR="00261939" w:rsidRDefault="00261939" w:rsidP="00261939">
      <w:r>
        <w:rPr>
          <w:position w:val="-28"/>
        </w:rPr>
        <w:object w:dxaOrig="2180" w:dyaOrig="680">
          <v:shape id="_x0000_i1167" type="#_x0000_t75" style="width:108.75pt;height:33.75pt" o:ole="">
            <v:imagedata r:id="rId408" o:title=""/>
          </v:shape>
          <o:OLEObject Type="Embed" ProgID="Equation.3" ShapeID="_x0000_i1167" DrawAspect="Content" ObjectID="_1421093409" r:id="rId409"/>
        </w:object>
      </w:r>
    </w:p>
    <w:p w:rsidR="00261939" w:rsidRDefault="00261939" w:rsidP="00261939"/>
    <w:p w:rsidR="00261939" w:rsidRDefault="00261939" w:rsidP="00261939">
      <w:r>
        <w:t xml:space="preserve">Yhtälön ratkaisut ovat </w:t>
      </w:r>
      <w:r>
        <w:rPr>
          <w:i/>
          <w:iCs/>
        </w:rPr>
        <w:t>x</w:t>
      </w:r>
      <w:r>
        <w:t xml:space="preserve"> = 34 ja </w:t>
      </w:r>
      <w:r>
        <w:rPr>
          <w:i/>
          <w:iCs/>
        </w:rPr>
        <w:t>x</w:t>
      </w:r>
      <w:r>
        <w:t xml:space="preserve"> = -33 (ei kelpaa ratkaisuksi). Luokalla oli siis 34 oppilasta.</w:t>
      </w:r>
    </w:p>
    <w:p w:rsidR="00261939" w:rsidRDefault="00261939" w:rsidP="00261939"/>
    <w:p w:rsidR="00261939" w:rsidRDefault="00261939" w:rsidP="00261939">
      <w:pPr>
        <w:pStyle w:val="vastaukset"/>
      </w:pPr>
    </w:p>
    <w:p w:rsidR="00261939" w:rsidRDefault="00261939" w:rsidP="00261939">
      <w:r>
        <w:t>0,00013</w:t>
      </w:r>
    </w:p>
    <w:p w:rsidR="00261939" w:rsidRDefault="00261939" w:rsidP="00261939"/>
    <w:p w:rsidR="00261939" w:rsidRDefault="00261939" w:rsidP="00261939">
      <w:pPr>
        <w:pStyle w:val="vastaukset"/>
      </w:pPr>
    </w:p>
    <w:p w:rsidR="00261939" w:rsidRDefault="00261939" w:rsidP="00261939">
      <w:r>
        <w:t>0,00098</w:t>
      </w:r>
    </w:p>
    <w:p w:rsidR="00261939" w:rsidRDefault="00261939" w:rsidP="00261939"/>
    <w:p w:rsidR="00261939" w:rsidRDefault="00261939" w:rsidP="00261939">
      <w:pPr>
        <w:pStyle w:val="vastaukset"/>
      </w:pPr>
    </w:p>
    <w:p w:rsidR="00261939" w:rsidRDefault="00261939" w:rsidP="00261939">
      <w:r>
        <w:t>0,019</w:t>
      </w:r>
    </w:p>
    <w:p w:rsidR="00261939" w:rsidRDefault="00261939" w:rsidP="00261939"/>
    <w:p w:rsidR="00261939" w:rsidRDefault="00261939" w:rsidP="00261939">
      <w:pPr>
        <w:pStyle w:val="vastaukset"/>
      </w:pPr>
    </w:p>
    <w:p w:rsidR="00261939" w:rsidRDefault="00261939" w:rsidP="00B67E91">
      <w:pPr>
        <w:pStyle w:val="abc-kohdat"/>
        <w:numPr>
          <w:ilvl w:val="0"/>
          <w:numId w:val="125"/>
        </w:numPr>
      </w:pPr>
      <w:r>
        <w:t>0,33</w:t>
      </w:r>
    </w:p>
    <w:p w:rsidR="00261939" w:rsidRDefault="00261939" w:rsidP="00261939">
      <w:pPr>
        <w:pStyle w:val="abc-kohdat"/>
      </w:pPr>
      <w:r>
        <w:t>0,18</w:t>
      </w:r>
    </w:p>
    <w:p w:rsidR="00261939" w:rsidRDefault="00261939" w:rsidP="00261939"/>
    <w:p w:rsidR="00261939" w:rsidRDefault="00261939" w:rsidP="00261939">
      <w:pPr>
        <w:pStyle w:val="vastaukset"/>
      </w:pPr>
    </w:p>
    <w:p w:rsidR="00261939" w:rsidRDefault="00261939" w:rsidP="00261939">
      <w:r>
        <w:t>0,0039</w:t>
      </w:r>
    </w:p>
    <w:p w:rsidR="00261939" w:rsidRDefault="00261939" w:rsidP="00261939"/>
    <w:p w:rsidR="00261939" w:rsidRDefault="00261939" w:rsidP="00261939">
      <w:pPr>
        <w:pStyle w:val="vastaukset"/>
      </w:pPr>
    </w:p>
    <w:p w:rsidR="00261939" w:rsidRDefault="00261939" w:rsidP="00261939">
      <w:r>
        <w:t>0,364</w:t>
      </w:r>
    </w:p>
    <w:p w:rsidR="00261939" w:rsidRDefault="00261939" w:rsidP="00261939"/>
    <w:p w:rsidR="00261939" w:rsidRDefault="00261939" w:rsidP="00261939">
      <w:pPr>
        <w:pStyle w:val="vastaukset"/>
      </w:pPr>
    </w:p>
    <w:p w:rsidR="00261939" w:rsidRDefault="00261939" w:rsidP="00261939">
      <w:r>
        <w:t>1/12</w:t>
      </w:r>
    </w:p>
    <w:p w:rsidR="00261939" w:rsidRDefault="00261939" w:rsidP="00261939"/>
    <w:p w:rsidR="00261939" w:rsidRDefault="00261939" w:rsidP="00261939">
      <w:pPr>
        <w:pStyle w:val="vastaukset"/>
      </w:pPr>
    </w:p>
    <w:p w:rsidR="00261939" w:rsidRDefault="00261939" w:rsidP="00B67E91">
      <w:pPr>
        <w:pStyle w:val="abc-kohdat"/>
        <w:numPr>
          <w:ilvl w:val="0"/>
          <w:numId w:val="124"/>
        </w:numPr>
      </w:pPr>
      <w:r>
        <w:t xml:space="preserve">416 000 </w:t>
      </w:r>
    </w:p>
    <w:p w:rsidR="00261939" w:rsidRDefault="00261939" w:rsidP="00261939">
      <w:pPr>
        <w:pStyle w:val="abc-kohdat"/>
      </w:pPr>
      <w:r>
        <w:t xml:space="preserve">38 % </w:t>
      </w:r>
    </w:p>
    <w:p w:rsidR="00261939" w:rsidRDefault="00261939" w:rsidP="00261939">
      <w:pPr>
        <w:rPr>
          <w:color w:val="0000FF"/>
        </w:rPr>
      </w:pPr>
    </w:p>
    <w:p w:rsidR="00261939" w:rsidRDefault="00261939" w:rsidP="00261939">
      <w:pPr>
        <w:pStyle w:val="vastaukset"/>
      </w:pPr>
    </w:p>
    <w:p w:rsidR="00261939" w:rsidRDefault="00261939" w:rsidP="00261939">
      <w:r>
        <w:rPr>
          <w:position w:val="-24"/>
        </w:rPr>
        <w:object w:dxaOrig="340" w:dyaOrig="620">
          <v:shape id="_x0000_i1168" type="#_x0000_t75" style="width:17.25pt;height:30.75pt" o:ole="">
            <v:imagedata r:id="rId410" o:title=""/>
          </v:shape>
          <o:OLEObject Type="Embed" ProgID="Equation.3" ShapeID="_x0000_i1168" DrawAspect="Content" ObjectID="_1421093410" r:id="rId411"/>
        </w:object>
      </w:r>
    </w:p>
    <w:p w:rsidR="00261939" w:rsidRDefault="00261939" w:rsidP="00261939"/>
    <w:p w:rsidR="00261939" w:rsidRDefault="00261939" w:rsidP="00261939">
      <w:pPr>
        <w:pStyle w:val="vastaukset"/>
      </w:pPr>
    </w:p>
    <w:p w:rsidR="00261939" w:rsidRDefault="00261939" w:rsidP="00261939">
      <w:r>
        <w:t>0,00077</w:t>
      </w:r>
    </w:p>
    <w:p w:rsidR="00261939" w:rsidRDefault="00261939" w:rsidP="00261939"/>
    <w:p w:rsidR="00261939" w:rsidRDefault="00261939" w:rsidP="00261939">
      <w:pPr>
        <w:pStyle w:val="vastaukset"/>
      </w:pPr>
    </w:p>
    <w:p w:rsidR="00261939" w:rsidRDefault="00261939" w:rsidP="00261939">
      <w:r>
        <w:t>12,5 %</w:t>
      </w:r>
    </w:p>
    <w:p w:rsidR="00261939" w:rsidRDefault="00261939" w:rsidP="00261939"/>
    <w:p w:rsidR="00261939" w:rsidRDefault="00261939" w:rsidP="00261939">
      <w:pPr>
        <w:pStyle w:val="vastaukset"/>
      </w:pPr>
    </w:p>
    <w:p w:rsidR="00261939" w:rsidRDefault="00261939" w:rsidP="00261939">
      <w:r>
        <w:t>0,5</w:t>
      </w:r>
    </w:p>
    <w:p w:rsidR="00261939" w:rsidRDefault="00261939" w:rsidP="00261939"/>
    <w:p w:rsidR="00261939" w:rsidRDefault="00261939" w:rsidP="00261939">
      <w:pPr>
        <w:pStyle w:val="vastaukset"/>
      </w:pPr>
    </w:p>
    <w:p w:rsidR="00261939" w:rsidRDefault="00261939" w:rsidP="00261939">
      <w:r>
        <w:t>1/6</w:t>
      </w:r>
    </w:p>
    <w:p w:rsidR="00261939" w:rsidRDefault="00261939" w:rsidP="00261939"/>
    <w:p w:rsidR="00261939" w:rsidRDefault="00261939" w:rsidP="00261939">
      <w:pPr>
        <w:pStyle w:val="vastaukset"/>
      </w:pPr>
    </w:p>
    <w:p w:rsidR="00261939" w:rsidRDefault="00261939" w:rsidP="00261939">
      <w:r>
        <w:t>Kannattaa. Jos pidät alkuperäisen valintasi, voitat 1/5 todennäköisyydellä. Jos vaihdat vali</w:t>
      </w:r>
      <w:r>
        <w:t>n</w:t>
      </w:r>
      <w:r>
        <w:t>taa, voitat 4/15 todennäköisyydellä.</w:t>
      </w:r>
    </w:p>
    <w:p w:rsidR="00261939" w:rsidRDefault="00261939" w:rsidP="00261939"/>
    <w:p w:rsidR="00261939" w:rsidRDefault="00261939" w:rsidP="00261939">
      <w:pPr>
        <w:pStyle w:val="vastaukset"/>
      </w:pPr>
    </w:p>
    <w:p w:rsidR="00261939" w:rsidRDefault="00261939" w:rsidP="00261939">
      <w:r>
        <w:t>0,00935</w:t>
      </w:r>
    </w:p>
    <w:p w:rsidR="00261939" w:rsidRDefault="00261939" w:rsidP="00261939"/>
    <w:p w:rsidR="00261939" w:rsidRDefault="00261939" w:rsidP="00261939">
      <w:pPr>
        <w:pStyle w:val="vastaukset"/>
      </w:pPr>
    </w:p>
    <w:p w:rsidR="00261939" w:rsidRDefault="00261939" w:rsidP="00261939">
      <w:r>
        <w:t xml:space="preserve">Olkoon silmäluvun 1 todennäköisyys </w:t>
      </w:r>
      <w:r>
        <w:rPr>
          <w:i/>
          <w:iCs/>
        </w:rPr>
        <w:t>a</w:t>
      </w:r>
      <w:r>
        <w:t xml:space="preserve"> ja silmäluvun 2 todennäköisyys </w:t>
      </w:r>
      <w:r>
        <w:rPr>
          <w:i/>
          <w:iCs/>
        </w:rPr>
        <w:t>b</w:t>
      </w:r>
      <w:r>
        <w:t>, jolloin</w:t>
      </w:r>
    </w:p>
    <w:p w:rsidR="00261939" w:rsidRDefault="00261939" w:rsidP="00261939">
      <w:r>
        <w:rPr>
          <w:position w:val="-24"/>
        </w:rPr>
        <w:object w:dxaOrig="1640" w:dyaOrig="620">
          <v:shape id="_x0000_i1169" type="#_x0000_t75" style="width:81.75pt;height:30.75pt" o:ole="">
            <v:imagedata r:id="rId412" o:title=""/>
          </v:shape>
          <o:OLEObject Type="Embed" ProgID="Equation.3" ShapeID="_x0000_i1169" DrawAspect="Content" ObjectID="_1421093411" r:id="rId413"/>
        </w:object>
      </w:r>
      <w:r>
        <w:t>.</w:t>
      </w:r>
    </w:p>
    <w:p w:rsidR="00261939" w:rsidRDefault="00261939" w:rsidP="00261939">
      <w:r>
        <w:t>Vastaavasti silmäluvun 3 todennäköisyys on 3</w:t>
      </w:r>
      <w:r>
        <w:rPr>
          <w:i/>
          <w:iCs/>
        </w:rPr>
        <w:t>a</w:t>
      </w:r>
      <w:r>
        <w:t xml:space="preserve"> jne.</w:t>
      </w:r>
    </w:p>
    <w:p w:rsidR="00261939" w:rsidRDefault="00261939" w:rsidP="00261939">
      <w:r>
        <w:t>Silmälukujen todennäköisyyksien summa on oltava 1, jolloin pätee</w:t>
      </w:r>
    </w:p>
    <w:p w:rsidR="00261939" w:rsidRDefault="00261939" w:rsidP="00261939">
      <w:r>
        <w:rPr>
          <w:position w:val="-42"/>
        </w:rPr>
        <w:object w:dxaOrig="2900" w:dyaOrig="960">
          <v:shape id="_x0000_i1170" type="#_x0000_t75" style="width:144.75pt;height:48pt" o:ole="">
            <v:imagedata r:id="rId414" o:title=""/>
          </v:shape>
          <o:OLEObject Type="Embed" ProgID="Equation.3" ShapeID="_x0000_i1170" DrawAspect="Content" ObjectID="_1421093412" r:id="rId415"/>
        </w:object>
      </w:r>
    </w:p>
    <w:p w:rsidR="00261939" w:rsidRDefault="00261939" w:rsidP="00261939">
      <w:r>
        <w:t>Jolloin silmälukujen todennäköisyyksiksi saadaan: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0"/>
        <w:gridCol w:w="737"/>
        <w:gridCol w:w="720"/>
        <w:gridCol w:w="540"/>
        <w:gridCol w:w="720"/>
        <w:gridCol w:w="720"/>
        <w:gridCol w:w="720"/>
      </w:tblGrid>
      <w:tr w:rsidR="00261939" w:rsidTr="00261939">
        <w:tblPrEx>
          <w:tblCellMar>
            <w:top w:w="0" w:type="dxa"/>
            <w:bottom w:w="0" w:type="dxa"/>
          </w:tblCellMar>
        </w:tblPrEx>
        <w:tc>
          <w:tcPr>
            <w:tcW w:w="1711" w:type="dxa"/>
          </w:tcPr>
          <w:p w:rsidR="00261939" w:rsidRDefault="00261939" w:rsidP="00261939">
            <w:pPr>
              <w:rPr>
                <w:b/>
                <w:bCs/>
              </w:rPr>
            </w:pPr>
            <w:r>
              <w:rPr>
                <w:b/>
                <w:bCs/>
              </w:rPr>
              <w:t>silmäluku</w:t>
            </w:r>
          </w:p>
        </w:tc>
        <w:tc>
          <w:tcPr>
            <w:tcW w:w="737" w:type="dxa"/>
          </w:tcPr>
          <w:p w:rsidR="00261939" w:rsidRDefault="00261939" w:rsidP="00261939">
            <w:r>
              <w:t>1</w:t>
            </w:r>
          </w:p>
        </w:tc>
        <w:tc>
          <w:tcPr>
            <w:tcW w:w="720" w:type="dxa"/>
          </w:tcPr>
          <w:p w:rsidR="00261939" w:rsidRDefault="00261939" w:rsidP="00261939">
            <w:r>
              <w:t>2</w:t>
            </w:r>
          </w:p>
        </w:tc>
        <w:tc>
          <w:tcPr>
            <w:tcW w:w="540" w:type="dxa"/>
          </w:tcPr>
          <w:p w:rsidR="00261939" w:rsidRDefault="00261939" w:rsidP="00261939">
            <w:r>
              <w:t>3</w:t>
            </w:r>
          </w:p>
        </w:tc>
        <w:tc>
          <w:tcPr>
            <w:tcW w:w="720" w:type="dxa"/>
          </w:tcPr>
          <w:p w:rsidR="00261939" w:rsidRDefault="00261939" w:rsidP="00261939">
            <w:r>
              <w:t>4</w:t>
            </w:r>
          </w:p>
        </w:tc>
        <w:tc>
          <w:tcPr>
            <w:tcW w:w="720" w:type="dxa"/>
          </w:tcPr>
          <w:p w:rsidR="00261939" w:rsidRDefault="00261939" w:rsidP="00261939">
            <w:r>
              <w:t>5</w:t>
            </w:r>
          </w:p>
        </w:tc>
        <w:tc>
          <w:tcPr>
            <w:tcW w:w="720" w:type="dxa"/>
          </w:tcPr>
          <w:p w:rsidR="00261939" w:rsidRDefault="00261939" w:rsidP="00261939">
            <w:r>
              <w:t>6</w:t>
            </w:r>
          </w:p>
        </w:tc>
      </w:tr>
      <w:tr w:rsidR="00261939" w:rsidTr="00261939">
        <w:tblPrEx>
          <w:tblCellMar>
            <w:top w:w="0" w:type="dxa"/>
            <w:bottom w:w="0" w:type="dxa"/>
          </w:tblCellMar>
        </w:tblPrEx>
        <w:tc>
          <w:tcPr>
            <w:tcW w:w="1711" w:type="dxa"/>
          </w:tcPr>
          <w:p w:rsidR="00261939" w:rsidRDefault="00261939" w:rsidP="00261939">
            <w:pPr>
              <w:rPr>
                <w:b/>
                <w:bCs/>
              </w:rPr>
            </w:pPr>
            <w:r>
              <w:rPr>
                <w:b/>
                <w:bCs/>
              </w:rPr>
              <w:t>todennäköisyys</w:t>
            </w:r>
          </w:p>
        </w:tc>
        <w:tc>
          <w:tcPr>
            <w:tcW w:w="737" w:type="dxa"/>
          </w:tcPr>
          <w:p w:rsidR="00261939" w:rsidRDefault="00261939" w:rsidP="00261939">
            <w:r>
              <w:t>1/21</w:t>
            </w:r>
          </w:p>
        </w:tc>
        <w:tc>
          <w:tcPr>
            <w:tcW w:w="720" w:type="dxa"/>
          </w:tcPr>
          <w:p w:rsidR="00261939" w:rsidRDefault="00261939" w:rsidP="00261939">
            <w:r>
              <w:t>2/21</w:t>
            </w:r>
          </w:p>
        </w:tc>
        <w:tc>
          <w:tcPr>
            <w:tcW w:w="540" w:type="dxa"/>
          </w:tcPr>
          <w:p w:rsidR="00261939" w:rsidRDefault="00261939" w:rsidP="00261939">
            <w:r>
              <w:t>1/7</w:t>
            </w:r>
          </w:p>
        </w:tc>
        <w:tc>
          <w:tcPr>
            <w:tcW w:w="720" w:type="dxa"/>
          </w:tcPr>
          <w:p w:rsidR="00261939" w:rsidRDefault="00261939" w:rsidP="00261939">
            <w:r>
              <w:t>4/21</w:t>
            </w:r>
          </w:p>
        </w:tc>
        <w:tc>
          <w:tcPr>
            <w:tcW w:w="720" w:type="dxa"/>
          </w:tcPr>
          <w:p w:rsidR="00261939" w:rsidRDefault="00261939" w:rsidP="00261939">
            <w:r>
              <w:t>5/21</w:t>
            </w:r>
          </w:p>
        </w:tc>
        <w:tc>
          <w:tcPr>
            <w:tcW w:w="720" w:type="dxa"/>
          </w:tcPr>
          <w:p w:rsidR="00261939" w:rsidRDefault="00261939" w:rsidP="00261939">
            <w:r>
              <w:t>2/7</w:t>
            </w:r>
          </w:p>
        </w:tc>
      </w:tr>
    </w:tbl>
    <w:p w:rsidR="00261939" w:rsidRDefault="00261939" w:rsidP="00261939">
      <w:r>
        <w:t xml:space="preserve">Todennäköisyys saada kaksi kuutosta on </w:t>
      </w:r>
      <w:r>
        <w:rPr>
          <w:position w:val="-28"/>
        </w:rPr>
        <w:object w:dxaOrig="1900" w:dyaOrig="740">
          <v:shape id="_x0000_i1171" type="#_x0000_t75" style="width:95.25pt;height:36.75pt" o:ole="">
            <v:imagedata r:id="rId416" o:title=""/>
          </v:shape>
          <o:OLEObject Type="Embed" ProgID="Equation.3" ShapeID="_x0000_i1171" DrawAspect="Content" ObjectID="_1421093413" r:id="rId417"/>
        </w:object>
      </w:r>
    </w:p>
    <w:p w:rsidR="00261939" w:rsidRDefault="00261939" w:rsidP="00261939"/>
    <w:p w:rsidR="00261939" w:rsidRDefault="00261939" w:rsidP="00261939">
      <w:pPr>
        <w:pStyle w:val="vastaukset"/>
      </w:pPr>
    </w:p>
    <w:p w:rsidR="00261939" w:rsidRDefault="00261939" w:rsidP="00261939">
      <w:r>
        <w:t>riippumattomia</w:t>
      </w:r>
    </w:p>
    <w:p w:rsidR="00261939" w:rsidRDefault="00261939" w:rsidP="00261939"/>
    <w:p w:rsidR="00261939" w:rsidRDefault="00261939" w:rsidP="00261939">
      <w:pPr>
        <w:pStyle w:val="vastaukset"/>
      </w:pPr>
    </w:p>
    <w:p w:rsidR="00261939" w:rsidRDefault="00261939" w:rsidP="00261939">
      <w:r>
        <w:t>0,0045</w:t>
      </w:r>
    </w:p>
    <w:p w:rsidR="00261939" w:rsidRDefault="00261939" w:rsidP="00261939"/>
    <w:p w:rsidR="00261939" w:rsidRDefault="00261939" w:rsidP="00261939">
      <w:pPr>
        <w:pStyle w:val="vastaukset"/>
      </w:pPr>
    </w:p>
    <w:p w:rsidR="00261939" w:rsidRDefault="00261939" w:rsidP="00B67E91">
      <w:pPr>
        <w:pStyle w:val="abc-kohdat"/>
        <w:numPr>
          <w:ilvl w:val="0"/>
          <w:numId w:val="128"/>
        </w:numPr>
      </w:pPr>
      <w:r>
        <w:t>0,347</w:t>
      </w:r>
    </w:p>
    <w:p w:rsidR="00261939" w:rsidRDefault="00261939" w:rsidP="00B67E91">
      <w:pPr>
        <w:pStyle w:val="abc-kohdat"/>
        <w:numPr>
          <w:ilvl w:val="0"/>
          <w:numId w:val="128"/>
        </w:numPr>
      </w:pPr>
      <w:r>
        <w:t>0,147</w:t>
      </w:r>
    </w:p>
    <w:p w:rsidR="00261939" w:rsidRDefault="00261939" w:rsidP="00261939">
      <w:pPr>
        <w:pStyle w:val="abc-kohdat"/>
        <w:numPr>
          <w:ilvl w:val="0"/>
          <w:numId w:val="0"/>
        </w:numPr>
      </w:pPr>
    </w:p>
    <w:p w:rsidR="00261939" w:rsidRDefault="00261939" w:rsidP="00261939">
      <w:pPr>
        <w:pStyle w:val="vastaukset"/>
      </w:pPr>
    </w:p>
    <w:p w:rsidR="00261939" w:rsidRDefault="00261939" w:rsidP="00B67E91">
      <w:pPr>
        <w:pStyle w:val="abc-kohdat"/>
        <w:numPr>
          <w:ilvl w:val="0"/>
          <w:numId w:val="187"/>
        </w:numPr>
      </w:pPr>
      <w:r>
        <w:t>riippumattomia</w:t>
      </w:r>
    </w:p>
    <w:p w:rsidR="00261939" w:rsidRDefault="00261939" w:rsidP="00261939">
      <w:pPr>
        <w:pStyle w:val="abc-kohdat"/>
      </w:pPr>
      <w:r>
        <w:t>riippuvia</w:t>
      </w:r>
    </w:p>
    <w:p w:rsidR="00261939" w:rsidRDefault="00261939" w:rsidP="00261939"/>
    <w:p w:rsidR="00261939" w:rsidRDefault="00261939" w:rsidP="00261939">
      <w:pPr>
        <w:pStyle w:val="vastaukset"/>
      </w:pPr>
    </w:p>
    <w:p w:rsidR="00261939" w:rsidRDefault="00261939" w:rsidP="00261939">
      <w:r>
        <w:t>0,0026</w:t>
      </w:r>
    </w:p>
    <w:p w:rsidR="00261939" w:rsidRDefault="00261939" w:rsidP="00261939"/>
    <w:p w:rsidR="00261939" w:rsidRDefault="00261939" w:rsidP="00261939">
      <w:pPr>
        <w:pStyle w:val="vastaukset"/>
      </w:pPr>
    </w:p>
    <w:p w:rsidR="00261939" w:rsidRDefault="00261939" w:rsidP="00B67E91">
      <w:pPr>
        <w:pStyle w:val="abc-kohdat"/>
        <w:numPr>
          <w:ilvl w:val="0"/>
          <w:numId w:val="129"/>
        </w:numPr>
      </w:pPr>
      <w:r>
        <w:t>0,107</w:t>
      </w:r>
    </w:p>
    <w:p w:rsidR="00261939" w:rsidRDefault="00261939" w:rsidP="00261939">
      <w:pPr>
        <w:pStyle w:val="abc-kohdat"/>
      </w:pPr>
      <w:r>
        <w:t>0,357</w:t>
      </w:r>
    </w:p>
    <w:p w:rsidR="00261939" w:rsidRDefault="00261939" w:rsidP="00261939"/>
    <w:p w:rsidR="00261939" w:rsidRDefault="00261939" w:rsidP="00261939">
      <w:pPr>
        <w:pStyle w:val="vastaukset"/>
      </w:pPr>
    </w:p>
    <w:p w:rsidR="00261939" w:rsidRDefault="00261939" w:rsidP="00B67E91">
      <w:pPr>
        <w:pStyle w:val="abc-kohdat"/>
        <w:numPr>
          <w:ilvl w:val="0"/>
          <w:numId w:val="130"/>
        </w:numPr>
      </w:pPr>
      <w:r>
        <w:rPr>
          <w:position w:val="-24"/>
        </w:rPr>
        <w:object w:dxaOrig="240" w:dyaOrig="620">
          <v:shape id="_x0000_i1172" type="#_x0000_t75" style="width:12pt;height:30.75pt" o:ole="">
            <v:imagedata r:id="rId418" o:title=""/>
          </v:shape>
          <o:OLEObject Type="Embed" ProgID="Equation.3" ShapeID="_x0000_i1172" DrawAspect="Content" ObjectID="_1421093414" r:id="rId419"/>
        </w:object>
      </w:r>
    </w:p>
    <w:p w:rsidR="00261939" w:rsidRDefault="00261939" w:rsidP="00261939">
      <w:pPr>
        <w:pStyle w:val="abc-kohdat"/>
        <w:rPr>
          <w:color w:val="0000FF"/>
        </w:rPr>
      </w:pPr>
      <w:r>
        <w:rPr>
          <w:position w:val="-24"/>
        </w:rPr>
        <w:object w:dxaOrig="240" w:dyaOrig="620">
          <v:shape id="_x0000_i1173" type="#_x0000_t75" style="width:12pt;height:30.75pt" o:ole="">
            <v:imagedata r:id="rId420" o:title=""/>
          </v:shape>
          <o:OLEObject Type="Embed" ProgID="Equation.3" ShapeID="_x0000_i1173" DrawAspect="Content" ObjectID="_1421093415" r:id="rId421"/>
        </w:object>
      </w:r>
    </w:p>
    <w:p w:rsidR="00261939" w:rsidRDefault="00261939" w:rsidP="00261939">
      <w:pPr>
        <w:rPr>
          <w:b/>
          <w:bCs/>
        </w:rPr>
      </w:pPr>
    </w:p>
    <w:p w:rsidR="00261939" w:rsidRDefault="00261939" w:rsidP="00261939">
      <w:pPr>
        <w:pStyle w:val="vastaukset"/>
      </w:pPr>
    </w:p>
    <w:p w:rsidR="00261939" w:rsidRDefault="00261939" w:rsidP="00261939">
      <w:pPr>
        <w:pStyle w:val="abc"/>
        <w:numPr>
          <w:ilvl w:val="0"/>
          <w:numId w:val="0"/>
        </w:numPr>
      </w:pPr>
      <w:r>
        <w:t>0,0143</w:t>
      </w:r>
    </w:p>
    <w:p w:rsidR="00261939" w:rsidRDefault="00261939" w:rsidP="00261939"/>
    <w:p w:rsidR="00261939" w:rsidRDefault="00261939" w:rsidP="00261939">
      <w:pPr>
        <w:pStyle w:val="vastaukset"/>
      </w:pPr>
    </w:p>
    <w:p w:rsidR="00261939" w:rsidRDefault="00261939" w:rsidP="00261939">
      <w:r>
        <w:t>0,30</w:t>
      </w:r>
    </w:p>
    <w:p w:rsidR="00261939" w:rsidRDefault="00261939" w:rsidP="00261939"/>
    <w:p w:rsidR="00261939" w:rsidRDefault="00261939" w:rsidP="00261939">
      <w:pPr>
        <w:pStyle w:val="vastaukset"/>
      </w:pPr>
    </w:p>
    <w:p w:rsidR="00261939" w:rsidRDefault="00261939" w:rsidP="00261939">
      <w:r>
        <w:t>0</w:t>
      </w:r>
    </w:p>
    <w:p w:rsidR="00261939" w:rsidRDefault="00261939" w:rsidP="00261939"/>
    <w:p w:rsidR="00261939" w:rsidRDefault="00261939" w:rsidP="00261939">
      <w:pPr>
        <w:pStyle w:val="vastaukset"/>
      </w:pPr>
    </w:p>
    <w:p w:rsidR="00261939" w:rsidRDefault="00261939" w:rsidP="00261939">
      <w:r>
        <w:t>0,0079</w:t>
      </w:r>
    </w:p>
    <w:p w:rsidR="00261939" w:rsidRDefault="00261939" w:rsidP="00261939"/>
    <w:p w:rsidR="00261939" w:rsidRDefault="00261939" w:rsidP="00261939">
      <w:pPr>
        <w:pStyle w:val="vastaukset"/>
      </w:pPr>
    </w:p>
    <w:p w:rsidR="00261939" w:rsidRDefault="00261939" w:rsidP="00261939">
      <w:r w:rsidRPr="00724262">
        <w:rPr>
          <w:position w:val="-10"/>
        </w:rPr>
        <w:object w:dxaOrig="1320" w:dyaOrig="320">
          <v:shape id="_x0000_i1174" type="#_x0000_t75" style="width:66pt;height:15.75pt" o:ole="">
            <v:imagedata r:id="rId422" o:title=""/>
          </v:shape>
          <o:OLEObject Type="Embed" ProgID="Equation.3" ShapeID="_x0000_i1174" DrawAspect="Content" ObjectID="_1421093416" r:id="rId423"/>
        </w:object>
      </w:r>
    </w:p>
    <w:p w:rsidR="00261939" w:rsidRDefault="00261939" w:rsidP="00261939"/>
    <w:p w:rsidR="00261939" w:rsidRDefault="00261939" w:rsidP="00261939">
      <w:pPr>
        <w:pStyle w:val="vastaukset"/>
      </w:pPr>
    </w:p>
    <w:p w:rsidR="00261939" w:rsidRDefault="00261939" w:rsidP="00B67E91">
      <w:pPr>
        <w:pStyle w:val="abc-kohdat"/>
        <w:numPr>
          <w:ilvl w:val="0"/>
          <w:numId w:val="131"/>
        </w:numPr>
      </w:pPr>
      <w:r>
        <w:t>0,0667</w:t>
      </w:r>
    </w:p>
    <w:p w:rsidR="00261939" w:rsidRDefault="00261939" w:rsidP="00261939">
      <w:pPr>
        <w:pStyle w:val="abc-kohdat"/>
      </w:pPr>
      <w:r>
        <w:t>0,467</w:t>
      </w:r>
    </w:p>
    <w:p w:rsidR="00261939" w:rsidRDefault="00261939" w:rsidP="00261939"/>
    <w:p w:rsidR="00261939" w:rsidRDefault="00261939" w:rsidP="00261939">
      <w:pPr>
        <w:pStyle w:val="vastaukset"/>
      </w:pPr>
    </w:p>
    <w:p w:rsidR="00261939" w:rsidRDefault="00261939" w:rsidP="00B67E91">
      <w:pPr>
        <w:pStyle w:val="abc-kohdat"/>
        <w:numPr>
          <w:ilvl w:val="0"/>
          <w:numId w:val="132"/>
        </w:numPr>
      </w:pPr>
      <w:r>
        <w:t>0,0152</w:t>
      </w:r>
    </w:p>
    <w:p w:rsidR="00261939" w:rsidRDefault="00261939" w:rsidP="00261939">
      <w:pPr>
        <w:pStyle w:val="abc-kohdat"/>
      </w:pPr>
      <w:r>
        <w:t>0,682</w:t>
      </w:r>
    </w:p>
    <w:p w:rsidR="00261939" w:rsidRDefault="00261939" w:rsidP="00261939"/>
    <w:p w:rsidR="00261939" w:rsidRDefault="00261939" w:rsidP="00261939">
      <w:pPr>
        <w:pStyle w:val="vastaukset"/>
      </w:pPr>
    </w:p>
    <w:p w:rsidR="00261939" w:rsidRDefault="00261939" w:rsidP="00261939">
      <w:r>
        <w:t>0,56</w:t>
      </w:r>
    </w:p>
    <w:p w:rsidR="00261939" w:rsidRDefault="00261939" w:rsidP="00261939"/>
    <w:p w:rsidR="00261939" w:rsidRDefault="00261939" w:rsidP="00261939">
      <w:pPr>
        <w:pStyle w:val="vastaukset"/>
      </w:pPr>
    </w:p>
    <w:p w:rsidR="00261939" w:rsidRDefault="00261939" w:rsidP="00B67E91">
      <w:pPr>
        <w:pStyle w:val="abc-kohdat"/>
        <w:numPr>
          <w:ilvl w:val="0"/>
          <w:numId w:val="127"/>
        </w:numPr>
      </w:pPr>
      <w:r>
        <w:rPr>
          <w:position w:val="-10"/>
        </w:rPr>
        <w:object w:dxaOrig="880" w:dyaOrig="360">
          <v:shape id="_x0000_i1175" type="#_x0000_t75" style="width:44.25pt;height:18pt" o:ole="">
            <v:imagedata r:id="rId424" o:title=""/>
          </v:shape>
          <o:OLEObject Type="Embed" ProgID="Equation.3" ShapeID="_x0000_i1175" DrawAspect="Content" ObjectID="_1421093417" r:id="rId425"/>
        </w:object>
      </w:r>
    </w:p>
    <w:p w:rsidR="00261939" w:rsidRDefault="00261939" w:rsidP="00261939">
      <w:pPr>
        <w:pStyle w:val="abc-kohdat"/>
      </w:pPr>
      <w:r>
        <w:t>0,0051</w:t>
      </w:r>
    </w:p>
    <w:p w:rsidR="00261939" w:rsidRDefault="00261939" w:rsidP="00261939"/>
    <w:p w:rsidR="00261939" w:rsidRDefault="00261939" w:rsidP="00261939">
      <w:pPr>
        <w:pStyle w:val="vastaukset"/>
      </w:pPr>
    </w:p>
    <w:p w:rsidR="00261939" w:rsidRDefault="00261939" w:rsidP="00261939">
      <w:r>
        <w:t>Riippuvuutta ei voi kuvata Venn-diagrammeilla.</w:t>
      </w:r>
    </w:p>
    <w:p w:rsidR="00261939" w:rsidRDefault="00261939" w:rsidP="00261939"/>
    <w:p w:rsidR="00261939" w:rsidRDefault="00261939" w:rsidP="00261939">
      <w:pPr>
        <w:pStyle w:val="vastaukset"/>
      </w:pPr>
    </w:p>
    <w:p w:rsidR="00261939" w:rsidRDefault="00261939" w:rsidP="00261939">
      <w:r>
        <w:rPr>
          <w:position w:val="-24"/>
        </w:rPr>
        <w:object w:dxaOrig="1860" w:dyaOrig="620">
          <v:shape id="_x0000_i1176" type="#_x0000_t75" style="width:93pt;height:30.75pt" o:ole="">
            <v:imagedata r:id="rId426" o:title=""/>
          </v:shape>
          <o:OLEObject Type="Embed" ProgID="Equation.3" ShapeID="_x0000_i1176" DrawAspect="Content" ObjectID="_1421093418" r:id="rId427"/>
        </w:object>
      </w:r>
    </w:p>
    <w:p w:rsidR="00261939" w:rsidRDefault="00261939" w:rsidP="00261939"/>
    <w:p w:rsidR="00261939" w:rsidRDefault="00261939" w:rsidP="00261939">
      <w:pPr>
        <w:pStyle w:val="vastaukset"/>
      </w:pPr>
    </w:p>
    <w:p w:rsidR="00261939" w:rsidRDefault="00261939" w:rsidP="00261939">
      <w:r>
        <w:rPr>
          <w:position w:val="-24"/>
        </w:rPr>
        <w:object w:dxaOrig="3200" w:dyaOrig="620">
          <v:shape id="_x0000_i1177" type="#_x0000_t75" style="width:159.75pt;height:30.75pt" o:ole="">
            <v:imagedata r:id="rId428" o:title=""/>
          </v:shape>
          <o:OLEObject Type="Embed" ProgID="Equation.3" ShapeID="_x0000_i1177" DrawAspect="Content" ObjectID="_1421093419" r:id="rId429"/>
        </w:object>
      </w:r>
    </w:p>
    <w:p w:rsidR="00261939" w:rsidRDefault="00261939" w:rsidP="00261939"/>
    <w:p w:rsidR="00261939" w:rsidRDefault="00261939" w:rsidP="00261939">
      <w:pPr>
        <w:pStyle w:val="vastaukset"/>
      </w:pPr>
    </w:p>
    <w:p w:rsidR="00261939" w:rsidRDefault="00261939" w:rsidP="00261939">
      <w:r>
        <w:t>Oletetaan, että parhaita pelaajia ovat ne, jotka voittavat aina kaikki muut pelaajat. Tällöin pa</w:t>
      </w:r>
      <w:r>
        <w:t>r</w:t>
      </w:r>
      <w:r>
        <w:t>haat pelaajat ovat loppuottelussa, jollei he pelaa toisiaan vastaan alkukierroksilla.</w:t>
      </w:r>
    </w:p>
    <w:p w:rsidR="00261939" w:rsidRDefault="00261939" w:rsidP="00261939">
      <w:r>
        <w:t>1. kierroksella on 32 ottelijaa. Paras pelaajavoi saada parikseen 31 pelaajaa, joista yksi on to</w:t>
      </w:r>
      <w:r>
        <w:t>i</w:t>
      </w:r>
      <w:r>
        <w:t>seksi paras.</w:t>
      </w:r>
    </w:p>
    <w:p w:rsidR="00261939" w:rsidRDefault="00261939" w:rsidP="00261939">
      <w:r>
        <w:t xml:space="preserve">P(Parhaat eivät kohtaa 1. kierroksella) = </w:t>
      </w:r>
      <w:r>
        <w:rPr>
          <w:position w:val="-24"/>
        </w:rPr>
        <w:object w:dxaOrig="340" w:dyaOrig="620">
          <v:shape id="_x0000_i1178" type="#_x0000_t75" style="width:17.25pt;height:30.75pt" o:ole="">
            <v:imagedata r:id="rId430" o:title=""/>
          </v:shape>
          <o:OLEObject Type="Embed" ProgID="Equation.3" ShapeID="_x0000_i1178" DrawAspect="Content" ObjectID="_1421093420" r:id="rId431"/>
        </w:object>
      </w:r>
    </w:p>
    <w:p w:rsidR="00261939" w:rsidRDefault="00261939" w:rsidP="00261939">
      <w:r>
        <w:t>2. kierroksella on 16 ottelijaa.</w:t>
      </w:r>
    </w:p>
    <w:p w:rsidR="00261939" w:rsidRDefault="00261939" w:rsidP="00261939">
      <w:r>
        <w:t xml:space="preserve">P(Parhaat eivät kohtaa 2. kierroksella) = </w:t>
      </w:r>
      <w:r>
        <w:rPr>
          <w:position w:val="-24"/>
        </w:rPr>
        <w:object w:dxaOrig="320" w:dyaOrig="620">
          <v:shape id="_x0000_i1179" type="#_x0000_t75" style="width:15.75pt;height:30.75pt" o:ole="">
            <v:imagedata r:id="rId432" o:title=""/>
          </v:shape>
          <o:OLEObject Type="Embed" ProgID="Equation.3" ShapeID="_x0000_i1179" DrawAspect="Content" ObjectID="_1421093421" r:id="rId433"/>
        </w:object>
      </w:r>
    </w:p>
    <w:p w:rsidR="00261939" w:rsidRDefault="00261939" w:rsidP="00261939">
      <w:r>
        <w:t>3. kierroksella on 8 ottelijaa.</w:t>
      </w:r>
    </w:p>
    <w:p w:rsidR="00261939" w:rsidRDefault="00261939" w:rsidP="00261939">
      <w:r>
        <w:t xml:space="preserve">P(Parhaat eivät kohtaa 3. kierroksella) = </w:t>
      </w:r>
      <w:r>
        <w:rPr>
          <w:position w:val="-24"/>
        </w:rPr>
        <w:object w:dxaOrig="240" w:dyaOrig="620">
          <v:shape id="_x0000_i1180" type="#_x0000_t75" style="width:12pt;height:30.75pt" o:ole="">
            <v:imagedata r:id="rId434" o:title=""/>
          </v:shape>
          <o:OLEObject Type="Embed" ProgID="Equation.3" ShapeID="_x0000_i1180" DrawAspect="Content" ObjectID="_1421093422" r:id="rId435"/>
        </w:object>
      </w:r>
    </w:p>
    <w:p w:rsidR="00261939" w:rsidRDefault="00261939" w:rsidP="00261939">
      <w:r>
        <w:t>4. kierroksella on 4 ottelijaa.</w:t>
      </w:r>
    </w:p>
    <w:p w:rsidR="00261939" w:rsidRDefault="00261939" w:rsidP="00261939">
      <w:r>
        <w:t xml:space="preserve">P(Parhaat eivät kohtaa 4. kierroksella) = </w:t>
      </w:r>
      <w:r>
        <w:rPr>
          <w:position w:val="-24"/>
        </w:rPr>
        <w:object w:dxaOrig="240" w:dyaOrig="620">
          <v:shape id="_x0000_i1181" type="#_x0000_t75" style="width:12pt;height:30.75pt" o:ole="">
            <v:imagedata r:id="rId436" o:title=""/>
          </v:shape>
          <o:OLEObject Type="Embed" ProgID="Equation.3" ShapeID="_x0000_i1181" DrawAspect="Content" ObjectID="_1421093423" r:id="rId437"/>
        </w:object>
      </w:r>
    </w:p>
    <w:p w:rsidR="00261939" w:rsidRDefault="00261939" w:rsidP="00261939">
      <w:r>
        <w:t>Todennäköisyys sille, että parhaat ovat loppuottelussa on:</w:t>
      </w:r>
    </w:p>
    <w:p w:rsidR="00261939" w:rsidRDefault="00261939" w:rsidP="00261939">
      <w:r>
        <w:t xml:space="preserve">P(Parhaat loppuottelussa) = </w:t>
      </w:r>
      <w:r>
        <w:rPr>
          <w:position w:val="-24"/>
        </w:rPr>
        <w:object w:dxaOrig="2480" w:dyaOrig="620">
          <v:shape id="_x0000_i1182" type="#_x0000_t75" style="width:123.75pt;height:30.75pt" o:ole="">
            <v:imagedata r:id="rId438" o:title=""/>
          </v:shape>
          <o:OLEObject Type="Embed" ProgID="Equation.3" ShapeID="_x0000_i1182" DrawAspect="Content" ObjectID="_1421093424" r:id="rId439"/>
        </w:object>
      </w:r>
    </w:p>
    <w:p w:rsidR="00261939" w:rsidRDefault="00261939" w:rsidP="00261939">
      <w:r>
        <w:t>Vastaus: 0,52</w:t>
      </w:r>
    </w:p>
    <w:p w:rsidR="00261939" w:rsidRDefault="00261939" w:rsidP="00261939"/>
    <w:p w:rsidR="00261939" w:rsidRDefault="00261939" w:rsidP="00261939">
      <w:pPr>
        <w:pStyle w:val="vastaukset"/>
      </w:pPr>
    </w:p>
    <w:p w:rsidR="00261939" w:rsidRDefault="00261939" w:rsidP="00261939">
      <w:r>
        <w:t>1</w:t>
      </w:r>
    </w:p>
    <w:p w:rsidR="00261939" w:rsidRDefault="00261939" w:rsidP="00261939"/>
    <w:p w:rsidR="00261939" w:rsidRDefault="00261939" w:rsidP="00261939">
      <w:pPr>
        <w:pStyle w:val="vastaukset"/>
      </w:pPr>
    </w:p>
    <w:p w:rsidR="00261939" w:rsidRDefault="00261939" w:rsidP="00261939">
      <w:r>
        <w:t>-</w:t>
      </w:r>
    </w:p>
    <w:p w:rsidR="00261939" w:rsidRDefault="00261939" w:rsidP="00261939"/>
    <w:p w:rsidR="00261939" w:rsidRDefault="00261939" w:rsidP="00261939">
      <w:pPr>
        <w:pStyle w:val="vastaukset"/>
      </w:pPr>
    </w:p>
    <w:p w:rsidR="00261939" w:rsidRDefault="00261939" w:rsidP="00261939">
      <w:r>
        <w:t>1</w:t>
      </w:r>
    </w:p>
    <w:p w:rsidR="00261939" w:rsidRDefault="00261939" w:rsidP="00261939"/>
    <w:p w:rsidR="00261939" w:rsidRDefault="00261939" w:rsidP="00261939">
      <w:pPr>
        <w:pStyle w:val="vastaukset"/>
      </w:pPr>
    </w:p>
    <w:p w:rsidR="00261939" w:rsidRDefault="00261939" w:rsidP="00261939">
      <w:r>
        <w:t>0,429</w:t>
      </w:r>
    </w:p>
    <w:p w:rsidR="00261939" w:rsidRDefault="00261939" w:rsidP="00261939"/>
    <w:p w:rsidR="00261939" w:rsidRDefault="00261939" w:rsidP="00261939">
      <w:pPr>
        <w:pStyle w:val="vastaukset"/>
      </w:pPr>
    </w:p>
    <w:p w:rsidR="00261939" w:rsidRDefault="00261939" w:rsidP="00261939">
      <w:r>
        <w:t>22 %</w:t>
      </w:r>
    </w:p>
    <w:p w:rsidR="00261939" w:rsidRDefault="00261939" w:rsidP="00261939"/>
    <w:p w:rsidR="00261939" w:rsidRDefault="00261939" w:rsidP="00261939">
      <w:pPr>
        <w:pStyle w:val="vastaukset"/>
      </w:pPr>
    </w:p>
    <w:p w:rsidR="00261939" w:rsidRDefault="00261939" w:rsidP="00261939">
      <w:r>
        <w:rPr>
          <w:position w:val="-24"/>
        </w:rPr>
        <w:object w:dxaOrig="240" w:dyaOrig="620">
          <v:shape id="_x0000_i1183" type="#_x0000_t75" style="width:12pt;height:30.75pt" o:ole="">
            <v:imagedata r:id="rId440" o:title=""/>
          </v:shape>
          <o:OLEObject Type="Embed" ProgID="Equation.3" ShapeID="_x0000_i1183" DrawAspect="Content" ObjectID="_1421093425" r:id="rId441"/>
        </w:object>
      </w:r>
    </w:p>
    <w:p w:rsidR="00261939" w:rsidRDefault="00261939" w:rsidP="00261939"/>
    <w:p w:rsidR="00261939" w:rsidRDefault="00261939" w:rsidP="00261939">
      <w:pPr>
        <w:pStyle w:val="vastaukset"/>
      </w:pPr>
    </w:p>
    <w:p w:rsidR="00261939" w:rsidRDefault="00261939" w:rsidP="00261939">
      <w:r>
        <w:t>70 %</w:t>
      </w:r>
    </w:p>
    <w:p w:rsidR="00261939" w:rsidRDefault="00261939" w:rsidP="00261939"/>
    <w:p w:rsidR="00261939" w:rsidRDefault="00261939" w:rsidP="00261939">
      <w:pPr>
        <w:pStyle w:val="vastaukset"/>
      </w:pPr>
    </w:p>
    <w:p w:rsidR="00261939" w:rsidRDefault="00261939" w:rsidP="00261939">
      <w:r>
        <w:rPr>
          <w:position w:val="-24"/>
        </w:rPr>
        <w:object w:dxaOrig="220" w:dyaOrig="620">
          <v:shape id="_x0000_i1184" type="#_x0000_t75" style="width:11.25pt;height:30.75pt" o:ole="">
            <v:imagedata r:id="rId442" o:title=""/>
          </v:shape>
          <o:OLEObject Type="Embed" ProgID="Equation.3" ShapeID="_x0000_i1184" DrawAspect="Content" ObjectID="_1421093426" r:id="rId443"/>
        </w:object>
      </w:r>
    </w:p>
    <w:p w:rsidR="00261939" w:rsidRDefault="00261939" w:rsidP="00261939"/>
    <w:p w:rsidR="00261939" w:rsidRDefault="00261939" w:rsidP="00261939">
      <w:pPr>
        <w:pStyle w:val="vastaukset"/>
      </w:pPr>
    </w:p>
    <w:p w:rsidR="00261939" w:rsidRDefault="00261939" w:rsidP="00261939">
      <w:r>
        <w:rPr>
          <w:position w:val="-24"/>
        </w:rPr>
        <w:object w:dxaOrig="240" w:dyaOrig="620">
          <v:shape id="_x0000_i1185" type="#_x0000_t75" style="width:12pt;height:30.75pt" o:ole="">
            <v:imagedata r:id="rId444" o:title=""/>
          </v:shape>
          <o:OLEObject Type="Embed" ProgID="Equation.3" ShapeID="_x0000_i1185" DrawAspect="Content" ObjectID="_1421093427" r:id="rId445"/>
        </w:object>
      </w:r>
    </w:p>
    <w:p w:rsidR="00261939" w:rsidRDefault="00261939" w:rsidP="00261939"/>
    <w:p w:rsidR="00261939" w:rsidRDefault="00261939" w:rsidP="00261939">
      <w:pPr>
        <w:pStyle w:val="vastaukset"/>
      </w:pPr>
    </w:p>
    <w:p w:rsidR="00261939" w:rsidRDefault="00261939" w:rsidP="00261939">
      <w:r>
        <w:t>80 %</w:t>
      </w:r>
    </w:p>
    <w:p w:rsidR="00261939" w:rsidRDefault="00261939" w:rsidP="00261939"/>
    <w:p w:rsidR="00261939" w:rsidRDefault="00261939" w:rsidP="00261939">
      <w:pPr>
        <w:pStyle w:val="vastaukset"/>
      </w:pPr>
    </w:p>
    <w:p w:rsidR="00261939" w:rsidRDefault="00261939" w:rsidP="00B67E91">
      <w:pPr>
        <w:pStyle w:val="abc-kohdat"/>
        <w:numPr>
          <w:ilvl w:val="0"/>
          <w:numId w:val="133"/>
        </w:numPr>
      </w:pPr>
      <w:r>
        <w:rPr>
          <w:position w:val="-24"/>
        </w:rPr>
        <w:object w:dxaOrig="320" w:dyaOrig="620">
          <v:shape id="_x0000_i1186" type="#_x0000_t75" style="width:15.75pt;height:30.75pt" o:ole="">
            <v:imagedata r:id="rId446" o:title=""/>
          </v:shape>
          <o:OLEObject Type="Embed" ProgID="Equation.3" ShapeID="_x0000_i1186" DrawAspect="Content" ObjectID="_1421093428" r:id="rId447"/>
        </w:object>
      </w:r>
    </w:p>
    <w:p w:rsidR="00261939" w:rsidRDefault="00261939" w:rsidP="00261939">
      <w:pPr>
        <w:pStyle w:val="abc-kohdat"/>
      </w:pPr>
      <w:r>
        <w:rPr>
          <w:position w:val="-24"/>
        </w:rPr>
        <w:object w:dxaOrig="320" w:dyaOrig="620">
          <v:shape id="_x0000_i1187" type="#_x0000_t75" style="width:15.75pt;height:30.75pt" o:ole="">
            <v:imagedata r:id="rId448" o:title=""/>
          </v:shape>
          <o:OLEObject Type="Embed" ProgID="Equation.3" ShapeID="_x0000_i1187" DrawAspect="Content" ObjectID="_1421093429" r:id="rId449"/>
        </w:object>
      </w:r>
    </w:p>
    <w:p w:rsidR="00261939" w:rsidRDefault="00261939" w:rsidP="00261939"/>
    <w:p w:rsidR="00261939" w:rsidRDefault="00261939" w:rsidP="00261939">
      <w:pPr>
        <w:pStyle w:val="vastaukset"/>
      </w:pPr>
    </w:p>
    <w:p w:rsidR="00261939" w:rsidRDefault="00261939" w:rsidP="00B67E91">
      <w:pPr>
        <w:pStyle w:val="abc-kohdat"/>
        <w:numPr>
          <w:ilvl w:val="0"/>
          <w:numId w:val="134"/>
        </w:numPr>
      </w:pPr>
      <w:r>
        <w:rPr>
          <w:position w:val="-24"/>
        </w:rPr>
        <w:object w:dxaOrig="240" w:dyaOrig="620">
          <v:shape id="_x0000_i1188" type="#_x0000_t75" style="width:12pt;height:30.75pt" o:ole="">
            <v:imagedata r:id="rId436" o:title=""/>
          </v:shape>
          <o:OLEObject Type="Embed" ProgID="Equation.3" ShapeID="_x0000_i1188" DrawAspect="Content" ObjectID="_1421093430" r:id="rId450"/>
        </w:object>
      </w:r>
    </w:p>
    <w:p w:rsidR="00261939" w:rsidRDefault="00261939" w:rsidP="00261939">
      <w:pPr>
        <w:pStyle w:val="abc-kohdat"/>
      </w:pPr>
      <w:r>
        <w:rPr>
          <w:position w:val="-24"/>
        </w:rPr>
        <w:object w:dxaOrig="220" w:dyaOrig="620">
          <v:shape id="_x0000_i1189" type="#_x0000_t75" style="width:11.25pt;height:30.75pt" o:ole="">
            <v:imagedata r:id="rId451" o:title=""/>
          </v:shape>
          <o:OLEObject Type="Embed" ProgID="Equation.3" ShapeID="_x0000_i1189" DrawAspect="Content" ObjectID="_1421093431" r:id="rId452"/>
        </w:object>
      </w:r>
    </w:p>
    <w:p w:rsidR="00261939" w:rsidRDefault="00261939" w:rsidP="00261939">
      <w:pPr>
        <w:pStyle w:val="abc-kohdat"/>
      </w:pPr>
      <w:r>
        <w:rPr>
          <w:position w:val="-24"/>
        </w:rPr>
        <w:object w:dxaOrig="220" w:dyaOrig="620">
          <v:shape id="_x0000_i1190" type="#_x0000_t75" style="width:11.25pt;height:30.75pt" o:ole="">
            <v:imagedata r:id="rId453" o:title=""/>
          </v:shape>
          <o:OLEObject Type="Embed" ProgID="Equation.3" ShapeID="_x0000_i1190" DrawAspect="Content" ObjectID="_1421093432" r:id="rId454"/>
        </w:object>
      </w:r>
    </w:p>
    <w:p w:rsidR="00261939" w:rsidRDefault="00261939" w:rsidP="00261939"/>
    <w:p w:rsidR="00261939" w:rsidRDefault="00261939" w:rsidP="00261939">
      <w:pPr>
        <w:pStyle w:val="vastaukset"/>
      </w:pPr>
    </w:p>
    <w:p w:rsidR="00261939" w:rsidRDefault="00261939" w:rsidP="00261939">
      <w:r>
        <w:t>0,556</w:t>
      </w:r>
    </w:p>
    <w:p w:rsidR="00261939" w:rsidRDefault="00261939" w:rsidP="00261939"/>
    <w:p w:rsidR="00261939" w:rsidRDefault="00261939" w:rsidP="00261939">
      <w:pPr>
        <w:pStyle w:val="vastaukset"/>
      </w:pPr>
    </w:p>
    <w:p w:rsidR="00261939" w:rsidRDefault="00261939" w:rsidP="00261939">
      <w:r>
        <w:t>0,39</w:t>
      </w:r>
    </w:p>
    <w:p w:rsidR="00261939" w:rsidRDefault="00261939" w:rsidP="00261939"/>
    <w:p w:rsidR="00261939" w:rsidRDefault="00261939" w:rsidP="00261939">
      <w:pPr>
        <w:pStyle w:val="vastaukset"/>
      </w:pPr>
    </w:p>
    <w:p w:rsidR="00261939" w:rsidRDefault="00261939" w:rsidP="00261939">
      <w:r>
        <w:t>0,81</w:t>
      </w:r>
    </w:p>
    <w:p w:rsidR="00261939" w:rsidRDefault="00261939" w:rsidP="00261939"/>
    <w:p w:rsidR="00261939" w:rsidRDefault="00261939" w:rsidP="00261939">
      <w:pPr>
        <w:pStyle w:val="vastaukset"/>
      </w:pPr>
    </w:p>
    <w:p w:rsidR="00261939" w:rsidRDefault="00261939" w:rsidP="00B67E91">
      <w:pPr>
        <w:pStyle w:val="abc-kohdat"/>
        <w:numPr>
          <w:ilvl w:val="0"/>
          <w:numId w:val="136"/>
        </w:numPr>
      </w:pPr>
      <w:r>
        <w:t>0,70</w:t>
      </w:r>
      <w:r>
        <w:object w:dxaOrig="4216" w:dyaOrig="1560">
          <v:shape id="_x0000_i1191" type="#_x0000_t75" style="width:210.75pt;height:78pt" o:ole="">
            <v:imagedata r:id="rId455" o:title=""/>
          </v:shape>
          <o:OLEObject Type="Embed" ProgID="PBrush" ShapeID="_x0000_i1191" DrawAspect="Content" ObjectID="_1421093433" r:id="rId456"/>
        </w:object>
      </w:r>
    </w:p>
    <w:p w:rsidR="00261939" w:rsidRDefault="00261939" w:rsidP="00261939">
      <w:pPr>
        <w:pStyle w:val="abc-kohdat"/>
      </w:pPr>
      <w:r>
        <w:lastRenderedPageBreak/>
        <w:t>1,00</w:t>
      </w:r>
      <w:r>
        <w:object w:dxaOrig="1650" w:dyaOrig="4394">
          <v:shape id="_x0000_i1192" type="#_x0000_t75" style="width:82.5pt;height:219.75pt" o:ole="">
            <v:imagedata r:id="rId457" o:title=""/>
          </v:shape>
          <o:OLEObject Type="Embed" ProgID="PBrush" ShapeID="_x0000_i1192" DrawAspect="Content" ObjectID="_1421093434" r:id="rId458"/>
        </w:object>
      </w:r>
    </w:p>
    <w:p w:rsidR="00261939" w:rsidRDefault="00261939" w:rsidP="00261939"/>
    <w:p w:rsidR="00261939" w:rsidRDefault="00261939" w:rsidP="00261939">
      <w:pPr>
        <w:pStyle w:val="vastaukset"/>
      </w:pPr>
    </w:p>
    <w:p w:rsidR="00261939" w:rsidRDefault="00261939" w:rsidP="00B67E91">
      <w:pPr>
        <w:pStyle w:val="abc-kohdat"/>
        <w:numPr>
          <w:ilvl w:val="0"/>
          <w:numId w:val="138"/>
        </w:numPr>
      </w:pPr>
      <w:r>
        <w:t>0,76</w:t>
      </w:r>
    </w:p>
    <w:p w:rsidR="00261939" w:rsidRDefault="00261939" w:rsidP="00B67E91">
      <w:pPr>
        <w:pStyle w:val="abc-kohdat"/>
        <w:numPr>
          <w:ilvl w:val="0"/>
          <w:numId w:val="138"/>
        </w:numPr>
      </w:pPr>
      <w:r>
        <w:t>0,24</w:t>
      </w:r>
    </w:p>
    <w:p w:rsidR="00261939" w:rsidRDefault="00261939" w:rsidP="00261939">
      <w:pPr>
        <w:pStyle w:val="abc-kohdat"/>
        <w:numPr>
          <w:ilvl w:val="0"/>
          <w:numId w:val="0"/>
        </w:numPr>
      </w:pPr>
    </w:p>
    <w:p w:rsidR="00261939" w:rsidRDefault="00261939" w:rsidP="00261939">
      <w:pPr>
        <w:pStyle w:val="vastaukset"/>
      </w:pPr>
    </w:p>
    <w:p w:rsidR="00261939" w:rsidRDefault="00261939" w:rsidP="00261939">
      <w:r>
        <w:t>Todennäköisyysjakaumassa mediaanilla tarkoitetaan sitä arvoa, jota pienempien ja suuremp</w:t>
      </w:r>
      <w:r>
        <w:t>i</w:t>
      </w:r>
      <w:r>
        <w:t>en arvojen todennäköisyys on yhtä suuri eli 0,5.</w:t>
      </w:r>
    </w:p>
    <w:p w:rsidR="00261939" w:rsidRDefault="00261939" w:rsidP="00261939"/>
    <w:p w:rsidR="00261939" w:rsidRDefault="00261939" w:rsidP="00261939">
      <w:pPr>
        <w:pStyle w:val="vastaukset"/>
      </w:pPr>
    </w:p>
    <w:p w:rsidR="00261939" w:rsidRDefault="00261939" w:rsidP="00261939">
      <w:r>
        <w:t xml:space="preserve">Todennäköisyys kummankin astian valitsemiselle on </w:t>
      </w:r>
      <w:r>
        <w:rPr>
          <w:position w:val="-24"/>
        </w:rPr>
        <w:object w:dxaOrig="240" w:dyaOrig="620">
          <v:shape id="_x0000_i1193" type="#_x0000_t75" style="width:12pt;height:30.75pt" o:ole="">
            <v:imagedata r:id="rId459" o:title=""/>
          </v:shape>
          <o:OLEObject Type="Embed" ProgID="Equation.3" ShapeID="_x0000_i1193" DrawAspect="Content" ObjectID="_1421093435" r:id="rId460"/>
        </w:object>
      </w:r>
      <w:r>
        <w:t>. Pienin todennäköisyys aidoille he</w:t>
      </w:r>
      <w:r>
        <w:t>l</w:t>
      </w:r>
      <w:r>
        <w:t xml:space="preserve">mille saadaan, kun sijoitetaan toiseen astiaan ainoastaan yksi muovihelmi ja toiseen kaikki muut helmet. </w:t>
      </w:r>
      <w:r>
        <w:rPr>
          <w:position w:val="-28"/>
        </w:rPr>
        <w:object w:dxaOrig="5179" w:dyaOrig="680">
          <v:shape id="_x0000_i1194" type="#_x0000_t75" style="width:258.75pt;height:33.75pt" o:ole="">
            <v:imagedata r:id="rId461" o:title=""/>
          </v:shape>
          <o:OLEObject Type="Embed" ProgID="Equation.3" ShapeID="_x0000_i1194" DrawAspect="Content" ObjectID="_1421093436" r:id="rId462"/>
        </w:object>
      </w:r>
    </w:p>
    <w:p w:rsidR="00261939" w:rsidRDefault="00261939" w:rsidP="00261939"/>
    <w:p w:rsidR="00261939" w:rsidRDefault="00261939" w:rsidP="00261939">
      <w:pPr>
        <w:pStyle w:val="vastaukset"/>
      </w:pPr>
    </w:p>
    <w:p w:rsidR="00261939" w:rsidRDefault="00261939" w:rsidP="00261939">
      <w:r>
        <w:rPr>
          <w:position w:val="-10"/>
        </w:rPr>
        <w:object w:dxaOrig="3640" w:dyaOrig="360">
          <v:shape id="_x0000_i1195" type="#_x0000_t75" style="width:182.25pt;height:18pt" o:ole="">
            <v:imagedata r:id="rId463" o:title=""/>
          </v:shape>
          <o:OLEObject Type="Embed" ProgID="Equation.3" ShapeID="_x0000_i1195" DrawAspect="Content" ObjectID="_1421093437" r:id="rId464"/>
        </w:object>
      </w:r>
    </w:p>
    <w:p w:rsidR="00261939" w:rsidRDefault="00261939" w:rsidP="00261939"/>
    <w:p w:rsidR="00261939" w:rsidRDefault="00261939" w:rsidP="00261939">
      <w:pPr>
        <w:pStyle w:val="vastaukset"/>
      </w:pPr>
    </w:p>
    <w:p w:rsidR="00261939" w:rsidRDefault="00261939" w:rsidP="00B67E91">
      <w:pPr>
        <w:pStyle w:val="abc-kohdat"/>
        <w:numPr>
          <w:ilvl w:val="0"/>
          <w:numId w:val="186"/>
        </w:numPr>
      </w:pPr>
      <w:r>
        <w:t>50 %</w:t>
      </w:r>
    </w:p>
    <w:p w:rsidR="00261939" w:rsidRDefault="00261939" w:rsidP="00B67E91">
      <w:pPr>
        <w:pStyle w:val="abc-kohdat"/>
        <w:numPr>
          <w:ilvl w:val="0"/>
          <w:numId w:val="186"/>
        </w:numPr>
      </w:pPr>
      <w:r>
        <w:t>42 %</w:t>
      </w:r>
    </w:p>
    <w:p w:rsidR="00261939" w:rsidRDefault="00261939" w:rsidP="00B67E91">
      <w:pPr>
        <w:pStyle w:val="abc-kohdat"/>
        <w:numPr>
          <w:ilvl w:val="0"/>
          <w:numId w:val="186"/>
        </w:numPr>
      </w:pPr>
      <w:r>
        <w:t>3,3 %</w:t>
      </w:r>
    </w:p>
    <w:p w:rsidR="00261939" w:rsidRDefault="00261939" w:rsidP="00261939"/>
    <w:p w:rsidR="00261939" w:rsidRDefault="00261939" w:rsidP="00261939">
      <w:pPr>
        <w:pStyle w:val="vastaukset"/>
      </w:pPr>
    </w:p>
    <w:p w:rsidR="00261939" w:rsidRDefault="00261939" w:rsidP="00261939">
      <w:r>
        <w:t>Koska oppilas on myöhästynyt maanantaina, niin tiistaina hän myöhästyy 30 % todennäkö</w:t>
      </w:r>
      <w:r>
        <w:t>i</w:t>
      </w:r>
      <w:r>
        <w:t>syydellä ja tulee ajoissa kouluun 70 % todennäköisyydellä. Jos oppilas on myöhästynyt tii</w:t>
      </w:r>
      <w:r>
        <w:t>s</w:t>
      </w:r>
      <w:r>
        <w:t>taina, hän tulee keskiviikkona ajoissa todennäköisyydellä 70  % ja jos hän on tullut ajoissa tii</w:t>
      </w:r>
      <w:r>
        <w:t>s</w:t>
      </w:r>
      <w:r>
        <w:t>taina, hän tulee keskiviikkona ajoissa 90 % todennäköisyydellä.</w:t>
      </w:r>
    </w:p>
    <w:p w:rsidR="00261939" w:rsidRDefault="00261939" w:rsidP="00261939"/>
    <w:p w:rsidR="00261939" w:rsidRDefault="00261939" w:rsidP="00261939">
      <w:r>
        <w:t>Todennäköisyys, että oppilas tulee keskiviikkona ajoissa kouluun on</w:t>
      </w:r>
    </w:p>
    <w:p w:rsidR="00233248" w:rsidRDefault="00261939" w:rsidP="00261939">
      <w:r>
        <w:rPr>
          <w:position w:val="-10"/>
        </w:rPr>
        <w:object w:dxaOrig="2380" w:dyaOrig="320">
          <v:shape id="_x0000_i1196" type="#_x0000_t75" style="width:119.25pt;height:15.75pt" o:ole="">
            <v:imagedata r:id="rId465" o:title=""/>
          </v:shape>
          <o:OLEObject Type="Embed" ProgID="Equation.3" ShapeID="_x0000_i1196" DrawAspect="Content" ObjectID="_1421093438" r:id="rId466"/>
        </w:object>
      </w:r>
    </w:p>
    <w:p w:rsidR="00261939" w:rsidRDefault="00261939" w:rsidP="00261939"/>
    <w:p w:rsidR="00261939" w:rsidRDefault="00261939" w:rsidP="00261939">
      <w:pPr>
        <w:pStyle w:val="vastaukset"/>
      </w:pPr>
    </w:p>
    <w:p w:rsidR="00261939" w:rsidRDefault="00261939" w:rsidP="00261939">
      <w:r>
        <w:t>0,4</w:t>
      </w:r>
    </w:p>
    <w:p w:rsidR="00261939" w:rsidRDefault="00261939" w:rsidP="00261939"/>
    <w:p w:rsidR="00261939" w:rsidRDefault="00261939" w:rsidP="00261939">
      <w:pPr>
        <w:pStyle w:val="vastaukset"/>
      </w:pPr>
    </w:p>
    <w:p w:rsidR="00261939" w:rsidRDefault="00261939" w:rsidP="00261939">
      <w:r>
        <w:t xml:space="preserve">96 % </w:t>
      </w:r>
    </w:p>
    <w:p w:rsidR="00261939" w:rsidRDefault="00261939" w:rsidP="00261939"/>
    <w:p w:rsidR="00261939" w:rsidRDefault="00261939" w:rsidP="00261939">
      <w:pPr>
        <w:pStyle w:val="vastaukset"/>
      </w:pPr>
    </w:p>
    <w:p w:rsidR="00261939" w:rsidRDefault="00261939" w:rsidP="00261939">
      <w:r>
        <w:t>0,92</w:t>
      </w:r>
    </w:p>
    <w:p w:rsidR="00261939" w:rsidRDefault="00261939" w:rsidP="00261939"/>
    <w:p w:rsidR="00261939" w:rsidRDefault="00261939" w:rsidP="00261939">
      <w:pPr>
        <w:pStyle w:val="vastaukset"/>
      </w:pPr>
    </w:p>
    <w:p w:rsidR="00261939" w:rsidRDefault="00261939" w:rsidP="00261939">
      <w:pPr>
        <w:pStyle w:val="Alatunniste"/>
        <w:tabs>
          <w:tab w:val="clear" w:pos="4153"/>
          <w:tab w:val="clear" w:pos="8306"/>
        </w:tabs>
      </w:pPr>
      <w:r>
        <w:t>0,66</w:t>
      </w:r>
    </w:p>
    <w:p w:rsidR="00261939" w:rsidRDefault="00261939" w:rsidP="00261939"/>
    <w:p w:rsidR="00261939" w:rsidRDefault="00261939" w:rsidP="00261939">
      <w:pPr>
        <w:pStyle w:val="vastaukset"/>
      </w:pPr>
    </w:p>
    <w:p w:rsidR="00261939" w:rsidRDefault="00261939" w:rsidP="00B67E91">
      <w:pPr>
        <w:pStyle w:val="abc-kohdat"/>
        <w:numPr>
          <w:ilvl w:val="0"/>
          <w:numId w:val="104"/>
        </w:numPr>
      </w:pPr>
      <w:r>
        <w:t>0,7</w:t>
      </w:r>
    </w:p>
    <w:p w:rsidR="00261939" w:rsidRDefault="00261939" w:rsidP="00B67E91">
      <w:pPr>
        <w:pStyle w:val="abc-kohdat"/>
        <w:numPr>
          <w:ilvl w:val="0"/>
          <w:numId w:val="104"/>
        </w:numPr>
      </w:pPr>
      <w:r>
        <w:t>0,2</w:t>
      </w:r>
    </w:p>
    <w:p w:rsidR="00261939" w:rsidRDefault="00261939" w:rsidP="00261939"/>
    <w:p w:rsidR="00261939" w:rsidRDefault="00261939" w:rsidP="00261939">
      <w:pPr>
        <w:pStyle w:val="vastaukset"/>
      </w:pPr>
    </w:p>
    <w:p w:rsidR="00261939" w:rsidRDefault="00261939" w:rsidP="00261939">
      <w:r>
        <w:t>0,65</w:t>
      </w:r>
    </w:p>
    <w:p w:rsidR="00261939" w:rsidRDefault="00261939" w:rsidP="00261939"/>
    <w:p w:rsidR="00261939" w:rsidRDefault="00261939" w:rsidP="00261939">
      <w:pPr>
        <w:pStyle w:val="vastaukset"/>
      </w:pPr>
    </w:p>
    <w:p w:rsidR="00261939" w:rsidRDefault="00261939" w:rsidP="00261939">
      <w:r>
        <w:t>47</w:t>
      </w:r>
    </w:p>
    <w:p w:rsidR="00261939" w:rsidRDefault="00261939" w:rsidP="00261939"/>
    <w:p w:rsidR="00261939" w:rsidRDefault="00261939" w:rsidP="00261939">
      <w:pPr>
        <w:pStyle w:val="vastaukset"/>
      </w:pPr>
    </w:p>
    <w:p w:rsidR="00261939" w:rsidRDefault="00261939" w:rsidP="00261939">
      <w:r>
        <w:t>0,03</w:t>
      </w:r>
    </w:p>
    <w:p w:rsidR="00261939" w:rsidRDefault="00261939" w:rsidP="00261939"/>
    <w:p w:rsidR="00261939" w:rsidRDefault="00261939" w:rsidP="00261939">
      <w:pPr>
        <w:pStyle w:val="vastaukset"/>
      </w:pPr>
    </w:p>
    <w:p w:rsidR="00261939" w:rsidRDefault="00261939" w:rsidP="00261939">
      <w:r>
        <w:t>95 %</w:t>
      </w:r>
    </w:p>
    <w:p w:rsidR="00261939" w:rsidRDefault="00261939" w:rsidP="00261939"/>
    <w:p w:rsidR="00261939" w:rsidRDefault="00261939" w:rsidP="00261939">
      <w:pPr>
        <w:pStyle w:val="vastaukset"/>
      </w:pPr>
    </w:p>
    <w:p w:rsidR="00261939" w:rsidRDefault="00261939" w:rsidP="00B67E91">
      <w:pPr>
        <w:pStyle w:val="abc-kohdat"/>
        <w:numPr>
          <w:ilvl w:val="0"/>
          <w:numId w:val="112"/>
        </w:numPr>
      </w:pPr>
      <w:r>
        <w:t>0,21</w:t>
      </w:r>
    </w:p>
    <w:p w:rsidR="00261939" w:rsidRDefault="00261939" w:rsidP="00261939">
      <w:pPr>
        <w:pStyle w:val="abc-kohdat"/>
      </w:pPr>
      <w:r>
        <w:t>0,89</w:t>
      </w:r>
    </w:p>
    <w:p w:rsidR="00261939" w:rsidRDefault="00261939" w:rsidP="00261939">
      <w:pPr>
        <w:pStyle w:val="abc-kohdat"/>
      </w:pPr>
      <w:r>
        <w:t>kolmessa</w:t>
      </w:r>
    </w:p>
    <w:p w:rsidR="00261939" w:rsidRDefault="00261939" w:rsidP="00261939"/>
    <w:p w:rsidR="00261939" w:rsidRDefault="00261939" w:rsidP="00261939">
      <w:pPr>
        <w:pStyle w:val="vastaukset"/>
      </w:pPr>
    </w:p>
    <w:p w:rsidR="00261939" w:rsidRDefault="00261939" w:rsidP="00B67E91">
      <w:pPr>
        <w:pStyle w:val="abc-kohdat"/>
        <w:numPr>
          <w:ilvl w:val="0"/>
          <w:numId w:val="123"/>
        </w:numPr>
      </w:pPr>
      <w:r>
        <w:t>0,2</w:t>
      </w:r>
    </w:p>
    <w:p w:rsidR="00261939" w:rsidRDefault="00261939" w:rsidP="00B67E91">
      <w:pPr>
        <w:pStyle w:val="abc-kohdat"/>
        <w:numPr>
          <w:ilvl w:val="0"/>
          <w:numId w:val="123"/>
        </w:numPr>
      </w:pPr>
      <w:r>
        <w:t>0,3</w:t>
      </w:r>
    </w:p>
    <w:p w:rsidR="00261939" w:rsidRDefault="00261939" w:rsidP="00261939"/>
    <w:p w:rsidR="00261939" w:rsidRDefault="00261939" w:rsidP="00261939">
      <w:pPr>
        <w:pStyle w:val="vastaukset"/>
      </w:pPr>
    </w:p>
    <w:p w:rsidR="00261939" w:rsidRDefault="00261939" w:rsidP="00261939">
      <w:r>
        <w:rPr>
          <w:position w:val="-10"/>
        </w:rPr>
        <w:object w:dxaOrig="859" w:dyaOrig="360">
          <v:shape id="_x0000_i1197" type="#_x0000_t75" style="width:42.75pt;height:18pt" o:ole="">
            <v:imagedata r:id="rId467" o:title=""/>
          </v:shape>
          <o:OLEObject Type="Embed" ProgID="Equation.3" ShapeID="_x0000_i1197" DrawAspect="Content" ObjectID="_1421093439" r:id="rId468"/>
        </w:object>
      </w:r>
    </w:p>
    <w:p w:rsidR="00261939" w:rsidRDefault="00261939" w:rsidP="00261939"/>
    <w:p w:rsidR="00261939" w:rsidRDefault="00261939" w:rsidP="00261939">
      <w:pPr>
        <w:pStyle w:val="vastaukset"/>
      </w:pPr>
    </w:p>
    <w:p w:rsidR="00261939" w:rsidRDefault="00261939" w:rsidP="00B67E91">
      <w:pPr>
        <w:pStyle w:val="abc-kohdat"/>
        <w:numPr>
          <w:ilvl w:val="0"/>
          <w:numId w:val="126"/>
        </w:numPr>
      </w:pPr>
      <w:r>
        <w:t>56 %</w:t>
      </w:r>
    </w:p>
    <w:p w:rsidR="00261939" w:rsidRDefault="00261939" w:rsidP="00261939">
      <w:pPr>
        <w:pStyle w:val="abc-kohdat"/>
      </w:pPr>
      <w:r>
        <w:t>6 %</w:t>
      </w:r>
    </w:p>
    <w:p w:rsidR="00261939" w:rsidRDefault="00261939" w:rsidP="00261939"/>
    <w:p w:rsidR="00261939" w:rsidRDefault="00261939" w:rsidP="00261939">
      <w:pPr>
        <w:pStyle w:val="vastaukset"/>
      </w:pPr>
    </w:p>
    <w:p w:rsidR="00261939" w:rsidRDefault="00261939" w:rsidP="00B67E91">
      <w:pPr>
        <w:pStyle w:val="abc-kohdat"/>
        <w:numPr>
          <w:ilvl w:val="0"/>
          <w:numId w:val="135"/>
        </w:numPr>
      </w:pPr>
      <w:r>
        <w:t>51 %</w:t>
      </w:r>
    </w:p>
    <w:p w:rsidR="00261939" w:rsidRDefault="00261939" w:rsidP="00261939">
      <w:pPr>
        <w:pStyle w:val="abc-kohdat"/>
      </w:pPr>
      <w:r>
        <w:t>38 %</w:t>
      </w:r>
    </w:p>
    <w:p w:rsidR="00261939" w:rsidRDefault="00261939" w:rsidP="00261939">
      <w:pPr>
        <w:pStyle w:val="abc-kohdat"/>
      </w:pPr>
      <w:r>
        <w:t>90 %</w:t>
      </w:r>
    </w:p>
    <w:p w:rsidR="00261939" w:rsidRDefault="00261939" w:rsidP="00261939"/>
    <w:p w:rsidR="00261939" w:rsidRDefault="00261939" w:rsidP="00261939">
      <w:pPr>
        <w:pStyle w:val="vastaukset"/>
      </w:pPr>
    </w:p>
    <w:p w:rsidR="00261939" w:rsidRDefault="00261939" w:rsidP="00261939">
      <w:r>
        <w:lastRenderedPageBreak/>
        <w:t>0,97</w:t>
      </w:r>
    </w:p>
    <w:p w:rsidR="00261939" w:rsidRDefault="00261939" w:rsidP="00261939"/>
    <w:p w:rsidR="00261939" w:rsidRDefault="00261939" w:rsidP="00261939">
      <w:pPr>
        <w:pStyle w:val="vastaukset"/>
      </w:pPr>
    </w:p>
    <w:p w:rsidR="00261939" w:rsidRDefault="00261939" w:rsidP="00B67E91">
      <w:pPr>
        <w:pStyle w:val="abc-kohdat"/>
        <w:numPr>
          <w:ilvl w:val="0"/>
          <w:numId w:val="137"/>
        </w:numPr>
      </w:pPr>
      <w:r>
        <w:t>0,072</w:t>
      </w:r>
    </w:p>
    <w:p w:rsidR="00261939" w:rsidRDefault="00261939" w:rsidP="00261939">
      <w:pPr>
        <w:pStyle w:val="abc-kohdat"/>
      </w:pPr>
      <w:r>
        <w:t>0,97</w:t>
      </w:r>
    </w:p>
    <w:p w:rsidR="00261939" w:rsidRDefault="00261939" w:rsidP="00261939"/>
    <w:p w:rsidR="00261939" w:rsidRDefault="00261939" w:rsidP="00261939">
      <w:pPr>
        <w:pStyle w:val="vastaukset"/>
      </w:pPr>
    </w:p>
    <w:p w:rsidR="00261939" w:rsidRDefault="00261939" w:rsidP="00B67E91">
      <w:pPr>
        <w:pStyle w:val="abc-kohdat"/>
        <w:numPr>
          <w:ilvl w:val="0"/>
          <w:numId w:val="222"/>
        </w:numPr>
      </w:pPr>
      <w:r>
        <w:t>0,06</w:t>
      </w:r>
    </w:p>
    <w:p w:rsidR="00261939" w:rsidRDefault="00261939" w:rsidP="00B67E91">
      <w:pPr>
        <w:pStyle w:val="abc-kohdat"/>
        <w:numPr>
          <w:ilvl w:val="0"/>
          <w:numId w:val="222"/>
        </w:numPr>
      </w:pPr>
      <w:r>
        <w:t>0,94</w:t>
      </w:r>
    </w:p>
    <w:p w:rsidR="00261939" w:rsidRDefault="00261939" w:rsidP="00261939"/>
    <w:p w:rsidR="00261939" w:rsidRDefault="00261939" w:rsidP="00261939">
      <w:pPr>
        <w:pStyle w:val="vastaukset"/>
      </w:pPr>
    </w:p>
    <w:p w:rsidR="00261939" w:rsidRDefault="00261939" w:rsidP="00261939">
      <w:r>
        <w:t>0,42. Vihje: Hyödynnä vastatapahtumaa.</w:t>
      </w:r>
    </w:p>
    <w:p w:rsidR="00261939" w:rsidRDefault="00261939" w:rsidP="00261939"/>
    <w:p w:rsidR="00261939" w:rsidRDefault="00261939" w:rsidP="00261939">
      <w:pPr>
        <w:pStyle w:val="vastaukset"/>
      </w:pPr>
    </w:p>
    <w:p w:rsidR="00261939" w:rsidRDefault="00261939" w:rsidP="00B67E91">
      <w:pPr>
        <w:pStyle w:val="abc-kohdat"/>
        <w:numPr>
          <w:ilvl w:val="0"/>
          <w:numId w:val="224"/>
        </w:numPr>
      </w:pPr>
      <w:r w:rsidRPr="00724262">
        <w:rPr>
          <w:position w:val="-24"/>
        </w:rPr>
        <w:object w:dxaOrig="4180" w:dyaOrig="620">
          <v:shape id="_x0000_i1198" type="#_x0000_t75" style="width:209.25pt;height:30.75pt" o:ole="">
            <v:imagedata r:id="rId469" o:title=""/>
          </v:shape>
          <o:OLEObject Type="Embed" ProgID="Equation.3" ShapeID="_x0000_i1198" DrawAspect="Content" ObjectID="_1421093440" r:id="rId470"/>
        </w:object>
      </w:r>
    </w:p>
    <w:p w:rsidR="00261939" w:rsidRDefault="00261939" w:rsidP="00B67E91">
      <w:pPr>
        <w:pStyle w:val="abc-kohdat"/>
        <w:numPr>
          <w:ilvl w:val="0"/>
          <w:numId w:val="224"/>
        </w:numPr>
      </w:pPr>
      <w:r w:rsidRPr="00724262">
        <w:rPr>
          <w:position w:val="-24"/>
        </w:rPr>
        <w:object w:dxaOrig="4220" w:dyaOrig="620">
          <v:shape id="_x0000_i1199" type="#_x0000_t75" style="width:210.75pt;height:30.75pt" o:ole="">
            <v:imagedata r:id="rId471" o:title=""/>
          </v:shape>
          <o:OLEObject Type="Embed" ProgID="Equation.3" ShapeID="_x0000_i1199" DrawAspect="Content" ObjectID="_1421093441" r:id="rId472"/>
        </w:object>
      </w:r>
    </w:p>
    <w:p w:rsidR="00233248" w:rsidRDefault="00233248" w:rsidP="00233248">
      <w:pPr>
        <w:tabs>
          <w:tab w:val="left" w:pos="3690"/>
        </w:tabs>
      </w:pPr>
    </w:p>
    <w:p w:rsidR="00233248" w:rsidRDefault="00233248" w:rsidP="00233248">
      <w:pPr>
        <w:pStyle w:val="vastaukset"/>
      </w:pPr>
    </w:p>
    <w:p w:rsidR="00233248" w:rsidRDefault="00233248" w:rsidP="00233248">
      <w:r>
        <w:t>Diskreetti muuttuja voi saada vain erillisiä arvoja ja jatkuva muuttuja voi saada kaikkia arvoja joltakin väliltä.</w:t>
      </w:r>
    </w:p>
    <w:p w:rsidR="00233248" w:rsidRDefault="00233248" w:rsidP="00233248"/>
    <w:p w:rsidR="00233248" w:rsidRDefault="00233248" w:rsidP="00233248">
      <w:pPr>
        <w:pStyle w:val="vastaukset"/>
      </w:pPr>
    </w:p>
    <w:p w:rsidR="00233248" w:rsidRDefault="00233248" w:rsidP="00B67E91">
      <w:pPr>
        <w:pStyle w:val="abc-kohdat"/>
        <w:numPr>
          <w:ilvl w:val="0"/>
          <w:numId w:val="239"/>
        </w:numPr>
      </w:pPr>
      <w:r>
        <w:t>jatkuva</w:t>
      </w:r>
    </w:p>
    <w:p w:rsidR="00233248" w:rsidRDefault="00233248" w:rsidP="00233248">
      <w:pPr>
        <w:pStyle w:val="abc-kohdat"/>
      </w:pPr>
      <w:r>
        <w:t>diskreetti</w:t>
      </w:r>
    </w:p>
    <w:p w:rsidR="00233248" w:rsidRDefault="00233248" w:rsidP="00233248">
      <w:pPr>
        <w:pStyle w:val="abc-kohdat"/>
      </w:pPr>
      <w:r>
        <w:t>diskreetti</w:t>
      </w:r>
    </w:p>
    <w:p w:rsidR="00233248" w:rsidRDefault="00233248" w:rsidP="00233248">
      <w:pPr>
        <w:pStyle w:val="abc-kohdat"/>
      </w:pPr>
      <w:r>
        <w:t>jatkuva</w:t>
      </w:r>
    </w:p>
    <w:p w:rsidR="00233248" w:rsidRPr="00233248" w:rsidRDefault="00233248" w:rsidP="00233248">
      <w:r>
        <w:t xml:space="preserve"> </w:t>
      </w:r>
      <w:r>
        <w:rPr>
          <w:b/>
          <w:color w:val="5F497A"/>
        </w:rPr>
        <w:tab/>
      </w:r>
    </w:p>
    <w:p w:rsidR="00233248" w:rsidRDefault="00233248" w:rsidP="00233248">
      <w:pPr>
        <w:pStyle w:val="vastaukset"/>
      </w:pPr>
    </w:p>
    <w:p w:rsidR="00233248" w:rsidRDefault="00233248" w:rsidP="00233248">
      <w:r>
        <w:t xml:space="preserve">Luokittelulla aineisto jaetaan suurempiin ryhmiin. Luokittelemalla menetetään osa aineiston informaatiosta, mutta useissa tapauksissa sillä lisätään tulosten havainnollisuutta. </w:t>
      </w:r>
    </w:p>
    <w:p w:rsidR="00233248" w:rsidRDefault="00233248" w:rsidP="00233248"/>
    <w:p w:rsidR="00233248" w:rsidRDefault="00233248" w:rsidP="00233248">
      <w:pPr>
        <w:pStyle w:val="vastaukset"/>
      </w:pPr>
    </w:p>
    <w:p w:rsidR="00233248" w:rsidRDefault="00233248" w:rsidP="00B67E91">
      <w:pPr>
        <w:pStyle w:val="abc-kohdat"/>
        <w:numPr>
          <w:ilvl w:val="0"/>
          <w:numId w:val="240"/>
        </w:numPr>
      </w:pPr>
      <w:r>
        <w:t>kyllä</w:t>
      </w:r>
    </w:p>
    <w:p w:rsidR="00233248" w:rsidRDefault="00233248" w:rsidP="00233248">
      <w:pPr>
        <w:pStyle w:val="abc-kohdat"/>
      </w:pPr>
      <w:r>
        <w:t>ei</w:t>
      </w:r>
    </w:p>
    <w:p w:rsidR="00233248" w:rsidRDefault="00233248" w:rsidP="00233248">
      <w:pPr>
        <w:pStyle w:val="abc-kohdat"/>
      </w:pPr>
      <w:r>
        <w:t>ehkä</w:t>
      </w:r>
    </w:p>
    <w:p w:rsidR="00233248" w:rsidRDefault="00233248" w:rsidP="00233248"/>
    <w:p w:rsidR="00233248" w:rsidRDefault="00233248" w:rsidP="00233248">
      <w:pPr>
        <w:pStyle w:val="vastaukset"/>
      </w:pPr>
    </w:p>
    <w:p w:rsidR="00233248" w:rsidRDefault="00233248" w:rsidP="00233248">
      <w:r>
        <w:t>5,6</w:t>
      </w:r>
    </w:p>
    <w:p w:rsidR="00233248" w:rsidRDefault="00233248" w:rsidP="00233248"/>
    <w:p w:rsidR="00233248" w:rsidRDefault="00233248" w:rsidP="00233248">
      <w:pPr>
        <w:pStyle w:val="vastaukset"/>
      </w:pPr>
    </w:p>
    <w:p w:rsidR="00233248" w:rsidRDefault="00233248" w:rsidP="00233248">
      <w:r>
        <w:t>Keskiarvo on 3,1</w:t>
      </w:r>
    </w:p>
    <w:p w:rsidR="00233248" w:rsidRDefault="00233248" w:rsidP="00233248"/>
    <w:p w:rsidR="00233248" w:rsidRDefault="00233248" w:rsidP="00233248">
      <w:pPr>
        <w:pStyle w:val="vastaukset"/>
      </w:pPr>
    </w:p>
    <w:p w:rsidR="00233248" w:rsidRDefault="00233248" w:rsidP="00233248">
      <w:r>
        <w:t>HP 8,5, Canon 8,2, Epson 7,8, Lexmark 7,7</w:t>
      </w:r>
    </w:p>
    <w:p w:rsidR="00233248" w:rsidRPr="00372B88" w:rsidRDefault="00233248" w:rsidP="00233248">
      <w:pPr>
        <w:rPr>
          <w:b/>
          <w:color w:val="5F497A"/>
        </w:rPr>
      </w:pPr>
    </w:p>
    <w:p w:rsidR="00233248" w:rsidRDefault="00233248" w:rsidP="00233248">
      <w:pPr>
        <w:pStyle w:val="vastaukset"/>
      </w:pPr>
    </w:p>
    <w:p w:rsidR="00233248" w:rsidRDefault="00233248" w:rsidP="00233248">
      <w:r>
        <w:t>Moodi on muuttujan arvo, joita on eniten. Mediaani tarkoittaa keskimmäistä muuttujan arvoa, kun aineisto on suuruusjärjestyksessä.</w:t>
      </w:r>
    </w:p>
    <w:p w:rsidR="00233248" w:rsidRDefault="00233248" w:rsidP="00233248">
      <w:pPr>
        <w:pStyle w:val="tehtvt"/>
        <w:numPr>
          <w:ilvl w:val="0"/>
          <w:numId w:val="0"/>
        </w:numPr>
        <w:ind w:left="360" w:hanging="360"/>
      </w:pPr>
    </w:p>
    <w:p w:rsidR="00233248" w:rsidRDefault="00233248" w:rsidP="00233248">
      <w:pPr>
        <w:pStyle w:val="vastaukset"/>
      </w:pPr>
    </w:p>
    <w:p w:rsidR="00233248" w:rsidRDefault="00233248" w:rsidP="00233248">
      <w:r>
        <w:t>moodilla</w:t>
      </w:r>
    </w:p>
    <w:p w:rsidR="00233248" w:rsidRDefault="00233248" w:rsidP="00233248"/>
    <w:p w:rsidR="00233248" w:rsidRDefault="00233248" w:rsidP="00233248">
      <w:pPr>
        <w:pStyle w:val="vastaukset"/>
      </w:pPr>
    </w:p>
    <w:p w:rsidR="00233248" w:rsidRDefault="00233248" w:rsidP="00233248">
      <w:r>
        <w:t>Ainoastaan, jos tilastomuuttujan arvot voidaan järjestää suuruusjärjestykseen.</w:t>
      </w:r>
    </w:p>
    <w:p w:rsidR="00233248" w:rsidRDefault="00233248" w:rsidP="00233248"/>
    <w:p w:rsidR="00233248" w:rsidRDefault="00233248" w:rsidP="00233248">
      <w:pPr>
        <w:pStyle w:val="vastaukset"/>
      </w:pPr>
    </w:p>
    <w:p w:rsidR="00233248" w:rsidRDefault="00233248" w:rsidP="00233248">
      <w:r>
        <w:t>Moodi on 8 ja mediaani on 8.</w:t>
      </w:r>
    </w:p>
    <w:p w:rsidR="00233248" w:rsidRDefault="00233248" w:rsidP="00233248">
      <w:pPr>
        <w:pStyle w:val="tehtvt"/>
        <w:numPr>
          <w:ilvl w:val="0"/>
          <w:numId w:val="0"/>
        </w:numPr>
        <w:ind w:left="360" w:hanging="360"/>
      </w:pPr>
    </w:p>
    <w:p w:rsidR="00233248" w:rsidRDefault="00233248" w:rsidP="00233248">
      <w:pPr>
        <w:pStyle w:val="vastaukset"/>
      </w:pPr>
    </w:p>
    <w:p w:rsidR="00233248" w:rsidRDefault="00233248" w:rsidP="00B67E91">
      <w:pPr>
        <w:pStyle w:val="abc-kohdat"/>
        <w:numPr>
          <w:ilvl w:val="0"/>
          <w:numId w:val="195"/>
        </w:numPr>
      </w:pPr>
      <w:r>
        <w:t>kyllä</w:t>
      </w:r>
    </w:p>
    <w:p w:rsidR="00233248" w:rsidRDefault="00233248" w:rsidP="00233248">
      <w:pPr>
        <w:pStyle w:val="abc-kohdat"/>
      </w:pPr>
      <w:r>
        <w:t>kyllä</w:t>
      </w:r>
    </w:p>
    <w:p w:rsidR="00233248" w:rsidRDefault="00233248" w:rsidP="00233248">
      <w:pPr>
        <w:pStyle w:val="abc-kohdat"/>
      </w:pPr>
      <w:r>
        <w:t>ei</w:t>
      </w:r>
    </w:p>
    <w:p w:rsidR="00233248" w:rsidRDefault="00233248" w:rsidP="00233248">
      <w:pPr>
        <w:pStyle w:val="abc-kohdat"/>
      </w:pPr>
      <w:r>
        <w:t>ei</w:t>
      </w:r>
    </w:p>
    <w:p w:rsidR="00233248" w:rsidRPr="00372B88" w:rsidRDefault="00233248" w:rsidP="00233248">
      <w:pPr>
        <w:rPr>
          <w:b/>
          <w:color w:val="5F497A"/>
        </w:rPr>
      </w:pPr>
      <w:r>
        <w:rPr>
          <w:b/>
          <w:color w:val="5F497A"/>
        </w:rPr>
        <w:tab/>
      </w:r>
    </w:p>
    <w:p w:rsidR="00233248" w:rsidRDefault="00233248" w:rsidP="00233248">
      <w:pPr>
        <w:pStyle w:val="vastaukset"/>
      </w:pPr>
    </w:p>
    <w:p w:rsidR="00233248" w:rsidRDefault="00233248" w:rsidP="00233248">
      <w:r>
        <w:t>3,1</w:t>
      </w:r>
    </w:p>
    <w:p w:rsidR="00233248" w:rsidRDefault="00233248" w:rsidP="00233248"/>
    <w:p w:rsidR="00233248" w:rsidRDefault="00233248" w:rsidP="00233248">
      <w:pPr>
        <w:pStyle w:val="vastaukset"/>
      </w:pPr>
    </w:p>
    <w:p w:rsidR="00233248" w:rsidRDefault="00233248" w:rsidP="00B67E91">
      <w:pPr>
        <w:pStyle w:val="abc-kohdat"/>
        <w:numPr>
          <w:ilvl w:val="0"/>
          <w:numId w:val="194"/>
        </w:numPr>
      </w:pPr>
      <w:r>
        <w:t>…vaihteluväli, vaihteluvälin pituus ja keskihajonta.</w:t>
      </w:r>
    </w:p>
    <w:p w:rsidR="00233248" w:rsidRDefault="00233248" w:rsidP="00233248">
      <w:pPr>
        <w:pStyle w:val="abc-kohdat"/>
        <w:numPr>
          <w:ilvl w:val="0"/>
          <w:numId w:val="34"/>
        </w:numPr>
      </w:pPr>
      <w:r>
        <w:t>…keskiarvo, moodi ja mediaani.</w:t>
      </w:r>
    </w:p>
    <w:p w:rsidR="00233248" w:rsidRDefault="00233248" w:rsidP="00233248"/>
    <w:p w:rsidR="00233248" w:rsidRDefault="00233248" w:rsidP="00233248">
      <w:pPr>
        <w:pStyle w:val="vastaukset"/>
      </w:pPr>
    </w:p>
    <w:p w:rsidR="00233248" w:rsidRDefault="00233248" w:rsidP="00233248">
      <w:r>
        <w:t>Vaihteluväli on suurin ja pienin arvo. Vaihteluvälin pituus on näiden arvojen erotus.</w:t>
      </w:r>
    </w:p>
    <w:p w:rsidR="00233248" w:rsidRDefault="00233248" w:rsidP="00233248"/>
    <w:p w:rsidR="00233248" w:rsidRDefault="00233248" w:rsidP="00233248">
      <w:pPr>
        <w:pStyle w:val="vastaukset"/>
      </w:pPr>
    </w:p>
    <w:p w:rsidR="00233248" w:rsidRDefault="00233248" w:rsidP="00233248">
      <w:r>
        <w:t>24 tai 5</w:t>
      </w:r>
    </w:p>
    <w:p w:rsidR="00233248" w:rsidRDefault="00233248" w:rsidP="00233248"/>
    <w:p w:rsidR="00233248" w:rsidRDefault="00233248" w:rsidP="00233248">
      <w:pPr>
        <w:pStyle w:val="vastaukset"/>
      </w:pPr>
    </w:p>
    <w:p w:rsidR="00233248" w:rsidRDefault="00233248" w:rsidP="00233248">
      <w:r>
        <w:t>Viivin</w:t>
      </w:r>
    </w:p>
    <w:p w:rsidR="00233248" w:rsidRDefault="00233248" w:rsidP="00233248">
      <w:pPr>
        <w:rPr>
          <w:lang w:val="de-DE"/>
        </w:rPr>
      </w:pPr>
    </w:p>
    <w:p w:rsidR="00233248" w:rsidRDefault="00233248" w:rsidP="00233248">
      <w:pPr>
        <w:pStyle w:val="vastaukset"/>
        <w:rPr>
          <w:lang w:val="de-DE"/>
        </w:rPr>
      </w:pPr>
    </w:p>
    <w:p w:rsidR="00233248" w:rsidRDefault="00233248" w:rsidP="00B67E91">
      <w:pPr>
        <w:pStyle w:val="abc-kohdat"/>
        <w:numPr>
          <w:ilvl w:val="0"/>
          <w:numId w:val="157"/>
        </w:numPr>
        <w:rPr>
          <w:lang w:val="de-DE"/>
        </w:rPr>
      </w:pPr>
      <w:r>
        <w:rPr>
          <w:lang w:val="de-DE"/>
        </w:rPr>
        <w:t>{e}</w:t>
      </w:r>
    </w:p>
    <w:p w:rsidR="00233248" w:rsidRDefault="00233248" w:rsidP="00233248">
      <w:pPr>
        <w:pStyle w:val="abc-kohdat"/>
        <w:rPr>
          <w:lang w:val="de-DE"/>
        </w:rPr>
      </w:pPr>
      <w:r>
        <w:rPr>
          <w:lang w:val="de-DE"/>
        </w:rPr>
        <w:t>{c, d, e, f, g}</w:t>
      </w:r>
    </w:p>
    <w:p w:rsidR="00233248" w:rsidRDefault="00233248" w:rsidP="00233248"/>
    <w:p w:rsidR="00233248" w:rsidRDefault="00233248" w:rsidP="00233248">
      <w:pPr>
        <w:pStyle w:val="vastaukset"/>
      </w:pPr>
    </w:p>
    <w:p w:rsidR="00233248" w:rsidRDefault="00233248" w:rsidP="00233248">
      <w:r>
        <w:t>symmetriaa</w:t>
      </w:r>
    </w:p>
    <w:p w:rsidR="00233248" w:rsidRDefault="00233248" w:rsidP="00233248"/>
    <w:p w:rsidR="00233248" w:rsidRDefault="00233248" w:rsidP="00233248">
      <w:pPr>
        <w:pStyle w:val="vastaukset"/>
      </w:pPr>
    </w:p>
    <w:p w:rsidR="00233248" w:rsidRDefault="00233248" w:rsidP="00B67E91">
      <w:pPr>
        <w:pStyle w:val="abc-kohdat"/>
        <w:numPr>
          <w:ilvl w:val="0"/>
          <w:numId w:val="153"/>
        </w:numPr>
      </w:pPr>
      <w:r>
        <w:t>17</w:t>
      </w:r>
    </w:p>
    <w:p w:rsidR="00233248" w:rsidRDefault="00233248" w:rsidP="00233248">
      <w:pPr>
        <w:pStyle w:val="abc-kohdat"/>
      </w:pPr>
      <w:r>
        <w:t>19</w:t>
      </w:r>
    </w:p>
    <w:p w:rsidR="00233248" w:rsidRDefault="00233248" w:rsidP="00233248"/>
    <w:p w:rsidR="00233248" w:rsidRDefault="00233248" w:rsidP="00233248">
      <w:pPr>
        <w:pStyle w:val="vastaukset"/>
      </w:pPr>
    </w:p>
    <w:p w:rsidR="00233248" w:rsidRDefault="00233248" w:rsidP="00B67E91">
      <w:pPr>
        <w:pStyle w:val="abc-kohdat"/>
        <w:numPr>
          <w:ilvl w:val="0"/>
          <w:numId w:val="156"/>
        </w:numPr>
      </w:pPr>
      <w:r>
        <w:rPr>
          <w:position w:val="-24"/>
        </w:rPr>
        <w:object w:dxaOrig="240" w:dyaOrig="620">
          <v:shape id="_x0000_i1200" type="#_x0000_t75" style="width:12pt;height:30.75pt" o:ole="">
            <v:imagedata r:id="rId367" o:title=""/>
          </v:shape>
          <o:OLEObject Type="Embed" ProgID="Equation.3" ShapeID="_x0000_i1200" DrawAspect="Content" ObjectID="_1421093442" r:id="rId473"/>
        </w:object>
      </w:r>
    </w:p>
    <w:p w:rsidR="00233248" w:rsidRDefault="00233248" w:rsidP="00233248">
      <w:pPr>
        <w:pStyle w:val="abc-kohdat"/>
      </w:pPr>
      <w:r>
        <w:rPr>
          <w:position w:val="-24"/>
        </w:rPr>
        <w:object w:dxaOrig="240" w:dyaOrig="620">
          <v:shape id="_x0000_i1201" type="#_x0000_t75" style="width:12pt;height:30.75pt" o:ole="">
            <v:imagedata r:id="rId474" o:title=""/>
          </v:shape>
          <o:OLEObject Type="Embed" ProgID="Equation.3" ShapeID="_x0000_i1201" DrawAspect="Content" ObjectID="_1421093443" r:id="rId475"/>
        </w:object>
      </w:r>
    </w:p>
    <w:p w:rsidR="00233248" w:rsidRDefault="00233248" w:rsidP="00233248">
      <w:pPr>
        <w:pStyle w:val="abc-kohdat"/>
      </w:pPr>
      <w:r>
        <w:rPr>
          <w:position w:val="-24"/>
        </w:rPr>
        <w:object w:dxaOrig="240" w:dyaOrig="620">
          <v:shape id="_x0000_i1202" type="#_x0000_t75" style="width:12pt;height:30.75pt" o:ole="">
            <v:imagedata r:id="rId436" o:title=""/>
          </v:shape>
          <o:OLEObject Type="Embed" ProgID="Equation.3" ShapeID="_x0000_i1202" DrawAspect="Content" ObjectID="_1421093444" r:id="rId476"/>
        </w:object>
      </w:r>
    </w:p>
    <w:p w:rsidR="00233248" w:rsidRDefault="00233248" w:rsidP="00233248"/>
    <w:p w:rsidR="00233248" w:rsidRDefault="00233248" w:rsidP="00233248">
      <w:pPr>
        <w:pStyle w:val="vastaukset"/>
      </w:pPr>
    </w:p>
    <w:p w:rsidR="00233248" w:rsidRDefault="00233248" w:rsidP="00233248">
      <w:r>
        <w:t>Kannattaa. Jos pidät alkuperäisen valintasi, voitat 1/3 todennäköisyydellä. Jos vaihdat vali</w:t>
      </w:r>
      <w:r>
        <w:t>n</w:t>
      </w:r>
      <w:r>
        <w:t>taa, voitat 2/3 todennäköisyydellä.</w:t>
      </w:r>
    </w:p>
    <w:p w:rsidR="00233248" w:rsidRDefault="00233248" w:rsidP="00233248"/>
    <w:p w:rsidR="00233248" w:rsidRDefault="00233248" w:rsidP="00233248">
      <w:pPr>
        <w:pStyle w:val="vastaukset"/>
      </w:pPr>
    </w:p>
    <w:p w:rsidR="00233248" w:rsidRDefault="00233248" w:rsidP="00B67E91">
      <w:pPr>
        <w:pStyle w:val="abc-kohdat"/>
        <w:numPr>
          <w:ilvl w:val="0"/>
          <w:numId w:val="155"/>
        </w:numPr>
      </w:pPr>
      <w:r>
        <w:rPr>
          <w:position w:val="-24"/>
        </w:rPr>
        <w:object w:dxaOrig="360" w:dyaOrig="620">
          <v:shape id="_x0000_i1203" type="#_x0000_t75" style="width:18pt;height:30.75pt" o:ole="">
            <v:imagedata r:id="rId477" o:title=""/>
          </v:shape>
          <o:OLEObject Type="Embed" ProgID="Equation.3" ShapeID="_x0000_i1203" DrawAspect="Content" ObjectID="_1421093445" r:id="rId478"/>
        </w:object>
      </w:r>
    </w:p>
    <w:p w:rsidR="00233248" w:rsidRDefault="00233248" w:rsidP="00233248">
      <w:pPr>
        <w:pStyle w:val="abc-kohdat"/>
      </w:pPr>
      <w:r>
        <w:rPr>
          <w:position w:val="-24"/>
        </w:rPr>
        <w:object w:dxaOrig="360" w:dyaOrig="620">
          <v:shape id="_x0000_i1204" type="#_x0000_t75" style="width:18pt;height:30.75pt" o:ole="">
            <v:imagedata r:id="rId479" o:title=""/>
          </v:shape>
          <o:OLEObject Type="Embed" ProgID="Equation.3" ShapeID="_x0000_i1204" DrawAspect="Content" ObjectID="_1421093446" r:id="rId480"/>
        </w:object>
      </w:r>
    </w:p>
    <w:p w:rsidR="00233248" w:rsidRDefault="00233248" w:rsidP="00233248"/>
    <w:p w:rsidR="00233248" w:rsidRDefault="00233248" w:rsidP="00233248">
      <w:pPr>
        <w:pStyle w:val="vastaukset"/>
      </w:pPr>
    </w:p>
    <w:p w:rsidR="00233248" w:rsidRDefault="00233248" w:rsidP="00233248">
      <w:r>
        <w:rPr>
          <w:color w:val="000000"/>
          <w:szCs w:val="18"/>
        </w:rPr>
        <w:t>väkiluku oli 5 194 901</w:t>
      </w:r>
    </w:p>
    <w:p w:rsidR="00233248" w:rsidRDefault="00233248" w:rsidP="00B67E91">
      <w:pPr>
        <w:pStyle w:val="abc-kohdat"/>
        <w:numPr>
          <w:ilvl w:val="0"/>
          <w:numId w:val="114"/>
        </w:numPr>
      </w:pPr>
      <w:r>
        <w:t>0,126</w:t>
      </w:r>
    </w:p>
    <w:p w:rsidR="00233248" w:rsidRDefault="00233248" w:rsidP="00B67E91">
      <w:pPr>
        <w:pStyle w:val="abc-kohdat"/>
        <w:numPr>
          <w:ilvl w:val="0"/>
          <w:numId w:val="114"/>
        </w:numPr>
      </w:pPr>
      <w:r>
        <w:t>0,117</w:t>
      </w:r>
    </w:p>
    <w:p w:rsidR="00233248" w:rsidRDefault="00233248" w:rsidP="00B67E91">
      <w:pPr>
        <w:pStyle w:val="abc-kohdat"/>
        <w:numPr>
          <w:ilvl w:val="0"/>
          <w:numId w:val="114"/>
        </w:numPr>
      </w:pPr>
      <w:r>
        <w:t>0,108</w:t>
      </w:r>
    </w:p>
    <w:p w:rsidR="00233248" w:rsidRDefault="00233248" w:rsidP="00233248">
      <w:pPr>
        <w:rPr>
          <w:b/>
          <w:bCs/>
        </w:rPr>
      </w:pPr>
    </w:p>
    <w:p w:rsidR="00233248" w:rsidRDefault="00233248" w:rsidP="00233248">
      <w:pPr>
        <w:pStyle w:val="vastaukset"/>
      </w:pPr>
    </w:p>
    <w:p w:rsidR="00233248" w:rsidRDefault="00233248" w:rsidP="00233248">
      <w:r>
        <w:t>0,143</w:t>
      </w:r>
    </w:p>
    <w:p w:rsidR="00233248" w:rsidRPr="00372B88" w:rsidRDefault="00233248" w:rsidP="00233248">
      <w:pPr>
        <w:rPr>
          <w:b/>
          <w:color w:val="5F497A"/>
        </w:rPr>
      </w:pPr>
    </w:p>
    <w:p w:rsidR="00233248" w:rsidRDefault="00233248" w:rsidP="00233248">
      <w:pPr>
        <w:pStyle w:val="vastaukset"/>
      </w:pPr>
    </w:p>
    <w:p w:rsidR="00233248" w:rsidRDefault="00233248" w:rsidP="00B67E91">
      <w:pPr>
        <w:pStyle w:val="abc-kohdat"/>
        <w:numPr>
          <w:ilvl w:val="0"/>
          <w:numId w:val="154"/>
        </w:numPr>
      </w:pPr>
      <w:r>
        <w:rPr>
          <w:position w:val="-24"/>
        </w:rPr>
        <w:object w:dxaOrig="999" w:dyaOrig="620">
          <v:shape id="_x0000_i1205" type="#_x0000_t75" style="width:50.25pt;height:30.75pt" o:ole="">
            <v:imagedata r:id="rId481" o:title=""/>
          </v:shape>
          <o:OLEObject Type="Embed" ProgID="Equation.3" ShapeID="_x0000_i1205" DrawAspect="Content" ObjectID="_1421093447" r:id="rId482"/>
        </w:object>
      </w:r>
    </w:p>
    <w:p w:rsidR="00233248" w:rsidRDefault="00233248" w:rsidP="00233248">
      <w:pPr>
        <w:pStyle w:val="abc-kohdat"/>
      </w:pPr>
      <w:r>
        <w:rPr>
          <w:position w:val="-24"/>
        </w:rPr>
        <w:object w:dxaOrig="999" w:dyaOrig="620">
          <v:shape id="_x0000_i1206" type="#_x0000_t75" style="width:50.25pt;height:30.75pt" o:ole="">
            <v:imagedata r:id="rId483" o:title=""/>
          </v:shape>
          <o:OLEObject Type="Embed" ProgID="Equation.3" ShapeID="_x0000_i1206" DrawAspect="Content" ObjectID="_1421093448" r:id="rId484"/>
        </w:object>
      </w:r>
    </w:p>
    <w:p w:rsidR="00233248" w:rsidRDefault="00233248" w:rsidP="00233248">
      <w:pPr>
        <w:pStyle w:val="abc-kohdat"/>
      </w:pPr>
      <w:r>
        <w:rPr>
          <w:position w:val="-24"/>
        </w:rPr>
        <w:object w:dxaOrig="999" w:dyaOrig="620">
          <v:shape id="_x0000_i1207" type="#_x0000_t75" style="width:50.25pt;height:30.75pt" o:ole="">
            <v:imagedata r:id="rId481" o:title=""/>
          </v:shape>
          <o:OLEObject Type="Embed" ProgID="Equation.3" ShapeID="_x0000_i1207" DrawAspect="Content" ObjectID="_1421093449" r:id="rId485"/>
        </w:object>
      </w:r>
    </w:p>
    <w:p w:rsidR="00233248" w:rsidRDefault="00233248" w:rsidP="00233248"/>
    <w:p w:rsidR="00233248" w:rsidRDefault="00233248" w:rsidP="00233248">
      <w:pPr>
        <w:pStyle w:val="vastaukset"/>
        <w:ind w:left="0" w:firstLine="0"/>
      </w:pPr>
    </w:p>
    <w:p w:rsidR="00233248" w:rsidRDefault="00233248" w:rsidP="00233248">
      <w:r>
        <w:t xml:space="preserve">Alkeistapauksia on yhteensä 15, näistä 11 tapausta on sellaista, joissa näkyviin jäävien sivujen yhteenlaskettu pisteluku on yli 12. Joten kysytty todennäköisyys on </w:t>
      </w:r>
      <w:r>
        <w:rPr>
          <w:position w:val="-24"/>
        </w:rPr>
        <w:object w:dxaOrig="1040" w:dyaOrig="620">
          <v:shape id="_x0000_i1208" type="#_x0000_t75" style="width:51.75pt;height:30.75pt" o:ole="">
            <v:imagedata r:id="rId486" o:title=""/>
          </v:shape>
          <o:OLEObject Type="Embed" ProgID="Equation.3" ShapeID="_x0000_i1208" DrawAspect="Content" ObjectID="_1421093450" r:id="rId487"/>
        </w:object>
      </w:r>
    </w:p>
    <w:p w:rsidR="00233248" w:rsidRDefault="00233248" w:rsidP="00233248">
      <w:r>
        <w:object w:dxaOrig="2685" w:dyaOrig="2655">
          <v:shape id="_x0000_i1209" type="#_x0000_t75" style="width:134.25pt;height:132.75pt" o:ole="">
            <v:imagedata r:id="rId488" o:title=""/>
          </v:shape>
          <o:OLEObject Type="Embed" ProgID="PBrush" ShapeID="_x0000_i1209" DrawAspect="Content" ObjectID="_1421093451" r:id="rId489"/>
        </w:object>
      </w:r>
    </w:p>
    <w:p w:rsidR="00233248" w:rsidRPr="00372B88" w:rsidRDefault="00233248" w:rsidP="00233248"/>
    <w:p w:rsidR="00233248" w:rsidRDefault="00233248" w:rsidP="00233248">
      <w:pPr>
        <w:pStyle w:val="vastaukset"/>
      </w:pPr>
    </w:p>
    <w:p w:rsidR="00233248" w:rsidRDefault="00233248" w:rsidP="00233248">
      <w:r>
        <w:t>0,0059</w:t>
      </w:r>
    </w:p>
    <w:p w:rsidR="00233248" w:rsidRDefault="00233248" w:rsidP="00233248"/>
    <w:p w:rsidR="00233248" w:rsidRDefault="00233248" w:rsidP="00233248">
      <w:pPr>
        <w:pStyle w:val="vastaukset"/>
      </w:pPr>
    </w:p>
    <w:p w:rsidR="00233248" w:rsidRDefault="00233248" w:rsidP="00233248">
      <w:r>
        <w:lastRenderedPageBreak/>
        <w:t>0,33</w:t>
      </w:r>
    </w:p>
    <w:p w:rsidR="00233248" w:rsidRDefault="00233248" w:rsidP="00233248"/>
    <w:p w:rsidR="00233248" w:rsidRDefault="00233248" w:rsidP="00233248">
      <w:pPr>
        <w:pStyle w:val="vastaukset"/>
      </w:pPr>
    </w:p>
    <w:p w:rsidR="00233248" w:rsidRDefault="00233248" w:rsidP="00233248">
      <w:r>
        <w:t>10 000 000</w:t>
      </w:r>
    </w:p>
    <w:p w:rsidR="00233248" w:rsidRDefault="00233248" w:rsidP="00233248"/>
    <w:p w:rsidR="00233248" w:rsidRDefault="00233248" w:rsidP="00233248">
      <w:pPr>
        <w:pStyle w:val="vastaukset"/>
      </w:pPr>
    </w:p>
    <w:p w:rsidR="00233248" w:rsidRDefault="00233248" w:rsidP="00233248">
      <w:r>
        <w:rPr>
          <w:position w:val="-6"/>
        </w:rPr>
        <w:object w:dxaOrig="1420" w:dyaOrig="320">
          <v:shape id="_x0000_i1210" type="#_x0000_t75" style="width:71.25pt;height:15.75pt" o:ole="">
            <v:imagedata r:id="rId490" o:title=""/>
          </v:shape>
          <o:OLEObject Type="Embed" ProgID="Equation.3" ShapeID="_x0000_i1210" DrawAspect="Content" ObjectID="_1421093452" r:id="rId491"/>
        </w:object>
      </w:r>
    </w:p>
    <w:p w:rsidR="00233248" w:rsidRDefault="00233248" w:rsidP="00233248"/>
    <w:p w:rsidR="00233248" w:rsidRDefault="00233248" w:rsidP="00233248">
      <w:pPr>
        <w:pStyle w:val="vastaukset"/>
      </w:pPr>
    </w:p>
    <w:p w:rsidR="00233248" w:rsidRDefault="00233248" w:rsidP="00233248">
      <w:r>
        <w:t>0,44</w:t>
      </w:r>
    </w:p>
    <w:p w:rsidR="00233248" w:rsidRDefault="00233248" w:rsidP="00233248"/>
    <w:p w:rsidR="00233248" w:rsidRDefault="00233248" w:rsidP="00233248">
      <w:pPr>
        <w:pStyle w:val="vastaukset"/>
      </w:pPr>
    </w:p>
    <w:p w:rsidR="00233248" w:rsidRDefault="00233248" w:rsidP="00233248">
      <w:pPr>
        <w:rPr>
          <w:b/>
          <w:bCs/>
        </w:rPr>
      </w:pPr>
      <w:r>
        <w:rPr>
          <w:position w:val="-24"/>
        </w:rPr>
        <w:object w:dxaOrig="360" w:dyaOrig="620">
          <v:shape id="_x0000_i1211" type="#_x0000_t75" style="width:18pt;height:30.75pt" o:ole="">
            <v:imagedata r:id="rId492" o:title=""/>
          </v:shape>
          <o:OLEObject Type="Embed" ProgID="Equation.3" ShapeID="_x0000_i1211" DrawAspect="Content" ObjectID="_1421093453" r:id="rId493"/>
        </w:object>
      </w:r>
    </w:p>
    <w:p w:rsidR="00233248" w:rsidRDefault="00233248" w:rsidP="00233248"/>
    <w:p w:rsidR="00233248" w:rsidRDefault="00233248" w:rsidP="00233248">
      <w:pPr>
        <w:pStyle w:val="vastaukset"/>
      </w:pPr>
    </w:p>
    <w:p w:rsidR="00233248" w:rsidRDefault="00233248" w:rsidP="00233248">
      <w:r>
        <w:t>0,61</w:t>
      </w:r>
    </w:p>
    <w:p w:rsidR="00233248" w:rsidRDefault="00233248" w:rsidP="00233248"/>
    <w:p w:rsidR="00233248" w:rsidRDefault="00233248" w:rsidP="00233248">
      <w:pPr>
        <w:pStyle w:val="vastaukset"/>
      </w:pPr>
    </w:p>
    <w:p w:rsidR="00233248" w:rsidRDefault="00233248" w:rsidP="00233248">
      <w:r>
        <w:t>0,51</w:t>
      </w:r>
    </w:p>
    <w:p w:rsidR="00233248" w:rsidRDefault="00233248" w:rsidP="00233248"/>
    <w:p w:rsidR="00233248" w:rsidRDefault="00233248" w:rsidP="00233248">
      <w:pPr>
        <w:pStyle w:val="vastaukset"/>
      </w:pPr>
    </w:p>
    <w:p w:rsidR="00233248" w:rsidRDefault="00233248" w:rsidP="00233248">
      <w:pPr>
        <w:rPr>
          <w:lang w:val="de-DE"/>
        </w:rPr>
      </w:pPr>
      <w:r>
        <w:rPr>
          <w:lang w:val="de-DE"/>
        </w:rPr>
        <w:t>88,3 %</w:t>
      </w:r>
    </w:p>
    <w:p w:rsidR="00233248" w:rsidRDefault="00233248" w:rsidP="00233248"/>
    <w:p w:rsidR="00233248" w:rsidRDefault="00233248" w:rsidP="00233248">
      <w:pPr>
        <w:pStyle w:val="vastaukset"/>
      </w:pPr>
    </w:p>
    <w:p w:rsidR="00233248" w:rsidRDefault="00233248" w:rsidP="00233248">
      <w:r>
        <w:t>0,74</w:t>
      </w:r>
    </w:p>
    <w:p w:rsidR="00233248" w:rsidRDefault="00233248" w:rsidP="00233248"/>
    <w:p w:rsidR="00233248" w:rsidRDefault="00233248" w:rsidP="00233248">
      <w:pPr>
        <w:pStyle w:val="vastaukset"/>
        <w:rPr>
          <w:lang w:val="de-DE"/>
        </w:rPr>
      </w:pPr>
    </w:p>
    <w:p w:rsidR="00233248" w:rsidRDefault="00233248" w:rsidP="00B67E91">
      <w:pPr>
        <w:pStyle w:val="abc-kohdat"/>
        <w:numPr>
          <w:ilvl w:val="0"/>
          <w:numId w:val="158"/>
        </w:numPr>
      </w:pPr>
      <w:r>
        <w:t>0,4</w:t>
      </w:r>
    </w:p>
    <w:p w:rsidR="00233248" w:rsidRDefault="00233248" w:rsidP="00233248">
      <w:pPr>
        <w:pStyle w:val="abc-kohdat"/>
      </w:pPr>
      <w:r>
        <w:t>Vaadittavia tietoja ei ole annettu.</w:t>
      </w:r>
    </w:p>
    <w:p w:rsidR="00233248" w:rsidRDefault="00233248" w:rsidP="00233248"/>
    <w:p w:rsidR="00233248" w:rsidRDefault="00D10A4B" w:rsidP="00233248">
      <w:r>
        <w:br w:type="page"/>
      </w:r>
    </w:p>
    <w:p w:rsidR="00D10A4B" w:rsidRDefault="00D10A4B" w:rsidP="00D10A4B">
      <w:pPr>
        <w:pStyle w:val="Otsikko"/>
        <w:rPr>
          <w:sz w:val="28"/>
        </w:rPr>
      </w:pPr>
      <w:r>
        <w:rPr>
          <w:sz w:val="28"/>
        </w:rPr>
        <w:t>Taulukko-osio</w:t>
      </w:r>
    </w:p>
    <w:p w:rsidR="00D10A4B" w:rsidRDefault="00D10A4B" w:rsidP="00D10A4B">
      <w:pPr>
        <w:rPr>
          <w:color w:val="0000FF"/>
        </w:rPr>
      </w:pPr>
    </w:p>
    <w:p w:rsidR="00D10A4B" w:rsidRDefault="00D10A4B" w:rsidP="00D10A4B">
      <w:pPr>
        <w:rPr>
          <w:color w:val="0000FF"/>
        </w:rPr>
      </w:pPr>
    </w:p>
    <w:p w:rsidR="00D10A4B" w:rsidRDefault="00ED77CC" w:rsidP="00D10A4B">
      <w:r>
        <w:rPr>
          <w:noProof/>
          <w:color w:val="0000FF"/>
          <w:sz w:val="20"/>
          <w:lang w:eastAsia="fi-FI"/>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30480</wp:posOffset>
                </wp:positionV>
                <wp:extent cx="5715000" cy="0"/>
                <wp:effectExtent l="0" t="0" r="0" b="0"/>
                <wp:wrapSquare wrapText="bothSides"/>
                <wp:docPr id="1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5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z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">
                <w10:wrap type="square"/>
              </v:line>
            </w:pict>
          </mc:Fallback>
        </mc:AlternateContent>
      </w:r>
    </w:p>
    <w:p w:rsidR="00D10A4B" w:rsidRDefault="00D10A4B" w:rsidP="00D10A4B">
      <w:pPr>
        <w:pStyle w:val="Otsikko1"/>
      </w:pPr>
      <w:r>
        <w:t>Reaalilukujen laskulait</w:t>
      </w:r>
    </w:p>
    <w:p w:rsidR="00D10A4B" w:rsidRDefault="00D10A4B" w:rsidP="00D10A4B"/>
    <w:p w:rsidR="00D10A4B" w:rsidRDefault="00D10A4B" w:rsidP="00D10A4B">
      <w:r w:rsidRPr="00E720EA">
        <w:rPr>
          <w:position w:val="-10"/>
        </w:rPr>
        <w:object w:dxaOrig="2180" w:dyaOrig="320">
          <v:shape id="_x0000_i1212" type="#_x0000_t75" style="width:108.75pt;height:15.75pt" o:ole="">
            <v:imagedata r:id="rId494" o:title=""/>
          </v:shape>
          <o:OLEObject Type="Embed" ProgID="Equation.3" ShapeID="_x0000_i1212" DrawAspect="Content" ObjectID="_1421093454" r:id="rId495"/>
        </w:object>
      </w:r>
      <w:r>
        <w:t xml:space="preserve"> </w:t>
      </w:r>
      <w:r>
        <w:tab/>
      </w:r>
      <w:r>
        <w:tab/>
      </w:r>
      <w:r>
        <w:tab/>
        <w:t>vaihdantalaki</w:t>
      </w:r>
    </w:p>
    <w:p w:rsidR="00D10A4B" w:rsidRDefault="00D10A4B" w:rsidP="00D10A4B">
      <w:r w:rsidRPr="00E720EA">
        <w:rPr>
          <w:position w:val="-10"/>
        </w:rPr>
        <w:object w:dxaOrig="3640" w:dyaOrig="340">
          <v:shape id="_x0000_i1213" type="#_x0000_t75" style="width:182.25pt;height:17.25pt" o:ole="">
            <v:imagedata r:id="rId496" o:title=""/>
          </v:shape>
          <o:OLEObject Type="Embed" ProgID="Equation.3" ShapeID="_x0000_i1213" DrawAspect="Content" ObjectID="_1421093455" r:id="rId497"/>
        </w:object>
      </w:r>
      <w:r>
        <w:t xml:space="preserve"> </w:t>
      </w:r>
      <w:r>
        <w:tab/>
        <w:t>liitäntälaki</w:t>
      </w:r>
    </w:p>
    <w:p w:rsidR="00D10A4B" w:rsidRDefault="00D10A4B" w:rsidP="00D10A4B">
      <w:r w:rsidRPr="00E720EA">
        <w:rPr>
          <w:position w:val="-10"/>
        </w:rPr>
        <w:object w:dxaOrig="1760" w:dyaOrig="340">
          <v:shape id="_x0000_i1214" type="#_x0000_t75" style="width:87.75pt;height:17.25pt" o:ole="">
            <v:imagedata r:id="rId498" o:title=""/>
          </v:shape>
          <o:OLEObject Type="Embed" ProgID="Equation.3" ShapeID="_x0000_i1214" DrawAspect="Content" ObjectID="_1421093456" r:id="rId499"/>
        </w:object>
      </w:r>
      <w:r>
        <w:t xml:space="preserve"> </w:t>
      </w:r>
      <w:r>
        <w:tab/>
      </w:r>
      <w:r>
        <w:tab/>
      </w:r>
      <w:r>
        <w:tab/>
      </w:r>
      <w:r>
        <w:tab/>
        <w:t>osittelulaki</w:t>
      </w:r>
      <w:r>
        <w:tab/>
      </w:r>
    </w:p>
    <w:p w:rsidR="00D10A4B" w:rsidRDefault="00D10A4B" w:rsidP="00D10A4B">
      <w:r>
        <w:tab/>
      </w:r>
    </w:p>
    <w:p w:rsidR="00D10A4B" w:rsidRDefault="00D10A4B" w:rsidP="00D10A4B">
      <w:r w:rsidRPr="00E720EA">
        <w:rPr>
          <w:position w:val="-10"/>
        </w:rPr>
        <w:object w:dxaOrig="1240" w:dyaOrig="320">
          <v:shape id="_x0000_i1215" type="#_x0000_t75" style="width:62.25pt;height:15.75pt" o:ole="">
            <v:imagedata r:id="rId500" o:title=""/>
          </v:shape>
          <o:OLEObject Type="Embed" ProgID="Equation.3" ShapeID="_x0000_i1215" DrawAspect="Content" ObjectID="_1421093457" r:id="rId501"/>
        </w:object>
      </w:r>
      <w:r>
        <w:t xml:space="preserve"> </w:t>
      </w:r>
      <w:r>
        <w:tab/>
      </w:r>
      <w:r>
        <w:tab/>
      </w:r>
      <w:r>
        <w:tab/>
      </w:r>
      <w:r>
        <w:tab/>
      </w:r>
      <w:r>
        <w:tab/>
        <w:t xml:space="preserve">luvun </w:t>
      </w:r>
      <w:r>
        <w:rPr>
          <w:i/>
          <w:iCs/>
        </w:rPr>
        <w:t>a</w:t>
      </w:r>
      <w:r>
        <w:t xml:space="preserve"> vastaluku –</w:t>
      </w:r>
      <w:r>
        <w:rPr>
          <w:i/>
          <w:iCs/>
        </w:rPr>
        <w:t>a</w:t>
      </w:r>
      <w:r>
        <w:t xml:space="preserve"> </w:t>
      </w:r>
    </w:p>
    <w:p w:rsidR="00D10A4B" w:rsidRDefault="00D10A4B" w:rsidP="00D10A4B">
      <w:r w:rsidRPr="00E720EA">
        <w:rPr>
          <w:position w:val="-24"/>
        </w:rPr>
        <w:object w:dxaOrig="840" w:dyaOrig="620">
          <v:shape id="_x0000_i1216" type="#_x0000_t75" style="width:42pt;height:30.75pt" o:ole="">
            <v:imagedata r:id="rId502" o:title=""/>
          </v:shape>
          <o:OLEObject Type="Embed" ProgID="Equation.3" ShapeID="_x0000_i1216" DrawAspect="Content" ObjectID="_1421093458" r:id="rId503"/>
        </w:object>
      </w:r>
      <w:r>
        <w:tab/>
      </w:r>
      <w:r>
        <w:tab/>
      </w:r>
      <w:r>
        <w:tab/>
      </w:r>
      <w:r>
        <w:tab/>
      </w:r>
      <w:r>
        <w:tab/>
        <w:t xml:space="preserve">luvun </w:t>
      </w:r>
      <w:r>
        <w:rPr>
          <w:i/>
          <w:iCs/>
        </w:rPr>
        <w:t>a</w:t>
      </w:r>
      <w:r>
        <w:t xml:space="preserve"> käänteisluku </w:t>
      </w:r>
      <w:r w:rsidRPr="00E720EA">
        <w:rPr>
          <w:position w:val="-24"/>
        </w:rPr>
        <w:object w:dxaOrig="240" w:dyaOrig="620">
          <v:shape id="_x0000_i1217" type="#_x0000_t75" style="width:12pt;height:30.75pt" o:ole="">
            <v:imagedata r:id="rId504" o:title=""/>
          </v:shape>
          <o:OLEObject Type="Embed" ProgID="Equation.3" ShapeID="_x0000_i1217" DrawAspect="Content" ObjectID="_1421093459" r:id="rId505"/>
        </w:object>
      </w:r>
      <w:r>
        <w:t xml:space="preserve"> </w:t>
      </w:r>
      <w:r w:rsidRPr="00E720EA">
        <w:rPr>
          <w:position w:val="-10"/>
        </w:rPr>
        <w:object w:dxaOrig="740" w:dyaOrig="320">
          <v:shape id="_x0000_i1218" type="#_x0000_t75" style="width:36.75pt;height:15.75pt" o:ole="">
            <v:imagedata r:id="rId506" o:title=""/>
          </v:shape>
          <o:OLEObject Type="Embed" ProgID="Equation.3" ShapeID="_x0000_i1218" DrawAspect="Content" ObjectID="_1421093460" r:id="rId507"/>
        </w:object>
      </w:r>
    </w:p>
    <w:p w:rsidR="00D10A4B" w:rsidRDefault="00D10A4B" w:rsidP="00D10A4B"/>
    <w:p w:rsidR="00D10A4B" w:rsidRDefault="00D10A4B" w:rsidP="00D10A4B">
      <w:r w:rsidRPr="00E720EA">
        <w:rPr>
          <w:position w:val="-14"/>
        </w:rPr>
        <w:object w:dxaOrig="260" w:dyaOrig="400">
          <v:shape id="_x0000_i1219" type="#_x0000_t75" style="width:12.75pt;height:20.25pt" o:ole="">
            <v:imagedata r:id="rId508" o:title=""/>
          </v:shape>
          <o:OLEObject Type="Embed" ProgID="Equation.3" ShapeID="_x0000_i1219" DrawAspect="Content" ObjectID="_1421093461" r:id="rId509"/>
        </w:object>
      </w:r>
      <w:r>
        <w:tab/>
      </w:r>
      <w:r>
        <w:tab/>
      </w:r>
      <w:r>
        <w:tab/>
      </w:r>
      <w:r>
        <w:tab/>
      </w:r>
      <w:r>
        <w:tab/>
      </w:r>
      <w:r>
        <w:tab/>
        <w:t>itseisarvo</w:t>
      </w:r>
    </w:p>
    <w:p w:rsidR="00D10A4B" w:rsidRDefault="00D10A4B" w:rsidP="00D10A4B">
      <w:pPr>
        <w:ind w:left="4320"/>
        <w:rPr>
          <w:color w:val="0000FF"/>
        </w:rPr>
      </w:pPr>
      <w:r>
        <w:t>Graafinen tulkinta:</w:t>
      </w:r>
      <w:r w:rsidRPr="00E720EA">
        <w:rPr>
          <w:position w:val="-14"/>
        </w:rPr>
        <w:object w:dxaOrig="260" w:dyaOrig="400">
          <v:shape id="_x0000_i1220" type="#_x0000_t75" style="width:12.75pt;height:20.25pt" o:ole="">
            <v:imagedata r:id="rId510" o:title=""/>
          </v:shape>
          <o:OLEObject Type="Embed" ProgID="Equation.3" ShapeID="_x0000_i1220" DrawAspect="Content" ObjectID="_1421093462" r:id="rId511"/>
        </w:object>
      </w:r>
      <w:r>
        <w:t xml:space="preserve"> = luvun </w:t>
      </w:r>
      <w:r>
        <w:rPr>
          <w:i/>
          <w:iCs/>
        </w:rPr>
        <w:t>a</w:t>
      </w:r>
      <w:r>
        <w:t xml:space="preserve"> vastinpisteiden etäisyys nollasta</w:t>
      </w:r>
      <w:r>
        <w:rPr>
          <w:color w:val="0000FF"/>
        </w:rPr>
        <w:t xml:space="preserve">   </w:t>
      </w:r>
      <w:r w:rsidRPr="00E720EA">
        <w:rPr>
          <w:color w:val="0000FF"/>
        </w:rPr>
        <w:object w:dxaOrig="3150" w:dyaOrig="855">
          <v:shape id="_x0000_i1221" type="#_x0000_t75" style="width:157.5pt;height:42.75pt" o:ole="">
            <v:imagedata r:id="rId512" o:title=""/>
          </v:shape>
          <o:OLEObject Type="Embed" ProgID="PBrush" ShapeID="_x0000_i1221" DrawAspect="Content" ObjectID="_1421093463" r:id="rId513"/>
        </w:object>
      </w:r>
    </w:p>
    <w:p w:rsidR="00D10A4B" w:rsidRDefault="00D10A4B" w:rsidP="00D10A4B">
      <w:pPr>
        <w:ind w:left="4320"/>
      </w:pPr>
    </w:p>
    <w:p w:rsidR="00D10A4B" w:rsidRDefault="00ED77CC" w:rsidP="00D10A4B">
      <w:r>
        <w:rPr>
          <w:noProof/>
          <w:sz w:val="20"/>
          <w:lang w:eastAsia="fi-FI"/>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142240</wp:posOffset>
                </wp:positionV>
                <wp:extent cx="5715000" cy="0"/>
                <wp:effectExtent l="0" t="0" r="0" b="0"/>
                <wp:wrapSquare wrapText="bothSides"/>
                <wp:docPr id="1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2pt" to="44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Je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">
                <w10:wrap type="square"/>
              </v:line>
            </w:pict>
          </mc:Fallback>
        </mc:AlternateContent>
      </w:r>
    </w:p>
    <w:p w:rsidR="00D10A4B" w:rsidRDefault="00D10A4B" w:rsidP="00D10A4B">
      <w:pPr>
        <w:pStyle w:val="Otsikko1"/>
        <w:rPr>
          <w:b w:val="0"/>
          <w:bCs w:val="0"/>
          <w:color w:val="0000FF"/>
        </w:rPr>
      </w:pPr>
      <w:r>
        <w:t>Murtolukujen laskutoimitukset</w:t>
      </w:r>
      <w:r>
        <w:rPr>
          <w:b w:val="0"/>
          <w:bCs w:val="0"/>
        </w:rPr>
        <w:t xml:space="preserve"> </w:t>
      </w:r>
    </w:p>
    <w:p w:rsidR="00D10A4B" w:rsidRDefault="00D10A4B" w:rsidP="00D10A4B"/>
    <w:p w:rsidR="00D10A4B" w:rsidRDefault="00D10A4B" w:rsidP="00D10A4B">
      <w:r w:rsidRPr="00E720EA">
        <w:rPr>
          <w:position w:val="-24"/>
          <w:lang w:val="en-US"/>
        </w:rPr>
        <w:object w:dxaOrig="2000" w:dyaOrig="620">
          <v:shape id="_x0000_i1222" type="#_x0000_t75" style="width:99.75pt;height:30.75pt" o:ole="">
            <v:imagedata r:id="rId514" o:title=""/>
          </v:shape>
          <o:OLEObject Type="Embed" ProgID="Equation.3" ShapeID="_x0000_i1222" DrawAspect="Content" ObjectID="_1421093464" r:id="rId515"/>
        </w:object>
      </w:r>
      <w:r>
        <w:tab/>
      </w:r>
      <w:r>
        <w:tab/>
        <w:t>laventaminen (→) ja supistaminen (←)</w:t>
      </w:r>
    </w:p>
    <w:p w:rsidR="00D10A4B" w:rsidRDefault="00D10A4B" w:rsidP="00D10A4B">
      <w:pPr>
        <w:ind w:left="2880" w:hanging="2880"/>
      </w:pPr>
      <w:r w:rsidRPr="00E720EA">
        <w:rPr>
          <w:position w:val="-24"/>
          <w:lang w:val="en-US"/>
        </w:rPr>
        <w:object w:dxaOrig="1680" w:dyaOrig="620">
          <v:shape id="_x0000_i1223" type="#_x0000_t75" style="width:84pt;height:30.75pt" o:ole="">
            <v:imagedata r:id="rId516" o:title=""/>
          </v:shape>
          <o:OLEObject Type="Embed" ProgID="Equation.3" ShapeID="_x0000_i1223" DrawAspect="Content" ObjectID="_1421093465" r:id="rId517"/>
        </w:object>
      </w:r>
      <w:r>
        <w:tab/>
        <w:t>yhteenlasku (lavennus samannimisiksi)</w:t>
      </w:r>
    </w:p>
    <w:p w:rsidR="00D10A4B" w:rsidRDefault="00D10A4B" w:rsidP="00D10A4B">
      <w:pPr>
        <w:ind w:left="2880" w:hanging="2880"/>
        <w:rPr>
          <w:color w:val="0000FF"/>
        </w:rPr>
      </w:pPr>
      <w:r w:rsidRPr="00E720EA">
        <w:rPr>
          <w:color w:val="0000FF"/>
          <w:position w:val="-24"/>
          <w:lang w:val="en-US"/>
        </w:rPr>
        <w:object w:dxaOrig="1660" w:dyaOrig="620">
          <v:shape id="_x0000_i1224" type="#_x0000_t75" style="width:83.25pt;height:30.75pt" o:ole="">
            <v:imagedata r:id="rId518" o:title=""/>
          </v:shape>
          <o:OLEObject Type="Embed" ProgID="Equation.3" ShapeID="_x0000_i1224" DrawAspect="Content" ObjectID="_1421093466" r:id="rId519"/>
        </w:object>
      </w:r>
      <w:r>
        <w:rPr>
          <w:color w:val="0000FF"/>
        </w:rPr>
        <w:tab/>
      </w:r>
      <w:r>
        <w:t>vähennyslasku (lavennus samannimisiksi)</w:t>
      </w:r>
      <w:r>
        <w:rPr>
          <w:color w:val="0000FF"/>
        </w:rPr>
        <w:t xml:space="preserve"> </w:t>
      </w:r>
    </w:p>
    <w:p w:rsidR="00D10A4B" w:rsidRDefault="00D10A4B" w:rsidP="00D10A4B">
      <w:r w:rsidRPr="00E720EA">
        <w:rPr>
          <w:position w:val="-24"/>
          <w:lang w:val="en-US"/>
        </w:rPr>
        <w:object w:dxaOrig="1120" w:dyaOrig="620">
          <v:shape id="_x0000_i1225" type="#_x0000_t75" style="width:56.25pt;height:30.75pt" o:ole="">
            <v:imagedata r:id="rId520" o:title=""/>
          </v:shape>
          <o:OLEObject Type="Embed" ProgID="Equation.3" ShapeID="_x0000_i1225" DrawAspect="Content" ObjectID="_1421093467" r:id="rId521"/>
        </w:object>
      </w:r>
      <w:r>
        <w:tab/>
      </w:r>
      <w:r>
        <w:tab/>
      </w:r>
      <w:r>
        <w:tab/>
        <w:t>kertolasku</w:t>
      </w:r>
    </w:p>
    <w:p w:rsidR="00D10A4B" w:rsidRDefault="00D10A4B" w:rsidP="00D10A4B">
      <w:r w:rsidRPr="00E720EA">
        <w:rPr>
          <w:position w:val="-24"/>
          <w:lang w:val="en-US"/>
        </w:rPr>
        <w:object w:dxaOrig="1140" w:dyaOrig="620">
          <v:shape id="_x0000_i1226" type="#_x0000_t75" style="width:57pt;height:30.75pt" o:ole="">
            <v:imagedata r:id="rId522" o:title=""/>
          </v:shape>
          <o:OLEObject Type="Embed" ProgID="Equation.3" ShapeID="_x0000_i1226" DrawAspect="Content" ObjectID="_1421093468" r:id="rId523"/>
        </w:object>
      </w:r>
      <w:r>
        <w:tab/>
      </w:r>
      <w:r>
        <w:tab/>
      </w:r>
      <w:r>
        <w:tab/>
        <w:t>jakolasku</w:t>
      </w:r>
    </w:p>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20320</wp:posOffset>
                </wp:positionV>
                <wp:extent cx="5715000" cy="0"/>
                <wp:effectExtent l="0" t="0" r="0" b="0"/>
                <wp:wrapSquare wrapText="bothSides"/>
                <wp:docPr id="1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45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9b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">
                <w10:wrap type="square"/>
              </v:line>
            </w:pict>
          </mc:Fallback>
        </mc:AlternateContent>
      </w:r>
    </w:p>
    <w:p w:rsidR="00D10A4B" w:rsidRDefault="00D10A4B" w:rsidP="00D10A4B">
      <w:pPr>
        <w:pStyle w:val="Otsikko1"/>
        <w:rPr>
          <w:color w:val="0000FF"/>
        </w:rPr>
      </w:pPr>
      <w:r>
        <w:t>Potenssi</w:t>
      </w:r>
    </w:p>
    <w:p w:rsidR="00D10A4B" w:rsidRDefault="00D10A4B" w:rsidP="00D10A4B">
      <w:pPr>
        <w:pStyle w:val="Alatunniste"/>
        <w:tabs>
          <w:tab w:val="clear" w:pos="4153"/>
          <w:tab w:val="clear" w:pos="8306"/>
        </w:tabs>
      </w:pPr>
    </w:p>
    <w:p w:rsidR="00D10A4B" w:rsidRDefault="00D10A4B" w:rsidP="00D10A4B">
      <w:r w:rsidRPr="00E720EA">
        <w:rPr>
          <w:position w:val="-6"/>
        </w:rPr>
        <w:object w:dxaOrig="1520" w:dyaOrig="320">
          <v:shape id="_x0000_i1227" type="#_x0000_t75" style="width:75.75pt;height:15.75pt" o:ole="">
            <v:imagedata r:id="rId524" o:title=""/>
          </v:shape>
          <o:OLEObject Type="Embed" ProgID="Equation.3" ShapeID="_x0000_i1227" DrawAspect="Content" ObjectID="_1421093469" r:id="rId525"/>
        </w:object>
      </w:r>
      <w:r>
        <w:tab/>
      </w:r>
      <w:r>
        <w:tab/>
      </w:r>
      <w:r>
        <w:rPr>
          <w:i/>
          <w:iCs/>
        </w:rPr>
        <w:t>n</w:t>
      </w:r>
      <w:r>
        <w:t xml:space="preserve"> tekijää, </w:t>
      </w:r>
      <w:r>
        <w:rPr>
          <w:i/>
          <w:iCs/>
        </w:rPr>
        <w:t>a</w:t>
      </w:r>
      <w:r>
        <w:t xml:space="preserve"> = kantaluku, </w:t>
      </w:r>
      <w:r>
        <w:rPr>
          <w:i/>
          <w:iCs/>
        </w:rPr>
        <w:t xml:space="preserve">n </w:t>
      </w:r>
      <w:r>
        <w:t>= eksponentti</w:t>
      </w:r>
    </w:p>
    <w:p w:rsidR="00D10A4B" w:rsidRDefault="00D10A4B" w:rsidP="00D10A4B">
      <w:r w:rsidRPr="00E720EA">
        <w:rPr>
          <w:position w:val="-6"/>
        </w:rPr>
        <w:object w:dxaOrig="660" w:dyaOrig="320">
          <v:shape id="_x0000_i1228" type="#_x0000_t75" style="width:33pt;height:15.75pt" o:ole="" o:bullet="t">
            <v:imagedata r:id="rId526" o:title=""/>
          </v:shape>
          <o:OLEObject Type="Embed" ProgID="Equation.3" ShapeID="_x0000_i1228" DrawAspect="Content" ObjectID="_1421093470" r:id="rId527"/>
        </w:object>
      </w:r>
      <w:r>
        <w:tab/>
      </w:r>
      <w:r>
        <w:tab/>
      </w:r>
      <w:r>
        <w:tab/>
      </w:r>
      <w:r>
        <w:tab/>
      </w:r>
      <w:r>
        <w:rPr>
          <w:i/>
          <w:iCs/>
        </w:rPr>
        <w:t>a</w:t>
      </w:r>
      <w:r>
        <w:t xml:space="preserve"> ≠ 0, 0</w:t>
      </w:r>
      <w:r>
        <w:rPr>
          <w:vertAlign w:val="superscript"/>
        </w:rPr>
        <w:t>0</w:t>
      </w:r>
      <w:r>
        <w:t xml:space="preserve"> ei ole määritelty</w:t>
      </w:r>
    </w:p>
    <w:p w:rsidR="00D10A4B" w:rsidRPr="007407F8" w:rsidRDefault="00D10A4B" w:rsidP="00D10A4B">
      <w:r w:rsidRPr="00E720EA">
        <w:rPr>
          <w:position w:val="-24"/>
        </w:rPr>
        <w:object w:dxaOrig="980" w:dyaOrig="620">
          <v:shape id="_x0000_i1229" type="#_x0000_t75" style="width:48.75pt;height:30.75pt" o:ole="">
            <v:imagedata r:id="rId528" o:title=""/>
          </v:shape>
          <o:OLEObject Type="Embed" ProgID="Equation.3" ShapeID="_x0000_i1229" DrawAspect="Content" ObjectID="_1421093471" r:id="rId529"/>
        </w:object>
      </w:r>
      <w:r w:rsidRPr="007407F8">
        <w:tab/>
      </w:r>
      <w:r w:rsidRPr="007407F8">
        <w:tab/>
      </w:r>
      <w:r w:rsidRPr="007407F8">
        <w:tab/>
      </w:r>
      <w:r w:rsidRPr="007407F8">
        <w:rPr>
          <w:i/>
          <w:iCs/>
        </w:rPr>
        <w:t>a</w:t>
      </w:r>
      <w:r w:rsidRPr="007407F8">
        <w:t xml:space="preserve"> ≠ 0</w:t>
      </w:r>
    </w:p>
    <w:p w:rsidR="00D10A4B" w:rsidRPr="00D10A4B" w:rsidRDefault="00D10A4B" w:rsidP="00D10A4B">
      <w:r w:rsidRPr="00E720EA">
        <w:rPr>
          <w:position w:val="-28"/>
        </w:rPr>
        <w:object w:dxaOrig="1460" w:dyaOrig="740">
          <v:shape id="_x0000_i1230" type="#_x0000_t75" style="width:72.75pt;height:36.75pt" o:ole="">
            <v:imagedata r:id="rId530" o:title=""/>
          </v:shape>
          <o:OLEObject Type="Embed" ProgID="Equation.3" ShapeID="_x0000_i1230" DrawAspect="Content" ObjectID="_1421093472" r:id="rId531"/>
        </w:object>
      </w:r>
      <w:r w:rsidRPr="00D10A4B">
        <w:tab/>
      </w:r>
      <w:r w:rsidRPr="00D10A4B">
        <w:tab/>
      </w:r>
      <w:r w:rsidRPr="00D10A4B">
        <w:rPr>
          <w:i/>
          <w:iCs/>
        </w:rPr>
        <w:t>a</w:t>
      </w:r>
      <w:r w:rsidRPr="00D10A4B">
        <w:t xml:space="preserve"> ≠ 0</w:t>
      </w:r>
    </w:p>
    <w:p w:rsidR="00D10A4B" w:rsidRPr="00D10A4B" w:rsidRDefault="00D10A4B" w:rsidP="00D10A4B">
      <w:pPr>
        <w:pStyle w:val="Otsikko1"/>
        <w:rPr>
          <w:b w:val="0"/>
          <w:bCs w:val="0"/>
        </w:rPr>
      </w:pPr>
    </w:p>
    <w:p w:rsidR="00D10A4B" w:rsidRDefault="00D10A4B" w:rsidP="00D10A4B">
      <w:pPr>
        <w:pStyle w:val="Otsikko1"/>
        <w:rPr>
          <w:b w:val="0"/>
          <w:bCs w:val="0"/>
        </w:rPr>
      </w:pPr>
      <w:r>
        <w:rPr>
          <w:b w:val="0"/>
          <w:bCs w:val="0"/>
        </w:rPr>
        <w:t>Laskusääntöjä</w:t>
      </w:r>
    </w:p>
    <w:p w:rsidR="00D10A4B" w:rsidRDefault="00D10A4B" w:rsidP="00D10A4B"/>
    <w:p w:rsidR="00D10A4B" w:rsidRDefault="00D10A4B" w:rsidP="00D10A4B">
      <w:r w:rsidRPr="00E720EA">
        <w:rPr>
          <w:position w:val="-6"/>
          <w:lang w:val="en-US"/>
        </w:rPr>
        <w:object w:dxaOrig="1260" w:dyaOrig="320">
          <v:shape id="_x0000_i1231" type="#_x0000_t75" style="width:63pt;height:15.75pt" o:ole="">
            <v:imagedata r:id="rId532" o:title=""/>
          </v:shape>
          <o:OLEObject Type="Embed" ProgID="Equation.3" ShapeID="_x0000_i1231" DrawAspect="Content" ObjectID="_1421093473" r:id="rId533"/>
        </w:object>
      </w:r>
      <w:r>
        <w:tab/>
      </w:r>
      <w:r>
        <w:tab/>
      </w:r>
      <w:r>
        <w:tab/>
        <w:t>samankantaisten potenssien tulo</w:t>
      </w:r>
      <w:r>
        <w:tab/>
      </w:r>
      <w:r>
        <w:tab/>
      </w:r>
    </w:p>
    <w:p w:rsidR="00D10A4B" w:rsidRDefault="00D10A4B" w:rsidP="00D10A4B">
      <w:r w:rsidRPr="00E720EA">
        <w:rPr>
          <w:position w:val="-24"/>
          <w:lang w:val="en-US"/>
        </w:rPr>
        <w:object w:dxaOrig="1060" w:dyaOrig="660">
          <v:shape id="_x0000_i1232" type="#_x0000_t75" style="width:53.25pt;height:33pt" o:ole="">
            <v:imagedata r:id="rId534" o:title=""/>
          </v:shape>
          <o:OLEObject Type="Embed" ProgID="Equation.3" ShapeID="_x0000_i1232" DrawAspect="Content" ObjectID="_1421093474" r:id="rId535"/>
        </w:object>
      </w:r>
      <w:r>
        <w:t xml:space="preserve"> </w:t>
      </w:r>
      <w:r>
        <w:tab/>
      </w:r>
      <w:r>
        <w:tab/>
      </w:r>
      <w:r>
        <w:tab/>
        <w:t>samankantaisten potenssien osamäärä</w:t>
      </w:r>
    </w:p>
    <w:p w:rsidR="00D10A4B" w:rsidRDefault="00D10A4B" w:rsidP="00D10A4B">
      <w:r w:rsidRPr="00E720EA">
        <w:rPr>
          <w:position w:val="-10"/>
          <w:lang w:val="en-US"/>
        </w:rPr>
        <w:object w:dxaOrig="1280" w:dyaOrig="380">
          <v:shape id="_x0000_i1233" type="#_x0000_t75" style="width:63.75pt;height:18.75pt" o:ole="">
            <v:imagedata r:id="rId536" o:title=""/>
          </v:shape>
          <o:OLEObject Type="Embed" ProgID="Equation.3" ShapeID="_x0000_i1233" DrawAspect="Content" ObjectID="_1421093475" r:id="rId537"/>
        </w:object>
      </w:r>
      <w:r>
        <w:tab/>
      </w:r>
      <w:r>
        <w:tab/>
      </w:r>
      <w:r>
        <w:tab/>
        <w:t xml:space="preserve">tulon potenssi </w:t>
      </w:r>
      <w:r>
        <w:tab/>
      </w:r>
      <w:r>
        <w:tab/>
      </w:r>
      <w:r>
        <w:tab/>
      </w:r>
    </w:p>
    <w:p w:rsidR="00D10A4B" w:rsidRDefault="00D10A4B" w:rsidP="00D10A4B">
      <w:r w:rsidRPr="00E720EA">
        <w:rPr>
          <w:position w:val="-28"/>
          <w:lang w:val="en-US"/>
        </w:rPr>
        <w:object w:dxaOrig="1140" w:dyaOrig="740">
          <v:shape id="_x0000_i1234" type="#_x0000_t75" style="width:57pt;height:36.75pt" o:ole="">
            <v:imagedata r:id="rId538" o:title=""/>
          </v:shape>
          <o:OLEObject Type="Embed" ProgID="Equation.3" ShapeID="_x0000_i1234" DrawAspect="Content" ObjectID="_1421093476" r:id="rId539"/>
        </w:object>
      </w:r>
      <w:r>
        <w:t xml:space="preserve"> </w:t>
      </w:r>
      <w:r>
        <w:tab/>
      </w:r>
      <w:r>
        <w:tab/>
      </w:r>
      <w:r>
        <w:tab/>
        <w:t>osamäärän potenssi</w:t>
      </w:r>
      <w:r>
        <w:tab/>
      </w:r>
      <w:r>
        <w:tab/>
      </w:r>
      <w:r>
        <w:tab/>
      </w:r>
    </w:p>
    <w:p w:rsidR="00D10A4B" w:rsidRDefault="00D10A4B" w:rsidP="00D10A4B">
      <w:r w:rsidRPr="00E720EA">
        <w:rPr>
          <w:position w:val="-10"/>
          <w:lang w:val="en-US"/>
        </w:rPr>
        <w:object w:dxaOrig="1960" w:dyaOrig="420">
          <v:shape id="_x0000_i1235" type="#_x0000_t75" style="width:98.25pt;height:21pt" o:ole="">
            <v:imagedata r:id="rId540" o:title=""/>
          </v:shape>
          <o:OLEObject Type="Embed" ProgID="Equation.3" ShapeID="_x0000_i1235" DrawAspect="Content" ObjectID="_1421093477" r:id="rId541"/>
        </w:object>
      </w:r>
      <w:r>
        <w:tab/>
      </w:r>
      <w:r>
        <w:tab/>
        <w:t>potenssin potenssi</w:t>
      </w:r>
      <w:r>
        <w:tab/>
      </w:r>
    </w:p>
    <w:p w:rsidR="00D10A4B" w:rsidRDefault="00ED77CC" w:rsidP="00D10A4B">
      <w:pPr>
        <w:pStyle w:val="Otsikko1"/>
      </w:pPr>
      <w:r>
        <w:rPr>
          <w:noProof/>
          <w:sz w:val="20"/>
          <w:lang w:eastAsia="fi-FI"/>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236220</wp:posOffset>
                </wp:positionV>
                <wp:extent cx="5715000" cy="0"/>
                <wp:effectExtent l="0" t="0" r="0" b="0"/>
                <wp:wrapSquare wrapText="bothSides"/>
                <wp:docPr id="1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5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cd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">
                <w10:wrap type="square"/>
              </v:line>
            </w:pict>
          </mc:Fallback>
        </mc:AlternateContent>
      </w:r>
    </w:p>
    <w:p w:rsidR="00D10A4B" w:rsidRDefault="00D10A4B" w:rsidP="00D10A4B">
      <w:pPr>
        <w:pStyle w:val="Otsikko1"/>
      </w:pPr>
    </w:p>
    <w:p w:rsidR="00D10A4B" w:rsidRDefault="00D10A4B" w:rsidP="00D10A4B">
      <w:pPr>
        <w:pStyle w:val="Otsikko1"/>
        <w:rPr>
          <w:b w:val="0"/>
          <w:bCs w:val="0"/>
          <w:color w:val="0000FF"/>
        </w:rPr>
      </w:pPr>
      <w:r>
        <w:t>Polynomin jakaminen tekijöihin</w:t>
      </w:r>
      <w:r>
        <w:rPr>
          <w:b w:val="0"/>
          <w:bCs w:val="0"/>
        </w:rPr>
        <w:t xml:space="preserve"> </w:t>
      </w:r>
    </w:p>
    <w:p w:rsidR="00D10A4B" w:rsidRDefault="00D10A4B" w:rsidP="00D10A4B"/>
    <w:p w:rsidR="00D10A4B" w:rsidRDefault="00D10A4B" w:rsidP="00D10A4B">
      <w:r w:rsidRPr="00E720EA">
        <w:rPr>
          <w:position w:val="-10"/>
          <w:lang w:val="en-US"/>
        </w:rPr>
        <w:object w:dxaOrig="1780" w:dyaOrig="320">
          <v:shape id="_x0000_i1236" type="#_x0000_t75" style="width:89.25pt;height:15.75pt" o:ole="">
            <v:imagedata r:id="rId542" o:title=""/>
          </v:shape>
          <o:OLEObject Type="Embed" ProgID="Equation.3" ShapeID="_x0000_i1236" DrawAspect="Content" ObjectID="_1421093478" r:id="rId543"/>
        </w:object>
      </w:r>
      <w:r>
        <w:tab/>
      </w:r>
      <w:r>
        <w:tab/>
      </w:r>
      <w:r>
        <w:tab/>
      </w:r>
      <w:r>
        <w:tab/>
      </w:r>
      <w:r>
        <w:tab/>
      </w:r>
      <w:r>
        <w:tab/>
        <w:t>yhteinen tekijä</w:t>
      </w:r>
    </w:p>
    <w:p w:rsidR="00D10A4B" w:rsidRDefault="00D10A4B" w:rsidP="00D10A4B">
      <w:r w:rsidRPr="00E720EA">
        <w:rPr>
          <w:position w:val="-10"/>
          <w:lang w:val="en-US"/>
        </w:rPr>
        <w:object w:dxaOrig="5319" w:dyaOrig="320">
          <v:shape id="_x0000_i1237" type="#_x0000_t75" style="width:266.25pt;height:15.75pt" o:ole="">
            <v:imagedata r:id="rId544" o:title=""/>
          </v:shape>
          <o:OLEObject Type="Embed" ProgID="Equation.3" ShapeID="_x0000_i1237" DrawAspect="Content" ObjectID="_1421093479" r:id="rId545"/>
        </w:object>
      </w:r>
      <w:r>
        <w:tab/>
        <w:t>ryhmittely</w:t>
      </w:r>
    </w:p>
    <w:p w:rsidR="00D10A4B" w:rsidRDefault="00D10A4B" w:rsidP="00D10A4B"/>
    <w:p w:rsidR="00D10A4B" w:rsidRDefault="00D10A4B" w:rsidP="00D10A4B">
      <w:r w:rsidRPr="00E720EA">
        <w:rPr>
          <w:position w:val="-32"/>
          <w:lang w:val="en-US"/>
        </w:rPr>
        <w:object w:dxaOrig="2360" w:dyaOrig="760">
          <v:shape id="_x0000_i1238" type="#_x0000_t75" style="width:117.75pt;height:38.25pt" o:ole="">
            <v:imagedata r:id="rId546" o:title=""/>
          </v:shape>
          <o:OLEObject Type="Embed" ProgID="Equation.3" ShapeID="_x0000_i1238" DrawAspect="Content" ObjectID="_1421093480" r:id="rId547"/>
        </w:object>
      </w:r>
      <w:r>
        <w:tab/>
      </w:r>
      <w:r>
        <w:tab/>
      </w:r>
      <w:r>
        <w:tab/>
      </w:r>
      <w:r>
        <w:tab/>
      </w:r>
      <w:r>
        <w:tab/>
        <w:t>muistikaavat</w:t>
      </w:r>
    </w:p>
    <w:p w:rsidR="00D10A4B" w:rsidRDefault="00D10A4B" w:rsidP="00D10A4B">
      <w:r w:rsidRPr="00E720EA">
        <w:rPr>
          <w:position w:val="-10"/>
          <w:lang w:val="en-US"/>
        </w:rPr>
        <w:object w:dxaOrig="2320" w:dyaOrig="360">
          <v:shape id="_x0000_i1239" type="#_x0000_t75" style="width:116.25pt;height:18pt" o:ole="">
            <v:imagedata r:id="rId548" o:title=""/>
          </v:shape>
          <o:OLEObject Type="Embed" ProgID="Equation.3" ShapeID="_x0000_i1239" DrawAspect="Content" ObjectID="_1421093481" r:id="rId549"/>
        </w:object>
      </w:r>
      <w:r>
        <w:tab/>
      </w:r>
    </w:p>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1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mA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">
                <w10:wrap type="square"/>
              </v:line>
            </w:pict>
          </mc:Fallback>
        </mc:AlternateContent>
      </w:r>
    </w:p>
    <w:p w:rsidR="00D10A4B" w:rsidRDefault="00D10A4B" w:rsidP="00D10A4B">
      <w:pPr>
        <w:pStyle w:val="Otsikko1"/>
      </w:pPr>
      <w:r>
        <w:t>Neliöjuuri</w:t>
      </w:r>
    </w:p>
    <w:p w:rsidR="00D10A4B" w:rsidRDefault="00D10A4B" w:rsidP="00D10A4B"/>
    <w:p w:rsidR="00D10A4B" w:rsidRDefault="00D10A4B" w:rsidP="00D10A4B">
      <w:r>
        <w:t xml:space="preserve">Jos </w:t>
      </w:r>
      <w:r w:rsidRPr="00E720EA">
        <w:rPr>
          <w:position w:val="-10"/>
          <w:lang w:val="en-US"/>
        </w:rPr>
        <w:object w:dxaOrig="2740" w:dyaOrig="380">
          <v:shape id="_x0000_i1240" type="#_x0000_t75" style="width:137.25pt;height:18.75pt" o:ole="">
            <v:imagedata r:id="rId550" o:title=""/>
          </v:shape>
          <o:OLEObject Type="Embed" ProgID="Equation.3" ShapeID="_x0000_i1240" DrawAspect="Content" ObjectID="_1421093482" r:id="rId551"/>
        </w:object>
      </w:r>
      <w:r>
        <w:t xml:space="preserve"> (pätee myös toisinpäin).</w:t>
      </w:r>
    </w:p>
    <w:p w:rsidR="00D10A4B" w:rsidRDefault="00D10A4B" w:rsidP="00D10A4B"/>
    <w:p w:rsidR="00D10A4B" w:rsidRDefault="00D10A4B" w:rsidP="00D10A4B">
      <w:r>
        <w:t>Laskusääntöjä</w:t>
      </w:r>
    </w:p>
    <w:p w:rsidR="00D10A4B" w:rsidRDefault="00D10A4B" w:rsidP="00D10A4B">
      <w:r w:rsidRPr="00E720EA">
        <w:rPr>
          <w:position w:val="-10"/>
        </w:rPr>
        <w:object w:dxaOrig="999" w:dyaOrig="440">
          <v:shape id="_x0000_i1241" type="#_x0000_t75" style="width:50.25pt;height:21.75pt" o:ole="">
            <v:imagedata r:id="rId552" o:title=""/>
          </v:shape>
          <o:OLEObject Type="Embed" ProgID="Equation.3" ShapeID="_x0000_i1241" DrawAspect="Content" ObjectID="_1421093483" r:id="rId553"/>
        </w:object>
      </w:r>
      <w:r>
        <w:tab/>
      </w:r>
      <w:r>
        <w:tab/>
      </w:r>
    </w:p>
    <w:p w:rsidR="00D10A4B" w:rsidRDefault="00D10A4B" w:rsidP="00D10A4B">
      <w:r w:rsidRPr="00E720EA">
        <w:rPr>
          <w:position w:val="-14"/>
        </w:rPr>
        <w:object w:dxaOrig="960" w:dyaOrig="460">
          <v:shape id="_x0000_i1242" type="#_x0000_t75" style="width:48pt;height:23.25pt" o:ole="">
            <v:imagedata r:id="rId554" o:title=""/>
          </v:shape>
          <o:OLEObject Type="Embed" ProgID="Equation.3" ShapeID="_x0000_i1242" DrawAspect="Content" ObjectID="_1421093484" r:id="rId555"/>
        </w:object>
      </w:r>
      <w:r>
        <w:tab/>
      </w:r>
      <w:r>
        <w:tab/>
      </w:r>
    </w:p>
    <w:p w:rsidR="00D10A4B" w:rsidRDefault="00D10A4B" w:rsidP="00D10A4B">
      <w:r w:rsidRPr="00E720EA">
        <w:rPr>
          <w:position w:val="-28"/>
        </w:rPr>
        <w:object w:dxaOrig="1020" w:dyaOrig="720">
          <v:shape id="_x0000_i1243" type="#_x0000_t75" style="width:51pt;height:36pt" o:ole="">
            <v:imagedata r:id="rId556" o:title=""/>
          </v:shape>
          <o:OLEObject Type="Embed" ProgID="Equation.3" ShapeID="_x0000_i1243" DrawAspect="Content" ObjectID="_1421093485" r:id="rId557"/>
        </w:object>
      </w:r>
    </w:p>
    <w:p w:rsidR="00D10A4B" w:rsidRDefault="00D10A4B" w:rsidP="00D10A4B">
      <w:r w:rsidRPr="00E720EA">
        <w:rPr>
          <w:position w:val="-8"/>
        </w:rPr>
        <w:object w:dxaOrig="1359" w:dyaOrig="360">
          <v:shape id="_x0000_i1244" type="#_x0000_t75" style="width:68.25pt;height:18pt" o:ole="">
            <v:imagedata r:id="rId558" o:title=""/>
          </v:shape>
          <o:OLEObject Type="Embed" ProgID="Equation.3" ShapeID="_x0000_i1244" DrawAspect="Content" ObjectID="_1421093486" r:id="rId559"/>
        </w:object>
      </w:r>
    </w:p>
    <w:p w:rsidR="00D10A4B" w:rsidRDefault="00D10A4B" w:rsidP="00D10A4B"/>
    <w:p w:rsidR="00D10A4B" w:rsidRDefault="00ED77CC" w:rsidP="00D10A4B">
      <w:pPr>
        <w:pStyle w:val="Otsikko1"/>
      </w:pPr>
      <w:r>
        <w:rPr>
          <w:noProof/>
          <w:sz w:val="20"/>
          <w:lang w:eastAsia="fi-FI"/>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144780</wp:posOffset>
                </wp:positionV>
                <wp:extent cx="5715000" cy="0"/>
                <wp:effectExtent l="0" t="0" r="0" b="0"/>
                <wp:wrapSquare wrapText="bothSides"/>
                <wp:docPr id="1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pt" to="45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XxFQIAACs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">
                <w10:wrap type="square"/>
              </v:line>
            </w:pict>
          </mc:Fallback>
        </mc:AlternateContent>
      </w:r>
    </w:p>
    <w:p w:rsidR="00D10A4B" w:rsidRDefault="00D10A4B" w:rsidP="00D10A4B">
      <w:pPr>
        <w:pStyle w:val="Otsikko1"/>
      </w:pPr>
      <w:r>
        <w:t>Lukujonot</w:t>
      </w:r>
    </w:p>
    <w:p w:rsidR="00D10A4B" w:rsidRDefault="00D10A4B" w:rsidP="00D10A4B">
      <w:pPr>
        <w:pStyle w:val="Alatunniste"/>
        <w:tabs>
          <w:tab w:val="clear" w:pos="4153"/>
          <w:tab w:val="clear" w:pos="8306"/>
        </w:tabs>
      </w:pPr>
    </w:p>
    <w:p w:rsidR="00D10A4B" w:rsidRDefault="00D10A4B" w:rsidP="00D10A4B">
      <w:r>
        <w:t>Aritmeettinen lukujono</w:t>
      </w:r>
    </w:p>
    <w:p w:rsidR="00D10A4B" w:rsidRDefault="00D10A4B" w:rsidP="00D10A4B">
      <w:r>
        <w:rPr>
          <w:i/>
          <w:iCs/>
        </w:rPr>
        <w:t>d</w:t>
      </w:r>
      <w:r>
        <w:t xml:space="preserve"> = </w:t>
      </w:r>
      <w:r>
        <w:rPr>
          <w:i/>
          <w:iCs/>
        </w:rPr>
        <w:t>a</w:t>
      </w:r>
      <w:r>
        <w:rPr>
          <w:i/>
          <w:iCs/>
          <w:vertAlign w:val="subscript"/>
        </w:rPr>
        <w:t>2</w:t>
      </w:r>
      <w:r>
        <w:t xml:space="preserve"> – </w:t>
      </w:r>
      <w:r>
        <w:rPr>
          <w:i/>
          <w:iCs/>
        </w:rPr>
        <w:t>a</w:t>
      </w:r>
      <w:r>
        <w:rPr>
          <w:i/>
          <w:iCs/>
          <w:vertAlign w:val="subscript"/>
        </w:rPr>
        <w:t>1</w:t>
      </w:r>
      <w:r>
        <w:tab/>
      </w:r>
      <w:r>
        <w:tab/>
      </w:r>
      <w:r>
        <w:tab/>
      </w:r>
      <w:r>
        <w:tab/>
        <w:t>erotusluku</w:t>
      </w:r>
    </w:p>
    <w:p w:rsidR="00D10A4B" w:rsidRDefault="00D10A4B" w:rsidP="00D10A4B">
      <w:r w:rsidRPr="00E720EA">
        <w:rPr>
          <w:position w:val="-12"/>
        </w:rPr>
        <w:object w:dxaOrig="1740" w:dyaOrig="360">
          <v:shape id="_x0000_i1245" type="#_x0000_t75" style="width:87pt;height:18pt" o:ole="">
            <v:imagedata r:id="rId560" o:title=""/>
          </v:shape>
          <o:OLEObject Type="Embed" ProgID="Equation.3" ShapeID="_x0000_i1245" DrawAspect="Content" ObjectID="_1421093487" r:id="rId561"/>
        </w:object>
      </w:r>
      <w:r>
        <w:tab/>
      </w:r>
      <w:r>
        <w:tab/>
      </w:r>
      <w:r>
        <w:tab/>
        <w:t>yleinen termi</w:t>
      </w:r>
    </w:p>
    <w:p w:rsidR="00D10A4B" w:rsidRDefault="00D10A4B" w:rsidP="00D10A4B"/>
    <w:p w:rsidR="00D10A4B" w:rsidRDefault="00D10A4B" w:rsidP="00D10A4B"/>
    <w:p w:rsidR="00D10A4B" w:rsidRDefault="00D10A4B" w:rsidP="00D10A4B"/>
    <w:p w:rsidR="00D10A4B" w:rsidRDefault="00D10A4B" w:rsidP="00D10A4B"/>
    <w:p w:rsidR="00D10A4B" w:rsidRDefault="00D10A4B" w:rsidP="00D10A4B"/>
    <w:p w:rsidR="00D10A4B" w:rsidRDefault="00D10A4B" w:rsidP="00D10A4B">
      <w:r>
        <w:lastRenderedPageBreak/>
        <w:t>Geometrinen lukujono</w:t>
      </w:r>
    </w:p>
    <w:p w:rsidR="00D10A4B" w:rsidRDefault="00D10A4B" w:rsidP="00D10A4B">
      <w:r w:rsidRPr="00E720EA">
        <w:rPr>
          <w:position w:val="-30"/>
        </w:rPr>
        <w:object w:dxaOrig="740" w:dyaOrig="700">
          <v:shape id="_x0000_i1246" type="#_x0000_t75" style="width:36.75pt;height:35.25pt" o:ole="">
            <v:imagedata r:id="rId562" o:title=""/>
          </v:shape>
          <o:OLEObject Type="Embed" ProgID="Equation.3" ShapeID="_x0000_i1246" DrawAspect="Content" ObjectID="_1421093488" r:id="rId563"/>
        </w:object>
      </w:r>
      <w:r>
        <w:tab/>
      </w:r>
      <w:r>
        <w:tab/>
      </w:r>
      <w:r>
        <w:tab/>
      </w:r>
      <w:r>
        <w:tab/>
        <w:t>suhdeluku</w:t>
      </w:r>
    </w:p>
    <w:p w:rsidR="00D10A4B" w:rsidRDefault="00D10A4B" w:rsidP="00D10A4B">
      <w:r w:rsidRPr="00E720EA">
        <w:rPr>
          <w:position w:val="-12"/>
        </w:rPr>
        <w:object w:dxaOrig="1120" w:dyaOrig="380">
          <v:shape id="_x0000_i1247" type="#_x0000_t75" style="width:56.25pt;height:18.75pt" o:ole="">
            <v:imagedata r:id="rId564" o:title=""/>
          </v:shape>
          <o:OLEObject Type="Embed" ProgID="Equation.3" ShapeID="_x0000_i1247" DrawAspect="Content" ObjectID="_1421093489" r:id="rId565"/>
        </w:object>
      </w:r>
      <w:r>
        <w:tab/>
      </w:r>
      <w:r>
        <w:tab/>
      </w:r>
      <w:r>
        <w:rPr>
          <w:color w:val="0000FF"/>
        </w:rPr>
        <w:tab/>
      </w:r>
      <w:r>
        <w:rPr>
          <w:color w:val="0000FF"/>
        </w:rPr>
        <w:tab/>
      </w:r>
      <w:r>
        <w:t>yleinen termi</w:t>
      </w:r>
    </w:p>
    <w:p w:rsidR="00D10A4B" w:rsidRDefault="00D10A4B" w:rsidP="00D10A4B"/>
    <w:p w:rsidR="00D10A4B" w:rsidRDefault="00ED77CC" w:rsidP="00D10A4B">
      <w:pPr>
        <w:rPr>
          <w:color w:val="0000FF"/>
        </w:rPr>
      </w:pPr>
      <w:r>
        <w:rPr>
          <w:noProof/>
          <w:sz w:val="20"/>
          <w:lang w:eastAsia="fi-FI"/>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1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j0FAIAACs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">
                <w10:wrap type="square"/>
              </v:line>
            </w:pict>
          </mc:Fallback>
        </mc:AlternateContent>
      </w:r>
    </w:p>
    <w:p w:rsidR="00D10A4B" w:rsidRDefault="00D10A4B" w:rsidP="00D10A4B">
      <w:pPr>
        <w:pStyle w:val="Otsikko1"/>
        <w:rPr>
          <w:color w:val="0000FF"/>
        </w:rPr>
      </w:pPr>
      <w:r>
        <w:t xml:space="preserve">Toisen asteen yhtälö </w:t>
      </w:r>
    </w:p>
    <w:p w:rsidR="00D10A4B" w:rsidRDefault="00D10A4B" w:rsidP="00D10A4B"/>
    <w:p w:rsidR="00D10A4B" w:rsidRDefault="00D10A4B" w:rsidP="00D10A4B">
      <w:r>
        <w:t>Normaalimuoto</w:t>
      </w:r>
      <w:r>
        <w:tab/>
      </w:r>
      <w:r>
        <w:tab/>
      </w:r>
      <w:r w:rsidRPr="00E720EA">
        <w:rPr>
          <w:position w:val="-10"/>
        </w:rPr>
        <w:object w:dxaOrig="2280" w:dyaOrig="360">
          <v:shape id="_x0000_i1248" type="#_x0000_t75" style="width:114pt;height:18pt" o:ole="">
            <v:imagedata r:id="rId566" o:title=""/>
          </v:shape>
          <o:OLEObject Type="Embed" ProgID="Equation.3" ShapeID="_x0000_i1248" DrawAspect="Content" ObjectID="_1421093490" r:id="rId567"/>
        </w:object>
      </w:r>
    </w:p>
    <w:p w:rsidR="00D10A4B" w:rsidRDefault="00D10A4B" w:rsidP="00D10A4B"/>
    <w:p w:rsidR="00D10A4B" w:rsidRDefault="00D10A4B" w:rsidP="00D10A4B">
      <w:r>
        <w:t xml:space="preserve">Ratkaisukaava: </w:t>
      </w:r>
      <w:r w:rsidRPr="00E720EA">
        <w:rPr>
          <w:position w:val="-24"/>
        </w:rPr>
        <w:object w:dxaOrig="2020" w:dyaOrig="700">
          <v:shape id="_x0000_i1249" type="#_x0000_t75" style="width:101.25pt;height:35.25pt" o:ole="">
            <v:imagedata r:id="rId568" o:title=""/>
          </v:shape>
          <o:OLEObject Type="Embed" ProgID="Equation.3" ShapeID="_x0000_i1249" DrawAspect="Content" ObjectID="_1421093491" r:id="rId569"/>
        </w:object>
      </w:r>
    </w:p>
    <w:p w:rsidR="00D10A4B" w:rsidRDefault="00D10A4B" w:rsidP="00D10A4B"/>
    <w:p w:rsidR="00D10A4B" w:rsidRDefault="00D10A4B" w:rsidP="00D10A4B">
      <w:r>
        <w:t>Paraabelin aukamissuunta ja muoto:</w:t>
      </w:r>
    </w:p>
    <w:p w:rsidR="00D10A4B" w:rsidRDefault="00D10A4B" w:rsidP="00E6764C">
      <w:pPr>
        <w:numPr>
          <w:ilvl w:val="1"/>
          <w:numId w:val="254"/>
        </w:numPr>
        <w:jc w:val="left"/>
      </w:pPr>
      <w:r>
        <w:t xml:space="preserve">Jos </w:t>
      </w:r>
      <w:r>
        <w:rPr>
          <w:i/>
          <w:iCs/>
        </w:rPr>
        <w:t>a</w:t>
      </w:r>
      <w:r>
        <w:t xml:space="preserve"> &gt; 0, paraabeli aukeaa ylöspäin.</w:t>
      </w:r>
    </w:p>
    <w:p w:rsidR="00D10A4B" w:rsidRDefault="00D10A4B" w:rsidP="00E6764C">
      <w:pPr>
        <w:numPr>
          <w:ilvl w:val="1"/>
          <w:numId w:val="254"/>
        </w:numPr>
        <w:jc w:val="left"/>
      </w:pPr>
      <w:r>
        <w:t xml:space="preserve">Jos </w:t>
      </w:r>
      <w:r>
        <w:rPr>
          <w:i/>
          <w:iCs/>
        </w:rPr>
        <w:t>a</w:t>
      </w:r>
      <w:r>
        <w:t xml:space="preserve"> &lt; 0, paraabeli aukeaa alaspäin.</w:t>
      </w:r>
    </w:p>
    <w:p w:rsidR="00D10A4B" w:rsidRDefault="00D10A4B" w:rsidP="00E6764C">
      <w:pPr>
        <w:numPr>
          <w:ilvl w:val="1"/>
          <w:numId w:val="254"/>
        </w:numPr>
        <w:jc w:val="left"/>
      </w:pPr>
      <w:r>
        <w:t xml:space="preserve">Jos </w:t>
      </w:r>
      <w:r w:rsidRPr="00E720EA">
        <w:rPr>
          <w:position w:val="-14"/>
        </w:rPr>
        <w:object w:dxaOrig="260" w:dyaOrig="400">
          <v:shape id="_x0000_i1250" type="#_x0000_t75" style="width:12.75pt;height:20.25pt" o:ole="">
            <v:imagedata r:id="rId570" o:title=""/>
          </v:shape>
          <o:OLEObject Type="Embed" ProgID="Equation.3" ShapeID="_x0000_i1250" DrawAspect="Content" ObjectID="_1421093492" r:id="rId571"/>
        </w:object>
      </w:r>
      <w:r>
        <w:t xml:space="preserve"> on pieni, paraabeli on leveä.</w:t>
      </w:r>
    </w:p>
    <w:p w:rsidR="00D10A4B" w:rsidRDefault="00D10A4B" w:rsidP="00E6764C">
      <w:pPr>
        <w:numPr>
          <w:ilvl w:val="1"/>
          <w:numId w:val="254"/>
        </w:numPr>
        <w:jc w:val="left"/>
      </w:pPr>
      <w:r>
        <w:t xml:space="preserve">Jos </w:t>
      </w:r>
      <w:r w:rsidRPr="00E720EA">
        <w:rPr>
          <w:position w:val="-14"/>
        </w:rPr>
        <w:object w:dxaOrig="260" w:dyaOrig="400">
          <v:shape id="_x0000_i1251" type="#_x0000_t75" style="width:12.75pt;height:20.25pt" o:ole="">
            <v:imagedata r:id="rId572" o:title=""/>
          </v:shape>
          <o:OLEObject Type="Embed" ProgID="Equation.3" ShapeID="_x0000_i1251" DrawAspect="Content" ObjectID="_1421093493" r:id="rId573"/>
        </w:object>
      </w:r>
      <w:r>
        <w:t xml:space="preserve"> on suuri, paraabeli on kapea.</w:t>
      </w:r>
    </w:p>
    <w:p w:rsidR="00D10A4B" w:rsidRDefault="00D10A4B" w:rsidP="00D10A4B"/>
    <w:p w:rsidR="00D10A4B" w:rsidRDefault="00D10A4B" w:rsidP="00D10A4B">
      <w:pPr>
        <w:pStyle w:val="Alatunniste"/>
        <w:tabs>
          <w:tab w:val="clear" w:pos="4153"/>
          <w:tab w:val="clear" w:pos="8306"/>
        </w:tabs>
      </w:pPr>
      <w:r>
        <w:t>Vaillinaiset toisen asteen yhtälöt</w:t>
      </w:r>
    </w:p>
    <w:p w:rsidR="00D10A4B" w:rsidRDefault="00D10A4B" w:rsidP="00D10A4B"/>
    <w:p w:rsidR="00D10A4B" w:rsidRDefault="00D10A4B" w:rsidP="00D10A4B">
      <w:pPr>
        <w:ind w:firstLine="720"/>
      </w:pPr>
      <w:r>
        <w:t xml:space="preserve">Yhtälön </w:t>
      </w:r>
      <w:r w:rsidRPr="00E720EA">
        <w:rPr>
          <w:position w:val="-6"/>
        </w:rPr>
        <w:object w:dxaOrig="1140" w:dyaOrig="320">
          <v:shape id="_x0000_i1252" type="#_x0000_t75" style="width:57pt;height:15.75pt" o:ole="">
            <v:imagedata r:id="rId574" o:title=""/>
          </v:shape>
          <o:OLEObject Type="Embed" ProgID="Equation.3" ShapeID="_x0000_i1252" DrawAspect="Content" ObjectID="_1421093494" r:id="rId575"/>
        </w:object>
      </w:r>
      <w:r>
        <w:t xml:space="preserve"> ratkaisujen määrä riippuu vakiosta </w:t>
      </w:r>
      <w:r>
        <w:rPr>
          <w:i/>
          <w:iCs/>
        </w:rPr>
        <w:t>c</w:t>
      </w:r>
      <w:r>
        <w:t>:</w:t>
      </w:r>
    </w:p>
    <w:p w:rsidR="00D10A4B" w:rsidRDefault="00D10A4B" w:rsidP="00E6764C">
      <w:pPr>
        <w:numPr>
          <w:ilvl w:val="1"/>
          <w:numId w:val="255"/>
        </w:numPr>
        <w:jc w:val="left"/>
      </w:pPr>
      <w:r>
        <w:rPr>
          <w:i/>
          <w:iCs/>
        </w:rPr>
        <w:t xml:space="preserve">c </w:t>
      </w:r>
      <w:r>
        <w:t>&lt; 0: kaksi ratkaisua, ratkaisut toistensa vastalukuja</w:t>
      </w:r>
    </w:p>
    <w:p w:rsidR="00D10A4B" w:rsidRDefault="00D10A4B" w:rsidP="00E6764C">
      <w:pPr>
        <w:numPr>
          <w:ilvl w:val="1"/>
          <w:numId w:val="255"/>
        </w:numPr>
        <w:jc w:val="left"/>
      </w:pPr>
      <w:r>
        <w:rPr>
          <w:i/>
          <w:iCs/>
        </w:rPr>
        <w:t>c</w:t>
      </w:r>
      <w:r>
        <w:t xml:space="preserve"> = 0: ainoa ratkaisu </w:t>
      </w:r>
      <w:r>
        <w:rPr>
          <w:i/>
          <w:iCs/>
        </w:rPr>
        <w:t>x</w:t>
      </w:r>
      <w:r>
        <w:t xml:space="preserve"> = 0</w:t>
      </w:r>
    </w:p>
    <w:p w:rsidR="00D10A4B" w:rsidRDefault="00D10A4B" w:rsidP="00E6764C">
      <w:pPr>
        <w:numPr>
          <w:ilvl w:val="1"/>
          <w:numId w:val="255"/>
        </w:numPr>
        <w:jc w:val="left"/>
      </w:pPr>
      <w:r>
        <w:rPr>
          <w:i/>
          <w:iCs/>
        </w:rPr>
        <w:t xml:space="preserve">c </w:t>
      </w:r>
      <w:r>
        <w:t>&gt; 0: ei ratkaisua</w:t>
      </w:r>
    </w:p>
    <w:p w:rsidR="00D10A4B" w:rsidRDefault="00D10A4B" w:rsidP="00D10A4B"/>
    <w:p w:rsidR="00D10A4B" w:rsidRDefault="00D10A4B" w:rsidP="00D10A4B">
      <w:pPr>
        <w:ind w:left="720"/>
      </w:pPr>
      <w:r>
        <w:t xml:space="preserve">Yhtälön </w:t>
      </w:r>
      <w:r w:rsidRPr="00E720EA">
        <w:rPr>
          <w:position w:val="-6"/>
        </w:rPr>
        <w:object w:dxaOrig="1260" w:dyaOrig="320">
          <v:shape id="_x0000_i1253" type="#_x0000_t75" style="width:63pt;height:15.75pt" o:ole="">
            <v:imagedata r:id="rId576" o:title=""/>
          </v:shape>
          <o:OLEObject Type="Embed" ProgID="Equation.3" ShapeID="_x0000_i1253" DrawAspect="Content" ObjectID="_1421093495" r:id="rId577"/>
        </w:object>
      </w:r>
      <w:r>
        <w:t xml:space="preserve"> ratkaisut:</w:t>
      </w:r>
    </w:p>
    <w:p w:rsidR="00D10A4B" w:rsidRDefault="00D10A4B" w:rsidP="00E6764C">
      <w:pPr>
        <w:numPr>
          <w:ilvl w:val="1"/>
          <w:numId w:val="256"/>
        </w:numPr>
        <w:jc w:val="left"/>
      </w:pPr>
      <w:r>
        <w:t xml:space="preserve">aina kaksi ratkaisua, toinen on aina </w:t>
      </w:r>
      <w:r>
        <w:rPr>
          <w:i/>
          <w:iCs/>
        </w:rPr>
        <w:t>x</w:t>
      </w:r>
      <w:r>
        <w:t xml:space="preserve"> = 0</w:t>
      </w:r>
    </w:p>
    <w:p w:rsidR="00D10A4B" w:rsidRDefault="00D10A4B" w:rsidP="00D10A4B">
      <w:r>
        <w:tab/>
      </w:r>
      <w:r>
        <w:tab/>
      </w:r>
    </w:p>
    <w:p w:rsidR="00D10A4B" w:rsidRDefault="00ED77CC" w:rsidP="00D10A4B">
      <w:r>
        <w:rPr>
          <w:noProof/>
          <w:sz w:val="20"/>
          <w:lang w:eastAsia="fi-FI"/>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p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">
                <w10:wrap type="square"/>
              </v:line>
            </w:pict>
          </mc:Fallback>
        </mc:AlternateContent>
      </w:r>
    </w:p>
    <w:p w:rsidR="00D10A4B" w:rsidRDefault="00D10A4B" w:rsidP="00D10A4B">
      <w:pPr>
        <w:pStyle w:val="Otsikko1"/>
      </w:pPr>
      <w:r>
        <w:t>Suorakulmaisen kolmion trigonometria</w:t>
      </w:r>
    </w:p>
    <w:p w:rsidR="00D10A4B" w:rsidRDefault="00D10A4B" w:rsidP="00D10A4B"/>
    <w:p w:rsidR="00D10A4B" w:rsidRDefault="00D10A4B" w:rsidP="00D10A4B">
      <w:r>
        <w:rPr>
          <w:noProof/>
          <w:sz w:val="20"/>
          <w:lang w:val="en-US"/>
        </w:rPr>
        <w:pict>
          <v:shape id="_x0000_s1258" type="#_x0000_t75" style="position:absolute;left:0;text-align:left;margin-left:0;margin-top:-.15pt;width:132pt;height:76.5pt;z-index:251642880">
            <v:imagedata r:id="rId578" o:title=""/>
            <w10:wrap type="square"/>
          </v:shape>
          <o:OLEObject Type="Embed" ProgID="PBrush" ShapeID="_x0000_s1258" DrawAspect="Content" ObjectID="_1421093554" r:id="rId579"/>
        </w:pict>
      </w:r>
    </w:p>
    <w:p w:rsidR="00D10A4B" w:rsidRDefault="00D10A4B" w:rsidP="00D10A4B">
      <w:pPr>
        <w:ind w:firstLine="720"/>
      </w:pPr>
      <w:r w:rsidRPr="00E720EA">
        <w:rPr>
          <w:position w:val="-6"/>
        </w:rPr>
        <w:object w:dxaOrig="1240" w:dyaOrig="320">
          <v:shape id="_x0000_i1254" type="#_x0000_t75" style="width:62.25pt;height:15.75pt" o:ole="">
            <v:imagedata r:id="rId580" o:title=""/>
          </v:shape>
          <o:OLEObject Type="Embed" ProgID="Equation.3" ShapeID="_x0000_i1254" DrawAspect="Content" ObjectID="_1421093496" r:id="rId581"/>
        </w:object>
      </w:r>
      <w:r>
        <w:t xml:space="preserve"> (Pythagoraan lause)</w:t>
      </w:r>
    </w:p>
    <w:p w:rsidR="00D10A4B" w:rsidRDefault="00D10A4B" w:rsidP="00D10A4B">
      <w:pPr>
        <w:ind w:firstLine="720"/>
      </w:pPr>
      <w:r w:rsidRPr="00E720EA">
        <w:rPr>
          <w:position w:val="-24"/>
        </w:rPr>
        <w:object w:dxaOrig="920" w:dyaOrig="620">
          <v:shape id="_x0000_i1255" type="#_x0000_t75" style="width:45.75pt;height:30.75pt" o:ole="">
            <v:imagedata r:id="rId582" o:title=""/>
          </v:shape>
          <o:OLEObject Type="Embed" ProgID="Equation.3" ShapeID="_x0000_i1255" DrawAspect="Content" ObjectID="_1421093497" r:id="rId583"/>
        </w:object>
      </w:r>
    </w:p>
    <w:p w:rsidR="00D10A4B" w:rsidRDefault="00D10A4B" w:rsidP="00D10A4B">
      <w:pPr>
        <w:ind w:firstLine="720"/>
      </w:pPr>
    </w:p>
    <w:p w:rsidR="00D10A4B" w:rsidRDefault="00D10A4B" w:rsidP="00D10A4B">
      <w:pPr>
        <w:ind w:left="2880" w:firstLine="720"/>
      </w:pPr>
    </w:p>
    <w:p w:rsidR="00D10A4B" w:rsidRDefault="00D10A4B" w:rsidP="00D10A4B">
      <w:r>
        <w:t>Trigonometriset funktiot</w:t>
      </w:r>
    </w:p>
    <w:p w:rsidR="00D10A4B" w:rsidRDefault="00D10A4B" w:rsidP="00D10A4B">
      <w:r w:rsidRPr="00E720EA">
        <w:rPr>
          <w:position w:val="-24"/>
        </w:rPr>
        <w:object w:dxaOrig="960" w:dyaOrig="620">
          <v:shape id="_x0000_i1256" type="#_x0000_t75" style="width:48pt;height:30.75pt" o:ole="">
            <v:imagedata r:id="rId584" o:title=""/>
          </v:shape>
          <o:OLEObject Type="Embed" ProgID="Equation.3" ShapeID="_x0000_i1256" DrawAspect="Content" ObjectID="_1421093498" r:id="rId585"/>
        </w:object>
      </w:r>
      <w:r>
        <w:t xml:space="preserve">, </w:t>
      </w:r>
      <w:r w:rsidRPr="00E720EA">
        <w:rPr>
          <w:position w:val="-24"/>
        </w:rPr>
        <w:object w:dxaOrig="999" w:dyaOrig="620">
          <v:shape id="_x0000_i1257" type="#_x0000_t75" style="width:50.25pt;height:30.75pt" o:ole="">
            <v:imagedata r:id="rId586" o:title=""/>
          </v:shape>
          <o:OLEObject Type="Embed" ProgID="Equation.3" ShapeID="_x0000_i1257" DrawAspect="Content" ObjectID="_1421093499" r:id="rId587"/>
        </w:object>
      </w:r>
      <w:r>
        <w:t xml:space="preserve">, </w:t>
      </w:r>
      <w:r w:rsidRPr="00E720EA">
        <w:rPr>
          <w:position w:val="-24"/>
        </w:rPr>
        <w:object w:dxaOrig="999" w:dyaOrig="620">
          <v:shape id="_x0000_i1258" type="#_x0000_t75" style="width:50.25pt;height:30.75pt" o:ole="">
            <v:imagedata r:id="rId588" o:title=""/>
          </v:shape>
          <o:OLEObject Type="Embed" ProgID="Equation.3" ShapeID="_x0000_i1258" DrawAspect="Content" ObjectID="_1421093500" r:id="rId589"/>
        </w:object>
      </w:r>
    </w:p>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">
                <w10:wrap type="square"/>
              </v:line>
            </w:pict>
          </mc:Fallback>
        </mc:AlternateContent>
      </w:r>
    </w:p>
    <w:p w:rsidR="00D10A4B" w:rsidRDefault="00D10A4B" w:rsidP="00D10A4B">
      <w:pPr>
        <w:pStyle w:val="Otsikko1"/>
      </w:pPr>
      <w:r>
        <w:t>Suora</w:t>
      </w:r>
    </w:p>
    <w:p w:rsidR="00D10A4B" w:rsidRDefault="00D10A4B" w:rsidP="00D10A4B">
      <w:pPr>
        <w:pStyle w:val="Alatunniste"/>
        <w:tabs>
          <w:tab w:val="clear" w:pos="4153"/>
          <w:tab w:val="clear" w:pos="8306"/>
        </w:tabs>
      </w:pPr>
    </w:p>
    <w:p w:rsidR="00D10A4B" w:rsidRDefault="00D10A4B" w:rsidP="00D10A4B">
      <w:r>
        <w:t>Pisteiden</w:t>
      </w:r>
      <w:r w:rsidRPr="00E720EA">
        <w:rPr>
          <w:position w:val="-10"/>
        </w:rPr>
        <w:object w:dxaOrig="720" w:dyaOrig="340">
          <v:shape id="_x0000_i1259" type="#_x0000_t75" style="width:36pt;height:17.25pt" o:ole="">
            <v:imagedata r:id="rId590" o:title=""/>
          </v:shape>
          <o:OLEObject Type="Embed" ProgID="Equation.3" ShapeID="_x0000_i1259" DrawAspect="Content" ObjectID="_1421093501" r:id="rId591"/>
        </w:object>
      </w:r>
      <w:r>
        <w:t xml:space="preserve"> ja  </w:t>
      </w:r>
      <w:r w:rsidRPr="00E720EA">
        <w:rPr>
          <w:position w:val="-10"/>
        </w:rPr>
        <w:object w:dxaOrig="780" w:dyaOrig="340">
          <v:shape id="_x0000_i1260" type="#_x0000_t75" style="width:39pt;height:17.25pt" o:ole="">
            <v:imagedata r:id="rId592" o:title=""/>
          </v:shape>
          <o:OLEObject Type="Embed" ProgID="Equation.3" ShapeID="_x0000_i1260" DrawAspect="Content" ObjectID="_1421093502" r:id="rId593"/>
        </w:object>
      </w:r>
      <w:r>
        <w:t xml:space="preserve"> kautta kulkevan suoran kulmakerroin:</w:t>
      </w:r>
      <w:r>
        <w:tab/>
      </w:r>
      <w:r>
        <w:tab/>
      </w:r>
    </w:p>
    <w:p w:rsidR="00D10A4B" w:rsidRDefault="00D10A4B" w:rsidP="00D10A4B">
      <w:r w:rsidRPr="00E720EA">
        <w:rPr>
          <w:position w:val="-30"/>
        </w:rPr>
        <w:object w:dxaOrig="1939" w:dyaOrig="700">
          <v:shape id="_x0000_i1261" type="#_x0000_t75" style="width:96.75pt;height:35.25pt" o:ole="" o:bordertopcolor="red" o:borderleftcolor="red" o:borderbottomcolor="red" o:borderrightcolor="red">
            <v:imagedata r:id="rId594" o:title=""/>
          </v:shape>
          <o:OLEObject Type="Embed" ProgID="Equation.3" ShapeID="_x0000_i1261" DrawAspect="Content" ObjectID="_1421093503" r:id="rId595"/>
        </w:object>
      </w:r>
      <w:r>
        <w:t xml:space="preserve">   </w:t>
      </w:r>
      <w:r>
        <w:tab/>
      </w:r>
      <w:r>
        <w:tab/>
      </w:r>
    </w:p>
    <w:p w:rsidR="00D10A4B" w:rsidRDefault="00D10A4B" w:rsidP="00D10A4B">
      <w:pPr>
        <w:pStyle w:val="Leipteksti"/>
      </w:pPr>
    </w:p>
    <w:p w:rsidR="00D10A4B" w:rsidRDefault="00D10A4B" w:rsidP="00D10A4B">
      <w:r>
        <w:t>Suora on</w:t>
      </w:r>
    </w:p>
    <w:p w:rsidR="00D10A4B" w:rsidRDefault="00D10A4B" w:rsidP="00E6764C">
      <w:pPr>
        <w:numPr>
          <w:ilvl w:val="0"/>
          <w:numId w:val="251"/>
        </w:numPr>
        <w:jc w:val="left"/>
      </w:pPr>
      <w:r>
        <w:t xml:space="preserve">nouseva, jos </w:t>
      </w:r>
      <w:r>
        <w:rPr>
          <w:i/>
          <w:iCs/>
        </w:rPr>
        <w:t>k</w:t>
      </w:r>
      <w:r>
        <w:t xml:space="preserve"> &gt; 0</w:t>
      </w:r>
    </w:p>
    <w:p w:rsidR="00D10A4B" w:rsidRDefault="00D10A4B" w:rsidP="00E6764C">
      <w:pPr>
        <w:numPr>
          <w:ilvl w:val="0"/>
          <w:numId w:val="251"/>
        </w:numPr>
        <w:jc w:val="left"/>
      </w:pPr>
      <w:r>
        <w:t xml:space="preserve">laskeva, jos </w:t>
      </w:r>
      <w:r>
        <w:rPr>
          <w:i/>
          <w:iCs/>
        </w:rPr>
        <w:t>k</w:t>
      </w:r>
      <w:r>
        <w:t xml:space="preserve"> &lt; 0</w:t>
      </w:r>
    </w:p>
    <w:p w:rsidR="00D10A4B" w:rsidRDefault="00D10A4B" w:rsidP="00E6764C">
      <w:pPr>
        <w:numPr>
          <w:ilvl w:val="0"/>
          <w:numId w:val="251"/>
        </w:numPr>
        <w:jc w:val="left"/>
      </w:pPr>
      <w:r>
        <w:rPr>
          <w:i/>
          <w:iCs/>
        </w:rPr>
        <w:t>x</w:t>
      </w:r>
      <w:r>
        <w:t>-akselin suuntainen, jos</w:t>
      </w:r>
      <w:r>
        <w:rPr>
          <w:i/>
          <w:iCs/>
        </w:rPr>
        <w:t xml:space="preserve"> k</w:t>
      </w:r>
      <w:r>
        <w:t xml:space="preserve"> = 0</w:t>
      </w:r>
    </w:p>
    <w:p w:rsidR="00D10A4B" w:rsidRDefault="00D10A4B" w:rsidP="00E6764C">
      <w:pPr>
        <w:numPr>
          <w:ilvl w:val="0"/>
          <w:numId w:val="251"/>
        </w:numPr>
        <w:jc w:val="left"/>
      </w:pPr>
      <w:r>
        <w:rPr>
          <w:i/>
          <w:iCs/>
        </w:rPr>
        <w:t>y</w:t>
      </w:r>
      <w:r>
        <w:t xml:space="preserve">-akselin suuntainen, jos </w:t>
      </w:r>
      <w:r>
        <w:rPr>
          <w:i/>
          <w:iCs/>
        </w:rPr>
        <w:t>k</w:t>
      </w:r>
      <w:r>
        <w:t>:ta ei voida määrittää.</w:t>
      </w:r>
    </w:p>
    <w:p w:rsidR="00D10A4B" w:rsidRDefault="00D10A4B" w:rsidP="00D10A4B"/>
    <w:p w:rsidR="00D10A4B" w:rsidRDefault="00D10A4B" w:rsidP="00D10A4B">
      <w:r>
        <w:t xml:space="preserve">Tarkastellaan suoria </w:t>
      </w:r>
      <w:r>
        <w:rPr>
          <w:i/>
          <w:iCs/>
        </w:rPr>
        <w:t>s</w:t>
      </w:r>
      <w:r>
        <w:rPr>
          <w:i/>
          <w:iCs/>
          <w:vertAlign w:val="subscript"/>
        </w:rPr>
        <w:t>1</w:t>
      </w:r>
      <w:r>
        <w:t xml:space="preserve"> ja </w:t>
      </w:r>
      <w:r>
        <w:rPr>
          <w:i/>
          <w:iCs/>
        </w:rPr>
        <w:t>s</w:t>
      </w:r>
      <w:r>
        <w:rPr>
          <w:i/>
          <w:iCs/>
          <w:vertAlign w:val="subscript"/>
        </w:rPr>
        <w:t>2</w:t>
      </w:r>
      <w:r>
        <w:t xml:space="preserve">, joiden kulmakertoimet ovat </w:t>
      </w:r>
      <w:r>
        <w:rPr>
          <w:i/>
          <w:iCs/>
        </w:rPr>
        <w:t>k</w:t>
      </w:r>
      <w:r>
        <w:rPr>
          <w:vertAlign w:val="subscript"/>
        </w:rPr>
        <w:t>1</w:t>
      </w:r>
      <w:r>
        <w:t xml:space="preserve"> ja </w:t>
      </w:r>
      <w:r>
        <w:rPr>
          <w:i/>
          <w:iCs/>
        </w:rPr>
        <w:t>k</w:t>
      </w:r>
      <w:r>
        <w:rPr>
          <w:vertAlign w:val="subscript"/>
        </w:rPr>
        <w:t>2</w:t>
      </w:r>
      <w:r>
        <w:t>.</w:t>
      </w:r>
    </w:p>
    <w:p w:rsidR="00D10A4B" w:rsidRDefault="00D10A4B" w:rsidP="00E6764C">
      <w:pPr>
        <w:numPr>
          <w:ilvl w:val="0"/>
          <w:numId w:val="252"/>
        </w:numPr>
        <w:jc w:val="left"/>
      </w:pPr>
      <w:r>
        <w:t xml:space="preserve">Suorat ovat yhdensuuntaiset eli </w:t>
      </w:r>
      <w:r w:rsidRPr="00E720EA">
        <w:rPr>
          <w:position w:val="-14"/>
        </w:rPr>
        <w:object w:dxaOrig="540" w:dyaOrig="400">
          <v:shape id="_x0000_i1262" type="#_x0000_t75" style="width:27pt;height:20.25pt" o:ole="">
            <v:imagedata r:id="rId596" o:title=""/>
          </v:shape>
          <o:OLEObject Type="Embed" ProgID="Equation.3" ShapeID="_x0000_i1262" DrawAspect="Content" ObjectID="_1421093504" r:id="rId597"/>
        </w:object>
      </w:r>
      <w:r>
        <w:t xml:space="preserve">, jos </w:t>
      </w:r>
      <w:r w:rsidRPr="00E720EA">
        <w:rPr>
          <w:position w:val="-10"/>
        </w:rPr>
        <w:object w:dxaOrig="820" w:dyaOrig="340">
          <v:shape id="_x0000_i1263" type="#_x0000_t75" style="width:41.25pt;height:17.25pt" o:ole="">
            <v:imagedata r:id="rId598" o:title=""/>
          </v:shape>
          <o:OLEObject Type="Embed" ProgID="Equation.3" ShapeID="_x0000_i1263" DrawAspect="Content" ObjectID="_1421093505" r:id="rId599"/>
        </w:object>
      </w:r>
      <w:r>
        <w:t xml:space="preserve"> tai suorat ovat </w:t>
      </w:r>
      <w:r>
        <w:rPr>
          <w:i/>
          <w:iCs/>
        </w:rPr>
        <w:t>y</w:t>
      </w:r>
      <w:r>
        <w:t>-akselin suuntaiset.</w:t>
      </w:r>
    </w:p>
    <w:p w:rsidR="00D10A4B" w:rsidRDefault="00D10A4B" w:rsidP="00E6764C">
      <w:pPr>
        <w:numPr>
          <w:ilvl w:val="0"/>
          <w:numId w:val="253"/>
        </w:numPr>
        <w:jc w:val="left"/>
        <w:rPr>
          <w:color w:val="0000FF"/>
        </w:rPr>
      </w:pPr>
      <w:r>
        <w:t>Suorat ovat kohtisuorassa toisiaan vastaan eli</w:t>
      </w:r>
      <w:r w:rsidRPr="00E720EA">
        <w:rPr>
          <w:position w:val="-10"/>
        </w:rPr>
        <w:object w:dxaOrig="720" w:dyaOrig="340">
          <v:shape id="_x0000_i1264" type="#_x0000_t75" style="width:36pt;height:17.25pt" o:ole="">
            <v:imagedata r:id="rId600" o:title=""/>
          </v:shape>
          <o:OLEObject Type="Embed" ProgID="Equation.3" ShapeID="_x0000_i1264" DrawAspect="Content" ObjectID="_1421093506" r:id="rId601"/>
        </w:object>
      </w:r>
      <w:r>
        <w:t xml:space="preserve">, jos </w:t>
      </w:r>
      <w:r w:rsidRPr="00E720EA">
        <w:rPr>
          <w:position w:val="-10"/>
        </w:rPr>
        <w:object w:dxaOrig="1180" w:dyaOrig="340">
          <v:shape id="_x0000_i1265" type="#_x0000_t75" style="width:59.25pt;height:17.25pt" o:ole="">
            <v:imagedata r:id="rId602" o:title=""/>
          </v:shape>
          <o:OLEObject Type="Embed" ProgID="Equation.3" ShapeID="_x0000_i1265" DrawAspect="Content" ObjectID="_1421093507" r:id="rId603"/>
        </w:object>
      </w:r>
      <w:r>
        <w:t xml:space="preserve"> tai to</w:t>
      </w:r>
      <w:r>
        <w:t>i</w:t>
      </w:r>
      <w:r>
        <w:t xml:space="preserve">nen suora on </w:t>
      </w:r>
      <w:r>
        <w:rPr>
          <w:i/>
          <w:iCs/>
        </w:rPr>
        <w:t>x</w:t>
      </w:r>
      <w:r>
        <w:t xml:space="preserve">-akselin ja toinen </w:t>
      </w:r>
      <w:r>
        <w:rPr>
          <w:i/>
          <w:iCs/>
        </w:rPr>
        <w:t>y</w:t>
      </w:r>
      <w:r>
        <w:t>-akselin suuntainen.</w:t>
      </w:r>
    </w:p>
    <w:p w:rsidR="00D10A4B" w:rsidRDefault="00D10A4B" w:rsidP="00D10A4B"/>
    <w:p w:rsidR="00D10A4B" w:rsidRDefault="00D10A4B" w:rsidP="00D10A4B">
      <w:r>
        <w:t>Suoran yhtälön yleinen muoto:</w:t>
      </w:r>
    </w:p>
    <w:p w:rsidR="00D10A4B" w:rsidRDefault="00D10A4B" w:rsidP="00D10A4B">
      <w:r w:rsidRPr="00E720EA">
        <w:rPr>
          <w:position w:val="-10"/>
        </w:rPr>
        <w:object w:dxaOrig="1480" w:dyaOrig="320">
          <v:shape id="_x0000_i1266" type="#_x0000_t75" style="width:74.25pt;height:15.75pt" o:ole="" o:bordertopcolor="red" o:borderleftcolor="red" o:borderbottomcolor="red" o:borderrightcolor="red">
            <v:imagedata r:id="rId604" o:title=""/>
          </v:shape>
          <o:OLEObject Type="Embed" ProgID="Equation.3" ShapeID="_x0000_i1266" DrawAspect="Content" ObjectID="_1421093508" r:id="rId605"/>
        </w:object>
      </w:r>
    </w:p>
    <w:p w:rsidR="00D10A4B" w:rsidRDefault="00D10A4B" w:rsidP="00D10A4B"/>
    <w:p w:rsidR="00D10A4B" w:rsidRDefault="00D10A4B" w:rsidP="00D10A4B">
      <w:r>
        <w:t>Suoran yhtälön ratkaistu muoto:</w:t>
      </w:r>
    </w:p>
    <w:p w:rsidR="00D10A4B" w:rsidRDefault="00D10A4B" w:rsidP="00D10A4B">
      <w:r w:rsidRPr="00E720EA">
        <w:rPr>
          <w:position w:val="-10"/>
        </w:rPr>
        <w:object w:dxaOrig="1040" w:dyaOrig="320">
          <v:shape id="_x0000_i1267" type="#_x0000_t75" style="width:51.75pt;height:15.75pt" o:ole="">
            <v:imagedata r:id="rId606" o:title=""/>
          </v:shape>
          <o:OLEObject Type="Embed" ProgID="Equation.3" ShapeID="_x0000_i1267" DrawAspect="Content" ObjectID="_1421093509" r:id="rId607"/>
        </w:object>
      </w:r>
      <w:r>
        <w:t xml:space="preserve">, missä </w:t>
      </w:r>
      <w:r>
        <w:rPr>
          <w:i/>
          <w:iCs/>
        </w:rPr>
        <w:t>k</w:t>
      </w:r>
      <w:r>
        <w:t xml:space="preserve"> on kulmakerroin ja </w:t>
      </w:r>
      <w:r>
        <w:rPr>
          <w:i/>
          <w:iCs/>
        </w:rPr>
        <w:t>b</w:t>
      </w:r>
      <w:r>
        <w:t xml:space="preserve"> vakiotermi (suoran ja  </w:t>
      </w:r>
      <w:r>
        <w:rPr>
          <w:i/>
          <w:iCs/>
        </w:rPr>
        <w:t>y</w:t>
      </w:r>
      <w:r>
        <w:t xml:space="preserve">-akselin leikkauspisteen </w:t>
      </w:r>
      <w:r>
        <w:rPr>
          <w:i/>
          <w:iCs/>
        </w:rPr>
        <w:t>y</w:t>
      </w:r>
      <w:r>
        <w:t>-koordinaatti).</w:t>
      </w:r>
    </w:p>
    <w:p w:rsidR="00D10A4B" w:rsidRDefault="00D10A4B" w:rsidP="00D10A4B"/>
    <w:p w:rsidR="00D10A4B" w:rsidRDefault="00D10A4B" w:rsidP="00D10A4B">
      <w:r>
        <w:rPr>
          <w:i/>
          <w:iCs/>
        </w:rPr>
        <w:t>x</w:t>
      </w:r>
      <w:r>
        <w:t>- akselin suuntaisen suoran yhtälö:</w:t>
      </w:r>
    </w:p>
    <w:p w:rsidR="00D10A4B" w:rsidRDefault="00D10A4B" w:rsidP="00D10A4B">
      <w:r w:rsidRPr="00E720EA">
        <w:rPr>
          <w:position w:val="-10"/>
        </w:rPr>
        <w:object w:dxaOrig="540" w:dyaOrig="279">
          <v:shape id="_x0000_i1268" type="#_x0000_t75" style="width:27pt;height:14.25pt" o:ole="" o:bordertopcolor="red" o:borderleftcolor="red" o:borderbottomcolor="red" o:borderrightcolor="red" o:bullet="t">
            <v:imagedata r:id="rId608" o:title=""/>
          </v:shape>
          <o:OLEObject Type="Embed" ProgID="Equation.3" ShapeID="_x0000_i1268" DrawAspect="Content" ObjectID="_1421093510" r:id="rId609"/>
        </w:object>
      </w:r>
      <w:r>
        <w:t xml:space="preserve">, missä </w:t>
      </w:r>
      <w:r>
        <w:rPr>
          <w:i/>
          <w:iCs/>
        </w:rPr>
        <w:t>t</w:t>
      </w:r>
      <w:r>
        <w:t xml:space="preserve"> on suoran ja </w:t>
      </w:r>
      <w:r>
        <w:rPr>
          <w:i/>
          <w:iCs/>
        </w:rPr>
        <w:t>y</w:t>
      </w:r>
      <w:r>
        <w:t xml:space="preserve">-akselin leikkauspisteen </w:t>
      </w:r>
      <w:r>
        <w:rPr>
          <w:i/>
          <w:iCs/>
        </w:rPr>
        <w:t>y</w:t>
      </w:r>
      <w:r>
        <w:t>-koordinaatti</w:t>
      </w:r>
    </w:p>
    <w:p w:rsidR="00D10A4B" w:rsidRDefault="00D10A4B" w:rsidP="00D10A4B">
      <w:pPr>
        <w:pStyle w:val="Alatunniste"/>
        <w:tabs>
          <w:tab w:val="clear" w:pos="4153"/>
          <w:tab w:val="clear" w:pos="8306"/>
        </w:tabs>
      </w:pPr>
    </w:p>
    <w:p w:rsidR="00D10A4B" w:rsidRDefault="00D10A4B" w:rsidP="00D10A4B">
      <w:r>
        <w:rPr>
          <w:i/>
          <w:iCs/>
        </w:rPr>
        <w:t>y</w:t>
      </w:r>
      <w:r>
        <w:t>-akselin suuntaisen suoran yhtälö:</w:t>
      </w:r>
    </w:p>
    <w:p w:rsidR="00D10A4B" w:rsidRDefault="00D10A4B" w:rsidP="00D10A4B">
      <w:r w:rsidRPr="00E720EA">
        <w:rPr>
          <w:position w:val="-6"/>
        </w:rPr>
        <w:object w:dxaOrig="580" w:dyaOrig="220">
          <v:shape id="_x0000_i1269" type="#_x0000_t75" style="width:29.25pt;height:11.25pt" o:ole="" o:bordertopcolor="red" o:borderleftcolor="red" o:borderbottomcolor="red" o:borderrightcolor="red" o:bullet="t">
            <v:imagedata r:id="rId610" o:title=""/>
          </v:shape>
          <o:OLEObject Type="Embed" ProgID="Equation.3" ShapeID="_x0000_i1269" DrawAspect="Content" ObjectID="_1421093511" r:id="rId611"/>
        </w:object>
      </w:r>
      <w:r>
        <w:t xml:space="preserve">, missä </w:t>
      </w:r>
      <w:r>
        <w:rPr>
          <w:i/>
          <w:iCs/>
        </w:rPr>
        <w:t>u</w:t>
      </w:r>
      <w:r>
        <w:t xml:space="preserve"> on suoran ja </w:t>
      </w:r>
      <w:r>
        <w:rPr>
          <w:i/>
          <w:iCs/>
        </w:rPr>
        <w:t>x</w:t>
      </w:r>
      <w:r>
        <w:t xml:space="preserve">-akselin leikkauspisteen </w:t>
      </w:r>
      <w:r>
        <w:rPr>
          <w:i/>
          <w:iCs/>
        </w:rPr>
        <w:t>x</w:t>
      </w:r>
      <w:r>
        <w:t>-koordinaatti</w:t>
      </w:r>
    </w:p>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Xe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">
                <w10:wrap type="square"/>
              </v:line>
            </w:pict>
          </mc:Fallback>
        </mc:AlternateContent>
      </w:r>
    </w:p>
    <w:p w:rsidR="00D10A4B" w:rsidRDefault="00D10A4B" w:rsidP="00D10A4B">
      <w:pPr>
        <w:pStyle w:val="Otsikko1"/>
      </w:pPr>
      <w:r>
        <w:t>Tasokuvioita</w:t>
      </w:r>
    </w:p>
    <w:p w:rsidR="00D10A4B" w:rsidRDefault="00D10A4B" w:rsidP="00D10A4B"/>
    <w:p w:rsidR="00D10A4B" w:rsidRDefault="00D10A4B" w:rsidP="00D10A4B">
      <w:r>
        <w:t>Neliö</w:t>
      </w:r>
    </w:p>
    <w:p w:rsidR="00D10A4B" w:rsidRDefault="00D10A4B" w:rsidP="00D10A4B"/>
    <w:p w:rsidR="00D10A4B" w:rsidRDefault="00D10A4B" w:rsidP="00D10A4B">
      <w:r>
        <w:rPr>
          <w:noProof/>
          <w:sz w:val="20"/>
          <w:lang w:val="en-US"/>
        </w:rPr>
        <w:pict>
          <v:shape id="_x0000_s1280" type="#_x0000_t75" style="position:absolute;left:0;text-align:left;margin-left:0;margin-top:.15pt;width:67.5pt;height:67.5pt;z-index:251665408">
            <v:imagedata r:id="rId612" o:title=""/>
            <w10:wrap type="square"/>
          </v:shape>
          <o:OLEObject Type="Embed" ProgID="PBrush" ShapeID="_x0000_s1280" DrawAspect="Content" ObjectID="_1421093555" r:id="rId613"/>
        </w:pict>
      </w:r>
    </w:p>
    <w:p w:rsidR="00D10A4B" w:rsidRDefault="00D10A4B" w:rsidP="00D10A4B">
      <w:pPr>
        <w:ind w:firstLine="1620"/>
      </w:pPr>
      <w:r w:rsidRPr="00E720EA">
        <w:rPr>
          <w:position w:val="-32"/>
        </w:rPr>
        <w:object w:dxaOrig="900" w:dyaOrig="760">
          <v:shape id="_x0000_i1270" type="#_x0000_t75" style="width:45pt;height:38.25pt" o:ole="">
            <v:imagedata r:id="rId614" o:title=""/>
          </v:shape>
          <o:OLEObject Type="Embed" ProgID="Equation.3" ShapeID="_x0000_i1270" DrawAspect="Content" ObjectID="_1421093512" r:id="rId615"/>
        </w:object>
      </w:r>
    </w:p>
    <w:p w:rsidR="00D10A4B" w:rsidRDefault="00D10A4B" w:rsidP="00D10A4B"/>
    <w:p w:rsidR="00D10A4B" w:rsidRDefault="00D10A4B" w:rsidP="00D10A4B"/>
    <w:p w:rsidR="00D10A4B" w:rsidRDefault="00D10A4B" w:rsidP="00D10A4B">
      <w:r>
        <w:t>Suorakulmio</w:t>
      </w:r>
    </w:p>
    <w:p w:rsidR="00D10A4B" w:rsidRDefault="00D10A4B" w:rsidP="00D10A4B"/>
    <w:p w:rsidR="00D10A4B" w:rsidRDefault="00D10A4B" w:rsidP="00D10A4B"/>
    <w:p w:rsidR="00D10A4B" w:rsidRDefault="00D10A4B" w:rsidP="00D10A4B">
      <w:r>
        <w:rPr>
          <w:noProof/>
          <w:sz w:val="20"/>
          <w:lang w:val="en-US"/>
        </w:rPr>
        <w:pict>
          <v:shape id="_x0000_s1281" type="#_x0000_t75" style="position:absolute;left:0;text-align:left;margin-left:0;margin-top:-.3pt;width:122.25pt;height:1in;z-index:251666432">
            <v:imagedata r:id="rId616" o:title=""/>
            <w10:wrap type="square"/>
          </v:shape>
          <o:OLEObject Type="Embed" ProgID="PBrush" ShapeID="_x0000_s1281" DrawAspect="Content" ObjectID="_1421093556" r:id="rId617"/>
        </w:pict>
      </w:r>
      <w:r>
        <w:tab/>
      </w:r>
      <w:r w:rsidRPr="00E720EA">
        <w:rPr>
          <w:position w:val="-30"/>
        </w:rPr>
        <w:object w:dxaOrig="1380" w:dyaOrig="720">
          <v:shape id="_x0000_i1271" type="#_x0000_t75" style="width:69pt;height:36pt" o:ole="">
            <v:imagedata r:id="rId618" o:title=""/>
          </v:shape>
          <o:OLEObject Type="Embed" ProgID="Equation.3" ShapeID="_x0000_i1271" DrawAspect="Content" ObjectID="_1421093513" r:id="rId619"/>
        </w:object>
      </w:r>
    </w:p>
    <w:p w:rsidR="00D10A4B" w:rsidRDefault="00D10A4B" w:rsidP="00D10A4B"/>
    <w:p w:rsidR="00D10A4B" w:rsidRDefault="00D10A4B" w:rsidP="00D10A4B"/>
    <w:p w:rsidR="00D10A4B" w:rsidRDefault="00D10A4B" w:rsidP="00D10A4B"/>
    <w:p w:rsidR="00D10A4B" w:rsidRDefault="00D10A4B" w:rsidP="00D10A4B">
      <w:pPr>
        <w:pStyle w:val="Alatunniste"/>
        <w:tabs>
          <w:tab w:val="clear" w:pos="4153"/>
          <w:tab w:val="clear" w:pos="8306"/>
        </w:tabs>
        <w:rPr>
          <w:color w:val="0000FF"/>
        </w:rPr>
      </w:pPr>
    </w:p>
    <w:p w:rsidR="00D10A4B" w:rsidRDefault="00D10A4B" w:rsidP="00D10A4B">
      <w:r>
        <w:lastRenderedPageBreak/>
        <w:t>Neljäkäs</w:t>
      </w:r>
    </w:p>
    <w:p w:rsidR="00D10A4B" w:rsidRDefault="00D10A4B" w:rsidP="00D10A4B"/>
    <w:p w:rsidR="00D10A4B" w:rsidRDefault="00D10A4B" w:rsidP="00D10A4B">
      <w:r>
        <w:rPr>
          <w:noProof/>
          <w:sz w:val="20"/>
          <w:lang w:val="en-US"/>
        </w:rPr>
        <w:pict>
          <v:shape id="_x0000_s1282" type="#_x0000_t75" style="position:absolute;left:0;text-align:left;margin-left:0;margin-top:.15pt;width:81pt;height:66.75pt;z-index:251667456">
            <v:imagedata r:id="rId620" o:title=""/>
            <w10:wrap type="square"/>
          </v:shape>
          <o:OLEObject Type="Embed" ProgID="PBrush" ShapeID="_x0000_s1282" DrawAspect="Content" ObjectID="_1421093557" r:id="rId621"/>
        </w:pict>
      </w:r>
      <w:r>
        <w:tab/>
      </w:r>
      <w:r>
        <w:tab/>
      </w:r>
    </w:p>
    <w:p w:rsidR="00D10A4B" w:rsidRDefault="00D10A4B" w:rsidP="00D10A4B">
      <w:pPr>
        <w:ind w:left="720" w:firstLine="1620"/>
      </w:pPr>
      <w:r w:rsidRPr="00E720EA">
        <w:rPr>
          <w:position w:val="-6"/>
        </w:rPr>
        <w:object w:dxaOrig="740" w:dyaOrig="279">
          <v:shape id="_x0000_i1272" type="#_x0000_t75" style="width:36.75pt;height:14.25pt" o:ole="">
            <v:imagedata r:id="rId622" o:title=""/>
          </v:shape>
          <o:OLEObject Type="Embed" ProgID="Equation.3" ShapeID="_x0000_i1272" DrawAspect="Content" ObjectID="_1421093514" r:id="rId623"/>
        </w:object>
      </w:r>
    </w:p>
    <w:p w:rsidR="00D10A4B" w:rsidRDefault="00D10A4B" w:rsidP="00D10A4B">
      <w:pPr>
        <w:pStyle w:val="Alatunniste"/>
        <w:tabs>
          <w:tab w:val="clear" w:pos="4153"/>
          <w:tab w:val="clear" w:pos="8306"/>
        </w:tabs>
      </w:pPr>
    </w:p>
    <w:p w:rsidR="00D10A4B" w:rsidRDefault="00D10A4B" w:rsidP="00D10A4B"/>
    <w:p w:rsidR="00D10A4B" w:rsidRDefault="00D10A4B" w:rsidP="00D10A4B"/>
    <w:p w:rsidR="00D10A4B" w:rsidRDefault="00D10A4B" w:rsidP="00D10A4B"/>
    <w:p w:rsidR="00D10A4B" w:rsidRDefault="00D10A4B" w:rsidP="00D10A4B"/>
    <w:p w:rsidR="00D10A4B" w:rsidRDefault="00D10A4B" w:rsidP="00D10A4B">
      <w:pPr>
        <w:pStyle w:val="Alatunniste"/>
        <w:tabs>
          <w:tab w:val="clear" w:pos="4153"/>
          <w:tab w:val="clear" w:pos="8306"/>
        </w:tabs>
        <w:rPr>
          <w:color w:val="0000FF"/>
        </w:rPr>
      </w:pPr>
      <w:r>
        <w:t xml:space="preserve">Suunnikas </w:t>
      </w:r>
    </w:p>
    <w:p w:rsidR="00D10A4B" w:rsidRDefault="00D10A4B" w:rsidP="00D10A4B"/>
    <w:p w:rsidR="00D10A4B" w:rsidRDefault="00D10A4B" w:rsidP="00D10A4B">
      <w:r>
        <w:rPr>
          <w:noProof/>
          <w:sz w:val="20"/>
          <w:lang w:val="en-US"/>
        </w:rPr>
        <w:pict>
          <v:shape id="_x0000_s1287" type="#_x0000_t75" style="position:absolute;left:0;text-align:left;margin-left:0;margin-top:.05pt;width:117.75pt;height:66pt;z-index:251672576">
            <v:imagedata r:id="rId624" o:title=""/>
            <w10:wrap type="square"/>
          </v:shape>
          <o:OLEObject Type="Embed" ProgID="PBrush" ShapeID="_x0000_s1287" DrawAspect="Content" ObjectID="_1421093558" r:id="rId625"/>
        </w:pict>
      </w:r>
    </w:p>
    <w:p w:rsidR="00D10A4B" w:rsidRDefault="00D10A4B" w:rsidP="00D10A4B">
      <w:pPr>
        <w:ind w:firstLine="720"/>
      </w:pPr>
      <w:r w:rsidRPr="00E720EA">
        <w:rPr>
          <w:position w:val="-6"/>
        </w:rPr>
        <w:object w:dxaOrig="1740" w:dyaOrig="279">
          <v:shape id="_x0000_i1273" type="#_x0000_t75" style="width:87pt;height:14.25pt" o:ole="">
            <v:imagedata r:id="rId626" o:title=""/>
          </v:shape>
          <o:OLEObject Type="Embed" ProgID="Equation.3" ShapeID="_x0000_i1273" DrawAspect="Content" ObjectID="_1421093515" r:id="rId627"/>
        </w:object>
      </w:r>
    </w:p>
    <w:p w:rsidR="00D10A4B" w:rsidRDefault="00D10A4B" w:rsidP="00D10A4B">
      <w:pPr>
        <w:pStyle w:val="Alatunniste"/>
        <w:tabs>
          <w:tab w:val="clear" w:pos="4153"/>
          <w:tab w:val="clear" w:pos="8306"/>
        </w:tabs>
      </w:pPr>
    </w:p>
    <w:p w:rsidR="00D10A4B" w:rsidRDefault="00D10A4B" w:rsidP="00D10A4B"/>
    <w:p w:rsidR="00D10A4B" w:rsidRDefault="00D10A4B" w:rsidP="00D10A4B"/>
    <w:p w:rsidR="00D10A4B" w:rsidRDefault="00D10A4B" w:rsidP="00D10A4B">
      <w:pPr>
        <w:rPr>
          <w:color w:val="0000FF"/>
        </w:rPr>
      </w:pPr>
    </w:p>
    <w:p w:rsidR="00D10A4B" w:rsidRDefault="00D10A4B" w:rsidP="00D10A4B">
      <w:r>
        <w:t>Puolisuunnikas</w:t>
      </w:r>
    </w:p>
    <w:p w:rsidR="00D10A4B" w:rsidRDefault="00D10A4B" w:rsidP="00D10A4B"/>
    <w:p w:rsidR="00D10A4B" w:rsidRDefault="00D10A4B" w:rsidP="00D10A4B">
      <w:r>
        <w:rPr>
          <w:noProof/>
          <w:sz w:val="20"/>
          <w:lang w:val="en-US"/>
        </w:rPr>
        <w:pict>
          <v:shape id="_x0000_s1286" type="#_x0000_t75" style="position:absolute;left:0;text-align:left;margin-left:0;margin-top:-.3pt;width:93.75pt;height:70.5pt;z-index:251671552">
            <v:imagedata r:id="rId628" o:title=""/>
            <w10:wrap type="square"/>
          </v:shape>
          <o:OLEObject Type="Embed" ProgID="PBrush" ShapeID="_x0000_s1286" DrawAspect="Content" ObjectID="_1421093559" r:id="rId629"/>
        </w:pict>
      </w:r>
    </w:p>
    <w:p w:rsidR="00D10A4B" w:rsidRDefault="00D10A4B" w:rsidP="00D10A4B"/>
    <w:p w:rsidR="00D10A4B" w:rsidRDefault="00D10A4B" w:rsidP="00D10A4B">
      <w:pPr>
        <w:ind w:firstLine="720"/>
      </w:pPr>
      <w:r w:rsidRPr="00E720EA">
        <w:rPr>
          <w:position w:val="-24"/>
        </w:rPr>
        <w:object w:dxaOrig="3140" w:dyaOrig="620">
          <v:shape id="_x0000_i1274" type="#_x0000_t75" style="width:156.75pt;height:30.75pt" o:ole="">
            <v:imagedata r:id="rId630" o:title=""/>
          </v:shape>
          <o:OLEObject Type="Embed" ProgID="Equation.3" ShapeID="_x0000_i1274" DrawAspect="Content" ObjectID="_1421093516" r:id="rId631"/>
        </w:object>
      </w:r>
    </w:p>
    <w:p w:rsidR="00D10A4B" w:rsidRDefault="00D10A4B" w:rsidP="00D10A4B"/>
    <w:p w:rsidR="00D10A4B" w:rsidRDefault="00D10A4B" w:rsidP="00D10A4B">
      <w:pPr>
        <w:pStyle w:val="Alatunniste"/>
        <w:tabs>
          <w:tab w:val="clear" w:pos="4153"/>
          <w:tab w:val="clear" w:pos="8306"/>
        </w:tabs>
      </w:pPr>
    </w:p>
    <w:p w:rsidR="00D10A4B" w:rsidRDefault="00D10A4B" w:rsidP="00D10A4B">
      <w:r>
        <w:t>Kolmio</w:t>
      </w:r>
    </w:p>
    <w:p w:rsidR="00D10A4B" w:rsidRDefault="00D10A4B" w:rsidP="00D10A4B"/>
    <w:p w:rsidR="00D10A4B" w:rsidRDefault="00D10A4B" w:rsidP="00D10A4B">
      <w:r>
        <w:rPr>
          <w:noProof/>
          <w:sz w:val="20"/>
          <w:lang w:val="en-US"/>
        </w:rPr>
        <w:pict>
          <v:shape id="_x0000_s1285" type="#_x0000_t75" style="position:absolute;left:0;text-align:left;margin-left:0;margin-top:.35pt;width:73.5pt;height:57pt;z-index:251670528">
            <v:imagedata r:id="rId632" o:title=""/>
            <w10:wrap type="square"/>
          </v:shape>
          <o:OLEObject Type="Embed" ProgID="PBrush" ShapeID="_x0000_s1285" DrawAspect="Content" ObjectID="_1421093560" r:id="rId633"/>
        </w:pict>
      </w:r>
    </w:p>
    <w:p w:rsidR="00D10A4B" w:rsidRDefault="00D10A4B" w:rsidP="00D10A4B">
      <w:pPr>
        <w:tabs>
          <w:tab w:val="left" w:pos="2340"/>
        </w:tabs>
        <w:ind w:left="1440" w:firstLine="720"/>
      </w:pPr>
      <w:r>
        <w:tab/>
      </w:r>
      <w:r w:rsidRPr="00E720EA">
        <w:rPr>
          <w:position w:val="-24"/>
        </w:rPr>
        <w:object w:dxaOrig="2100" w:dyaOrig="620">
          <v:shape id="_x0000_i1275" type="#_x0000_t75" style="width:105pt;height:30.75pt" o:ole="">
            <v:imagedata r:id="rId634" o:title=""/>
          </v:shape>
          <o:OLEObject Type="Embed" ProgID="Equation.3" ShapeID="_x0000_i1275" DrawAspect="Content" ObjectID="_1421093517" r:id="rId635"/>
        </w:object>
      </w:r>
    </w:p>
    <w:p w:rsidR="00D10A4B" w:rsidRDefault="00D10A4B" w:rsidP="00D10A4B"/>
    <w:p w:rsidR="00D10A4B" w:rsidRDefault="00D10A4B" w:rsidP="00D10A4B"/>
    <w:p w:rsidR="00D10A4B" w:rsidRDefault="00D10A4B" w:rsidP="00D10A4B">
      <w:r>
        <w:t>Ympyrä</w:t>
      </w:r>
    </w:p>
    <w:p w:rsidR="00D10A4B" w:rsidRDefault="00D10A4B" w:rsidP="00D10A4B"/>
    <w:p w:rsidR="00D10A4B" w:rsidRDefault="00D10A4B" w:rsidP="00D10A4B">
      <w:pPr>
        <w:rPr>
          <w:b/>
          <w:bCs/>
        </w:rPr>
      </w:pPr>
      <w:r>
        <w:rPr>
          <w:noProof/>
          <w:sz w:val="20"/>
          <w:lang w:val="en-US"/>
        </w:rPr>
        <w:pict>
          <v:shape id="_x0000_s1283" type="#_x0000_t75" style="position:absolute;left:0;text-align:left;margin-left:0;margin-top:2.05pt;width:62.25pt;height:1in;z-index:251668480">
            <v:imagedata r:id="rId636" o:title=""/>
            <w10:wrap type="square"/>
          </v:shape>
          <o:OLEObject Type="Embed" ProgID="PBrush" ShapeID="_x0000_s1283" DrawAspect="Content" ObjectID="_1421093561" r:id="rId637"/>
        </w:pict>
      </w:r>
      <w:r>
        <w:rPr>
          <w:b/>
          <w:bCs/>
        </w:rPr>
        <w:tab/>
      </w:r>
      <w:r>
        <w:rPr>
          <w:b/>
          <w:bCs/>
        </w:rPr>
        <w:tab/>
      </w:r>
      <w:r w:rsidRPr="00E720EA">
        <w:rPr>
          <w:b/>
          <w:bCs/>
          <w:position w:val="-42"/>
        </w:rPr>
        <w:object w:dxaOrig="1620" w:dyaOrig="960">
          <v:shape id="_x0000_i1276" type="#_x0000_t75" style="width:81pt;height:48pt" o:ole="">
            <v:imagedata r:id="rId638" o:title=""/>
          </v:shape>
          <o:OLEObject Type="Embed" ProgID="Equation.3" ShapeID="_x0000_i1276" DrawAspect="Content" ObjectID="_1421093518" r:id="rId639"/>
        </w:object>
      </w:r>
    </w:p>
    <w:p w:rsidR="00D10A4B" w:rsidRDefault="00D10A4B" w:rsidP="00D10A4B">
      <w:pPr>
        <w:rPr>
          <w:b/>
          <w:bCs/>
        </w:rPr>
      </w:pPr>
    </w:p>
    <w:p w:rsidR="00D10A4B" w:rsidRDefault="00D10A4B" w:rsidP="00D10A4B"/>
    <w:p w:rsidR="00D10A4B" w:rsidRDefault="00D10A4B" w:rsidP="00D10A4B"/>
    <w:p w:rsidR="00D10A4B" w:rsidRDefault="00D10A4B" w:rsidP="00D10A4B">
      <w:r>
        <w:t>Sektori</w:t>
      </w:r>
    </w:p>
    <w:p w:rsidR="00D10A4B" w:rsidRDefault="00D10A4B" w:rsidP="00D10A4B"/>
    <w:p w:rsidR="00D10A4B" w:rsidRDefault="00D10A4B" w:rsidP="00D10A4B">
      <w:r>
        <w:rPr>
          <w:noProof/>
          <w:sz w:val="20"/>
          <w:lang w:val="en-US"/>
        </w:rPr>
        <w:pict>
          <v:shape id="_x0000_s1284" type="#_x0000_t75" style="position:absolute;left:0;text-align:left;margin-left:0;margin-top:0;width:71.25pt;height:63pt;z-index:251669504">
            <v:imagedata r:id="rId640" o:title=""/>
            <w10:wrap type="square"/>
          </v:shape>
          <o:OLEObject Type="Embed" ProgID="PBrush" ShapeID="_x0000_s1284" DrawAspect="Content" ObjectID="_1421093562" r:id="rId641"/>
        </w:pict>
      </w:r>
    </w:p>
    <w:p w:rsidR="00D10A4B" w:rsidRDefault="00D10A4B" w:rsidP="00D10A4B">
      <w:pPr>
        <w:ind w:firstLine="720"/>
      </w:pPr>
      <w:r w:rsidRPr="00E720EA">
        <w:rPr>
          <w:position w:val="-24"/>
        </w:rPr>
        <w:object w:dxaOrig="1300" w:dyaOrig="620">
          <v:shape id="_x0000_i1277" type="#_x0000_t75" style="width:65.25pt;height:30.75pt" o:ole="">
            <v:imagedata r:id="rId642" o:title=""/>
          </v:shape>
          <o:OLEObject Type="Embed" ProgID="Equation.3" ShapeID="_x0000_i1277" DrawAspect="Content" ObjectID="_1421093519" r:id="rId643"/>
        </w:object>
      </w:r>
      <w:r>
        <w:t xml:space="preserve"> (kaaren pituus)</w:t>
      </w:r>
    </w:p>
    <w:p w:rsidR="00D10A4B" w:rsidRDefault="00D10A4B" w:rsidP="00D10A4B">
      <w:pPr>
        <w:ind w:firstLine="720"/>
      </w:pPr>
      <w:r w:rsidRPr="00E720EA">
        <w:rPr>
          <w:position w:val="-24"/>
        </w:rPr>
        <w:object w:dxaOrig="1860" w:dyaOrig="620">
          <v:shape id="_x0000_i1278" type="#_x0000_t75" style="width:93pt;height:30.75pt" o:ole="">
            <v:imagedata r:id="rId644" o:title=""/>
          </v:shape>
          <o:OLEObject Type="Embed" ProgID="Equation.3" ShapeID="_x0000_i1278" DrawAspect="Content" ObjectID="_1421093520" r:id="rId645"/>
        </w:object>
      </w:r>
    </w:p>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5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">
                <w10:wrap type="square"/>
              </v:line>
            </w:pict>
          </mc:Fallback>
        </mc:AlternateContent>
      </w:r>
    </w:p>
    <w:p w:rsidR="00D10A4B" w:rsidRDefault="00D10A4B" w:rsidP="00D10A4B">
      <w:pPr>
        <w:pStyle w:val="Otsikko1"/>
        <w:rPr>
          <w:lang w:val="en-GB"/>
        </w:rPr>
      </w:pPr>
      <w:r>
        <w:rPr>
          <w:lang w:val="en-GB"/>
        </w:rPr>
        <w:lastRenderedPageBreak/>
        <w:t>Avaruuskappaleita</w:t>
      </w:r>
    </w:p>
    <w:p w:rsidR="00D10A4B" w:rsidRDefault="00D10A4B" w:rsidP="00D10A4B"/>
    <w:p w:rsidR="00D10A4B" w:rsidRDefault="00D10A4B" w:rsidP="00D10A4B">
      <w:r>
        <w:t>Kuutio</w:t>
      </w:r>
    </w:p>
    <w:p w:rsidR="00D10A4B" w:rsidRDefault="00D10A4B" w:rsidP="00D10A4B"/>
    <w:p w:rsidR="00D10A4B" w:rsidRDefault="00D10A4B" w:rsidP="00D10A4B">
      <w:pPr>
        <w:rPr>
          <w:color w:val="0000FF"/>
        </w:rPr>
      </w:pPr>
      <w:r>
        <w:rPr>
          <w:noProof/>
          <w:sz w:val="20"/>
          <w:lang w:val="en-US"/>
        </w:rPr>
        <w:pict>
          <v:shape id="_x0000_s1259" type="#_x0000_t75" style="position:absolute;left:0;text-align:left;margin-left:0;margin-top:-.3pt;width:66.75pt;height:68.25pt;z-index:251643904">
            <v:imagedata r:id="rId646" o:title=""/>
            <w10:wrap type="square"/>
          </v:shape>
          <o:OLEObject Type="Embed" ProgID="PBrush" ShapeID="_x0000_s1259" DrawAspect="Content" ObjectID="_1421093563" r:id="rId647"/>
        </w:pict>
      </w:r>
      <w:r>
        <w:rPr>
          <w:color w:val="0000FF"/>
        </w:rPr>
        <w:tab/>
      </w:r>
      <w:r>
        <w:rPr>
          <w:color w:val="0000FF"/>
        </w:rPr>
        <w:tab/>
      </w:r>
      <w:r w:rsidRPr="00E720EA">
        <w:rPr>
          <w:color w:val="0000FF"/>
          <w:position w:val="-44"/>
        </w:rPr>
        <w:object w:dxaOrig="1760" w:dyaOrig="1120">
          <v:shape id="_x0000_i1279" type="#_x0000_t75" style="width:87.75pt;height:56.25pt" o:ole="">
            <v:imagedata r:id="rId648" o:title=""/>
          </v:shape>
          <o:OLEObject Type="Embed" ProgID="Equation.3" ShapeID="_x0000_i1279" DrawAspect="Content" ObjectID="_1421093521" r:id="rId649"/>
        </w:object>
      </w:r>
    </w:p>
    <w:p w:rsidR="00D10A4B" w:rsidRDefault="00D10A4B" w:rsidP="00D10A4B">
      <w:pPr>
        <w:rPr>
          <w:color w:val="0000FF"/>
        </w:rPr>
      </w:pPr>
    </w:p>
    <w:p w:rsidR="00D10A4B" w:rsidRDefault="00D10A4B" w:rsidP="00D10A4B"/>
    <w:p w:rsidR="00D10A4B" w:rsidRDefault="00D10A4B" w:rsidP="00D10A4B">
      <w:r>
        <w:t>Suorakulmainen särmiö</w:t>
      </w:r>
    </w:p>
    <w:p w:rsidR="00D10A4B" w:rsidRDefault="00D10A4B" w:rsidP="00D10A4B"/>
    <w:p w:rsidR="00D10A4B" w:rsidRDefault="00D10A4B" w:rsidP="00D10A4B">
      <w:pPr>
        <w:rPr>
          <w:color w:val="0000FF"/>
        </w:rPr>
      </w:pPr>
      <w:r>
        <w:rPr>
          <w:noProof/>
          <w:sz w:val="20"/>
          <w:lang w:val="en-US"/>
        </w:rPr>
        <w:pict>
          <v:shape id="_x0000_s1260" type="#_x0000_t75" style="position:absolute;left:0;text-align:left;margin-left:0;margin-top:-.15pt;width:97.5pt;height:62.25pt;z-index:251644928">
            <v:imagedata r:id="rId650" o:title=""/>
            <w10:wrap type="square"/>
          </v:shape>
          <o:OLEObject Type="Embed" ProgID="PBrush" ShapeID="_x0000_s1260" DrawAspect="Content" ObjectID="_1421093564" r:id="rId651"/>
        </w:pict>
      </w:r>
      <w:r>
        <w:rPr>
          <w:color w:val="0000FF"/>
        </w:rPr>
        <w:tab/>
      </w:r>
      <w:r w:rsidRPr="00E720EA">
        <w:rPr>
          <w:color w:val="0000FF"/>
          <w:position w:val="-42"/>
        </w:rPr>
        <w:object w:dxaOrig="1920" w:dyaOrig="1100">
          <v:shape id="_x0000_i1280" type="#_x0000_t75" style="width:96pt;height:54.75pt" o:ole="">
            <v:imagedata r:id="rId652" o:title=""/>
          </v:shape>
          <o:OLEObject Type="Embed" ProgID="Equation.3" ShapeID="_x0000_i1280" DrawAspect="Content" ObjectID="_1421093522" r:id="rId653"/>
        </w:object>
      </w:r>
    </w:p>
    <w:p w:rsidR="00D10A4B" w:rsidRDefault="00D10A4B" w:rsidP="00D10A4B">
      <w:pPr>
        <w:rPr>
          <w:color w:val="0000FF"/>
        </w:rPr>
      </w:pPr>
    </w:p>
    <w:p w:rsidR="00D10A4B" w:rsidRDefault="00D10A4B" w:rsidP="00D10A4B"/>
    <w:p w:rsidR="00D10A4B" w:rsidRDefault="00D10A4B" w:rsidP="00D10A4B">
      <w:r>
        <w:t>Suora ympyräkartio</w:t>
      </w:r>
    </w:p>
    <w:p w:rsidR="00D10A4B" w:rsidRDefault="00D10A4B" w:rsidP="00D10A4B"/>
    <w:p w:rsidR="00D10A4B" w:rsidRDefault="00D10A4B" w:rsidP="00D10A4B">
      <w:r>
        <w:rPr>
          <w:noProof/>
          <w:sz w:val="20"/>
          <w:lang w:val="en-US"/>
        </w:rPr>
        <w:pict>
          <v:shape id="_x0000_s1261" type="#_x0000_t75" style="position:absolute;left:0;text-align:left;margin-left:0;margin-top:-.3pt;width:113.25pt;height:123.75pt;z-index:251645952">
            <v:imagedata r:id="rId654" o:title=""/>
            <w10:wrap type="square"/>
          </v:shape>
          <o:OLEObject Type="Embed" ProgID="PBrush" ShapeID="_x0000_s1261" DrawAspect="Content" ObjectID="_1421093565" r:id="rId655"/>
        </w:pict>
      </w:r>
    </w:p>
    <w:p w:rsidR="00D10A4B" w:rsidRDefault="00D10A4B" w:rsidP="00D10A4B">
      <w:pPr>
        <w:ind w:firstLine="720"/>
        <w:rPr>
          <w:color w:val="0000FF"/>
        </w:rPr>
      </w:pPr>
      <w:r w:rsidRPr="00E720EA">
        <w:rPr>
          <w:color w:val="0000FF"/>
          <w:position w:val="-44"/>
        </w:rPr>
        <w:object w:dxaOrig="1120" w:dyaOrig="999">
          <v:shape id="_x0000_i1281" type="#_x0000_t75" style="width:56.25pt;height:50.25pt" o:ole="">
            <v:imagedata r:id="rId656" o:title=""/>
          </v:shape>
          <o:OLEObject Type="Embed" ProgID="Equation.3" ShapeID="_x0000_i1281" DrawAspect="Content" ObjectID="_1421093523" r:id="rId657"/>
        </w:object>
      </w:r>
    </w:p>
    <w:p w:rsidR="00D10A4B" w:rsidRDefault="00D10A4B" w:rsidP="00D10A4B">
      <w:pPr>
        <w:rPr>
          <w:color w:val="0000FF"/>
        </w:rPr>
      </w:pPr>
    </w:p>
    <w:p w:rsidR="00D10A4B" w:rsidRDefault="00D10A4B" w:rsidP="00D10A4B"/>
    <w:p w:rsidR="00D10A4B" w:rsidRDefault="00D10A4B" w:rsidP="00D10A4B">
      <w:r>
        <w:t>Suora ympyrälieriö</w:t>
      </w:r>
    </w:p>
    <w:p w:rsidR="00D10A4B" w:rsidRDefault="00D10A4B" w:rsidP="00D10A4B">
      <w:r>
        <w:rPr>
          <w:noProof/>
          <w:sz w:val="20"/>
          <w:lang w:val="en-US"/>
        </w:rPr>
        <w:pict>
          <v:shape id="_x0000_s1262" type="#_x0000_t75" style="position:absolute;left:0;text-align:left;margin-left:0;margin-top:5.25pt;width:129.75pt;height:72.75pt;z-index:251646976">
            <v:imagedata r:id="rId658" o:title=""/>
            <w10:wrap type="square"/>
          </v:shape>
          <o:OLEObject Type="Embed" ProgID="PBrush" ShapeID="_x0000_s1262" DrawAspect="Content" ObjectID="_1421093566" r:id="rId659"/>
        </w:pict>
      </w:r>
    </w:p>
    <w:p w:rsidR="00D10A4B" w:rsidRDefault="00D10A4B" w:rsidP="00D10A4B">
      <w:pPr>
        <w:rPr>
          <w:color w:val="0000FF"/>
        </w:rPr>
      </w:pPr>
      <w:r w:rsidRPr="00E720EA">
        <w:rPr>
          <w:color w:val="0000FF"/>
          <w:position w:val="-44"/>
        </w:rPr>
        <w:object w:dxaOrig="2900" w:dyaOrig="1060">
          <v:shape id="_x0000_i1282" type="#_x0000_t75" style="width:144.75pt;height:53.25pt" o:ole="">
            <v:imagedata r:id="rId660" o:title=""/>
          </v:shape>
          <o:OLEObject Type="Embed" ProgID="Equation.3" ShapeID="_x0000_i1282" DrawAspect="Content" ObjectID="_1421093524" r:id="rId661"/>
        </w:object>
      </w:r>
    </w:p>
    <w:p w:rsidR="00D10A4B" w:rsidRDefault="00D10A4B" w:rsidP="00D10A4B">
      <w:pPr>
        <w:rPr>
          <w:color w:val="0000FF"/>
        </w:rPr>
      </w:pPr>
    </w:p>
    <w:p w:rsidR="00D10A4B" w:rsidRDefault="00D10A4B" w:rsidP="00D10A4B">
      <w:pPr>
        <w:rPr>
          <w:color w:val="0000FF"/>
        </w:rPr>
      </w:pPr>
    </w:p>
    <w:p w:rsidR="00D10A4B" w:rsidRDefault="00D10A4B" w:rsidP="00D10A4B">
      <w:r>
        <w:t>Pallo</w:t>
      </w:r>
    </w:p>
    <w:p w:rsidR="00D10A4B" w:rsidRDefault="00D10A4B" w:rsidP="00D10A4B"/>
    <w:p w:rsidR="00D10A4B" w:rsidRDefault="00D10A4B" w:rsidP="00D10A4B">
      <w:pPr>
        <w:rPr>
          <w:color w:val="0000FF"/>
        </w:rPr>
      </w:pPr>
      <w:r>
        <w:rPr>
          <w:noProof/>
          <w:sz w:val="20"/>
          <w:lang w:val="en-US"/>
        </w:rPr>
        <w:pict>
          <v:shape id="_x0000_s1263" type="#_x0000_t75" style="position:absolute;left:0;text-align:left;margin-left:0;margin-top:-.35pt;width:54.75pt;height:55.5pt;z-index:251648000">
            <v:imagedata r:id="rId662" o:title=""/>
            <w10:wrap type="square"/>
          </v:shape>
          <o:OLEObject Type="Embed" ProgID="PBrush" ShapeID="_x0000_s1263" DrawAspect="Content" ObjectID="_1421093567" r:id="rId663"/>
        </w:pict>
      </w:r>
      <w:r>
        <w:tab/>
      </w:r>
      <w:r>
        <w:tab/>
      </w:r>
      <w:r w:rsidRPr="00E720EA">
        <w:rPr>
          <w:color w:val="0000FF"/>
          <w:position w:val="-46"/>
        </w:rPr>
        <w:object w:dxaOrig="1040" w:dyaOrig="1040">
          <v:shape id="_x0000_i1283" type="#_x0000_t75" style="width:51.75pt;height:51.75pt" o:ole="">
            <v:imagedata r:id="rId664" o:title=""/>
          </v:shape>
          <o:OLEObject Type="Embed" ProgID="Equation.3" ShapeID="_x0000_i1283" DrawAspect="Content" ObjectID="_1421093525" r:id="rId665"/>
        </w:object>
      </w:r>
    </w:p>
    <w:p w:rsidR="00D10A4B" w:rsidRDefault="00D10A4B" w:rsidP="00D10A4B">
      <w:pPr>
        <w:pStyle w:val="Leipteksti2"/>
      </w:pPr>
    </w:p>
    <w:p w:rsidR="00D10A4B" w:rsidRDefault="00ED77CC" w:rsidP="00D10A4B">
      <w:pPr>
        <w:rPr>
          <w:color w:val="0000FF"/>
        </w:rPr>
      </w:pPr>
      <w:r>
        <w:rPr>
          <w:noProof/>
          <w:color w:val="0000FF"/>
          <w:lang w:eastAsia="fi-FI"/>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5"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lW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">
                <w10:wrap type="square"/>
              </v:line>
            </w:pict>
          </mc:Fallback>
        </mc:AlternateContent>
      </w:r>
    </w:p>
    <w:p w:rsidR="00D10A4B" w:rsidRDefault="00D10A4B" w:rsidP="00D10A4B">
      <w:pPr>
        <w:pStyle w:val="Otsikko1"/>
      </w:pPr>
      <w:r>
        <w:t>π:n likiarvo 500 ensimmäisen desimaalin tarkkuudella</w:t>
      </w:r>
    </w:p>
    <w:p w:rsidR="00D10A4B" w:rsidRDefault="00D10A4B" w:rsidP="00D10A4B">
      <w:pPr>
        <w:rPr>
          <w:color w:val="0000FF"/>
        </w:rPr>
      </w:pPr>
    </w:p>
    <w:tbl>
      <w:tblPr>
        <w:tblW w:w="6780" w:type="dxa"/>
        <w:tblCellMar>
          <w:left w:w="0" w:type="dxa"/>
          <w:right w:w="0" w:type="dxa"/>
        </w:tblCellMar>
        <w:tblLook w:val="0000" w:firstRow="0" w:lastRow="0" w:firstColumn="0" w:lastColumn="0" w:noHBand="0" w:noVBand="0"/>
      </w:tblPr>
      <w:tblGrid>
        <w:gridCol w:w="380"/>
        <w:gridCol w:w="640"/>
        <w:gridCol w:w="640"/>
        <w:gridCol w:w="640"/>
        <w:gridCol w:w="640"/>
        <w:gridCol w:w="640"/>
        <w:gridCol w:w="640"/>
        <w:gridCol w:w="640"/>
        <w:gridCol w:w="640"/>
        <w:gridCol w:w="640"/>
        <w:gridCol w:w="640"/>
      </w:tblGrid>
      <w:tr w:rsidR="00D10A4B" w:rsidTr="00E6764C">
        <w:trPr>
          <w:trHeight w:val="255"/>
        </w:trPr>
        <w:tc>
          <w:tcPr>
            <w:tcW w:w="38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14159</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26535</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89793</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23846</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26433</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83279</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50288</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41971</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69399</w:t>
            </w:r>
          </w:p>
        </w:tc>
        <w:tc>
          <w:tcPr>
            <w:tcW w:w="640" w:type="dxa"/>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37510</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58209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74944</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59230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78164</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06286</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20899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86280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34825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34211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70679</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82148</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08651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32823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06647</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09384</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46095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50582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23172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53594</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08128</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48111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74502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84102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70193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85211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05559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64462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29489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54930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38196</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44288</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10975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66593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34461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28475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64823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37867</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83165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27120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19091</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45648</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56692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34603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48610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45432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66482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13393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60726</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02491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41273</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72456</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70066</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06315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58817</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48815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20920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96282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92540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91715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36436</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78925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90360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01133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05305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48820</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46652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13841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46951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94151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16094</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33057</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27036</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57595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91953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09218</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61173</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81932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61179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31051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18548</w:t>
            </w:r>
          </w:p>
        </w:tc>
      </w:tr>
      <w:tr w:rsidR="00D10A4B" w:rsidTr="00E6764C">
        <w:trPr>
          <w:trHeight w:val="255"/>
        </w:trPr>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07446</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23799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62749</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56735</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188857</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52724</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89122</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79381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83011</w:t>
            </w:r>
          </w:p>
        </w:tc>
        <w:tc>
          <w:tcPr>
            <w:tcW w:w="0" w:type="auto"/>
            <w:tcBorders>
              <w:top w:val="nil"/>
              <w:left w:val="nil"/>
              <w:bottom w:val="nil"/>
              <w:right w:val="nil"/>
            </w:tcBorders>
            <w:noWrap/>
            <w:tcMar>
              <w:top w:w="15" w:type="dxa"/>
              <w:left w:w="15" w:type="dxa"/>
              <w:bottom w:w="0" w:type="dxa"/>
              <w:right w:w="15" w:type="dxa"/>
            </w:tcMar>
            <w:vAlign w:val="bottom"/>
          </w:tcPr>
          <w:p w:rsidR="00D10A4B" w:rsidRDefault="00D10A4B" w:rsidP="00E6764C">
            <w:pPr>
              <w:rPr>
                <w:rFonts w:ascii="Arial" w:hAnsi="Arial" w:cs="Arial"/>
                <w:sz w:val="16"/>
                <w:szCs w:val="16"/>
              </w:rPr>
            </w:pPr>
            <w:r>
              <w:rPr>
                <w:rFonts w:ascii="Arial" w:hAnsi="Arial" w:cs="Arial"/>
                <w:sz w:val="16"/>
                <w:szCs w:val="16"/>
              </w:rPr>
              <w:t>94912</w:t>
            </w:r>
          </w:p>
        </w:tc>
      </w:tr>
    </w:tbl>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103505</wp:posOffset>
                </wp:positionV>
                <wp:extent cx="5715000" cy="0"/>
                <wp:effectExtent l="0" t="0" r="0" b="0"/>
                <wp:wrapSquare wrapText="bothSides"/>
                <wp:docPr id="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5pt" to="45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j5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">
                <w10:wrap type="square"/>
              </v:line>
            </w:pict>
          </mc:Fallback>
        </mc:AlternateContent>
      </w:r>
    </w:p>
    <w:p w:rsidR="00D10A4B" w:rsidRDefault="00D10A4B" w:rsidP="00D10A4B">
      <w:pPr>
        <w:pStyle w:val="Otsikko1"/>
      </w:pPr>
      <w:r>
        <w:t>Tilastomatematiikka</w:t>
      </w:r>
    </w:p>
    <w:p w:rsidR="00D10A4B" w:rsidRDefault="00D10A4B" w:rsidP="00D10A4B"/>
    <w:p w:rsidR="00D10A4B" w:rsidRDefault="00D10A4B" w:rsidP="00D10A4B">
      <w:pPr>
        <w:pStyle w:val="Otsikko1"/>
      </w:pPr>
      <w:r>
        <w:t>Keskilukuja</w:t>
      </w:r>
    </w:p>
    <w:p w:rsidR="00D10A4B" w:rsidRDefault="00D10A4B" w:rsidP="00D10A4B">
      <w:pPr>
        <w:rPr>
          <w:color w:val="0000FF"/>
        </w:rPr>
      </w:pPr>
    </w:p>
    <w:p w:rsidR="00D10A4B" w:rsidRPr="007407F8" w:rsidRDefault="00D10A4B" w:rsidP="00D10A4B">
      <w:r>
        <w:t>keskiarvo</w:t>
      </w:r>
      <w:r>
        <w:tab/>
      </w:r>
      <w:r>
        <w:tab/>
      </w:r>
      <w:r>
        <w:tab/>
      </w:r>
      <w:r w:rsidRPr="00E720EA">
        <w:rPr>
          <w:position w:val="-24"/>
        </w:rPr>
        <w:object w:dxaOrig="2460" w:dyaOrig="639">
          <v:shape id="_x0000_i1284" type="#_x0000_t75" style="width:123pt;height:32.25pt" o:ole="">
            <v:imagedata r:id="rId666" o:title=""/>
          </v:shape>
          <o:OLEObject Type="Embed" ProgID="Equation.3" ShapeID="_x0000_i1284" DrawAspect="Content" ObjectID="_1421093526" r:id="rId667"/>
        </w:object>
      </w:r>
    </w:p>
    <w:p w:rsidR="00D10A4B" w:rsidRDefault="00D10A4B" w:rsidP="00D10A4B">
      <w:pPr>
        <w:rPr>
          <w:color w:val="0000FF"/>
        </w:rPr>
      </w:pPr>
    </w:p>
    <w:p w:rsidR="00D10A4B" w:rsidRDefault="00D10A4B" w:rsidP="00D10A4B">
      <w:pPr>
        <w:ind w:left="2880" w:hanging="2880"/>
      </w:pPr>
      <w:r>
        <w:t>painotettu keskiarvo</w:t>
      </w:r>
      <w:r>
        <w:tab/>
      </w:r>
      <w:r w:rsidRPr="00E720EA">
        <w:rPr>
          <w:position w:val="-30"/>
        </w:rPr>
        <w:object w:dxaOrig="2640" w:dyaOrig="700">
          <v:shape id="_x0000_i1285" type="#_x0000_t75" style="width:132pt;height:35.25pt" o:ole="">
            <v:imagedata r:id="rId668" o:title=""/>
          </v:shape>
          <o:OLEObject Type="Embed" ProgID="Equation.3" ShapeID="_x0000_i1285" DrawAspect="Content" ObjectID="_1421093527" r:id="rId669"/>
        </w:object>
      </w:r>
      <w:r>
        <w:t xml:space="preserve">, missä </w:t>
      </w:r>
      <w:r>
        <w:rPr>
          <w:i/>
          <w:iCs/>
        </w:rPr>
        <w:t>q</w:t>
      </w:r>
      <w:r>
        <w:rPr>
          <w:vertAlign w:val="subscript"/>
        </w:rPr>
        <w:t>1</w:t>
      </w:r>
      <w:r>
        <w:t>,</w:t>
      </w:r>
      <w:r>
        <w:rPr>
          <w:i/>
          <w:iCs/>
        </w:rPr>
        <w:t>q</w:t>
      </w:r>
      <w:r>
        <w:rPr>
          <w:vertAlign w:val="subscript"/>
        </w:rPr>
        <w:t>2</w:t>
      </w:r>
      <w:r>
        <w:t>,...,</w:t>
      </w:r>
      <w:r>
        <w:rPr>
          <w:i/>
          <w:iCs/>
        </w:rPr>
        <w:t>q</w:t>
      </w:r>
      <w:r>
        <w:rPr>
          <w:vertAlign w:val="subscript"/>
        </w:rPr>
        <w:t xml:space="preserve">n </w:t>
      </w:r>
      <w:r>
        <w:t xml:space="preserve"> ovat painokerto</w:t>
      </w:r>
      <w:r>
        <w:t>i</w:t>
      </w:r>
      <w:r>
        <w:t>mia</w:t>
      </w:r>
    </w:p>
    <w:p w:rsidR="00D10A4B" w:rsidRDefault="00D10A4B" w:rsidP="00D10A4B"/>
    <w:p w:rsidR="00D10A4B" w:rsidRDefault="00D10A4B" w:rsidP="00D10A4B">
      <w:r>
        <w:t>Moodi eli tyyppiarvo tarkoittaa yleisintä, useimmin esiintyvää muuttujan arvoa.</w:t>
      </w:r>
    </w:p>
    <w:p w:rsidR="00D10A4B" w:rsidRDefault="00D10A4B" w:rsidP="00D10A4B"/>
    <w:p w:rsidR="00D10A4B" w:rsidRDefault="00D10A4B" w:rsidP="00D10A4B">
      <w:r>
        <w:t>Mediaani tarkoittaa keskimmäistä arvoa (tai kahden keskimmäisen arvon keskiarvoa), kun aineisto on järjestetty suuruusjärjestykseen.</w:t>
      </w:r>
    </w:p>
    <w:p w:rsidR="00D10A4B" w:rsidRDefault="00D10A4B" w:rsidP="00D10A4B"/>
    <w:p w:rsidR="00D10A4B" w:rsidRDefault="00D10A4B" w:rsidP="00D10A4B"/>
    <w:p w:rsidR="00D10A4B" w:rsidRDefault="00D10A4B" w:rsidP="00D10A4B">
      <w:pPr>
        <w:pStyle w:val="Otsikko1"/>
      </w:pPr>
      <w:r>
        <w:t>Hajontalukuja</w:t>
      </w:r>
    </w:p>
    <w:p w:rsidR="00D10A4B" w:rsidRDefault="00D10A4B" w:rsidP="00D10A4B"/>
    <w:p w:rsidR="00D10A4B" w:rsidRDefault="00D10A4B" w:rsidP="00D10A4B">
      <w:r>
        <w:t>Keskihajonta ilmoittaa, kuinka kaukana muuttujan arvot ovat keskimäärin keskiarvosta.</w:t>
      </w:r>
    </w:p>
    <w:p w:rsidR="00D10A4B" w:rsidRDefault="00D10A4B" w:rsidP="00D10A4B"/>
    <w:p w:rsidR="00D10A4B" w:rsidRDefault="00D10A4B" w:rsidP="00D10A4B">
      <w:r>
        <w:rPr>
          <w:color w:val="000000"/>
        </w:rPr>
        <w:t>Vaihteluväli</w:t>
      </w:r>
      <w:r>
        <w:rPr>
          <w:b/>
          <w:bCs/>
          <w:color w:val="000000"/>
        </w:rPr>
        <w:t xml:space="preserve"> </w:t>
      </w:r>
      <w:r>
        <w:rPr>
          <w:color w:val="000000"/>
        </w:rPr>
        <w:t>kertoo millä välillä havainnot vaihtelevat.</w:t>
      </w:r>
    </w:p>
    <w:p w:rsidR="00D10A4B" w:rsidRDefault="00D10A4B" w:rsidP="00D10A4B"/>
    <w:p w:rsidR="00D10A4B" w:rsidRDefault="00D10A4B" w:rsidP="00D10A4B">
      <w:r>
        <w:t>Vaihteluvälin pituus on muuttujan suurimman ja pienimmän arvon erotus.</w:t>
      </w:r>
    </w:p>
    <w:p w:rsidR="00D10A4B" w:rsidRDefault="00ED77CC" w:rsidP="00D10A4B">
      <w:r>
        <w:rPr>
          <w:noProof/>
          <w:sz w:val="20"/>
          <w:lang w:eastAsia="fi-FI"/>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318135</wp:posOffset>
                </wp:positionV>
                <wp:extent cx="5715000" cy="0"/>
                <wp:effectExtent l="0" t="0" r="0" b="0"/>
                <wp:wrapSquare wrapText="bothSides"/>
                <wp:docPr id="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05pt" to="45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qo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">
                <w10:wrap type="square"/>
              </v:line>
            </w:pict>
          </mc:Fallback>
        </mc:AlternateContent>
      </w:r>
    </w:p>
    <w:p w:rsidR="00D10A4B" w:rsidRDefault="00D10A4B" w:rsidP="00D10A4B">
      <w:pPr>
        <w:rPr>
          <w:b/>
          <w:bCs/>
        </w:rPr>
      </w:pPr>
      <w:r w:rsidRPr="005C115F">
        <w:br w:type="page"/>
      </w:r>
    </w:p>
    <w:p w:rsidR="00D10A4B" w:rsidRDefault="00D10A4B" w:rsidP="00D10A4B">
      <w:pPr>
        <w:pStyle w:val="Otsikko1"/>
      </w:pPr>
    </w:p>
    <w:p w:rsidR="00D10A4B" w:rsidRDefault="00D10A4B" w:rsidP="00D10A4B">
      <w:pPr>
        <w:pStyle w:val="Otsikko1"/>
      </w:pPr>
      <w:r>
        <w:t>Todennäköisyyslaskenta</w:t>
      </w:r>
    </w:p>
    <w:p w:rsidR="00D10A4B" w:rsidRDefault="00D10A4B" w:rsidP="00D10A4B"/>
    <w:p w:rsidR="00D10A4B" w:rsidRDefault="00D10A4B" w:rsidP="00D10A4B">
      <w:pPr>
        <w:rPr>
          <w:color w:val="0000FF"/>
        </w:rPr>
      </w:pPr>
      <w:r>
        <w:t>Klassinen todennäköisyys</w:t>
      </w:r>
      <w:r>
        <w:tab/>
      </w:r>
      <w:r>
        <w:tab/>
      </w:r>
      <w:r>
        <w:tab/>
      </w:r>
      <w:r w:rsidRPr="00E720EA">
        <w:rPr>
          <w:color w:val="0000FF"/>
          <w:position w:val="-28"/>
        </w:rPr>
        <w:object w:dxaOrig="3860" w:dyaOrig="660">
          <v:shape id="_x0000_i1286" type="#_x0000_t75" style="width:192.75pt;height:33pt" o:ole="">
            <v:imagedata r:id="rId670" o:title=""/>
          </v:shape>
          <o:OLEObject Type="Embed" ProgID="Equation.3" ShapeID="_x0000_i1286" DrawAspect="Content" ObjectID="_1421093528" r:id="rId671"/>
        </w:object>
      </w:r>
    </w:p>
    <w:p w:rsidR="00D10A4B" w:rsidRDefault="00D10A4B" w:rsidP="00D10A4B">
      <w:r>
        <w:tab/>
      </w:r>
    </w:p>
    <w:p w:rsidR="00D10A4B" w:rsidRDefault="00D10A4B" w:rsidP="00D10A4B">
      <w:r>
        <w:t xml:space="preserve">Vastatapahtuman todennäköisyys  </w:t>
      </w:r>
      <w:r>
        <w:tab/>
      </w:r>
      <w:r>
        <w:tab/>
      </w:r>
      <w:r w:rsidRPr="00E720EA">
        <w:rPr>
          <w:color w:val="0000FF"/>
          <w:position w:val="-10"/>
        </w:rPr>
        <w:object w:dxaOrig="3420" w:dyaOrig="360">
          <v:shape id="_x0000_i1287" type="#_x0000_t75" style="width:171pt;height:18pt" o:ole="">
            <v:imagedata r:id="rId672" o:title=""/>
          </v:shape>
          <o:OLEObject Type="Embed" ProgID="Equation.3" ShapeID="_x0000_i1287" DrawAspect="Content" ObjectID="_1421093529" r:id="rId673"/>
        </w:object>
      </w:r>
      <w:r>
        <w:rPr>
          <w:color w:val="0000FF"/>
        </w:rPr>
        <w:t xml:space="preserve">                 </w:t>
      </w:r>
    </w:p>
    <w:p w:rsidR="00D10A4B" w:rsidRDefault="00D10A4B" w:rsidP="00D10A4B">
      <w:pPr>
        <w:ind w:left="4320"/>
      </w:pPr>
      <w:r>
        <w:object w:dxaOrig="2085" w:dyaOrig="1230">
          <v:shape id="_x0000_i1288" type="#_x0000_t75" style="width:104.25pt;height:61.5pt" o:ole="">
            <v:imagedata r:id="rId674" o:title=""/>
          </v:shape>
          <o:OLEObject Type="Embed" ProgID="PBrush" ShapeID="_x0000_i1288" DrawAspect="Content" ObjectID="_1421093530" r:id="rId675"/>
        </w:object>
      </w:r>
    </w:p>
    <w:p w:rsidR="00D10A4B" w:rsidRDefault="00D10A4B" w:rsidP="00D10A4B"/>
    <w:p w:rsidR="00D10A4B" w:rsidRDefault="00D10A4B" w:rsidP="00D10A4B">
      <w:r>
        <w:t xml:space="preserve">Yhteenlaskusääntö </w:t>
      </w:r>
    </w:p>
    <w:p w:rsidR="00D10A4B" w:rsidRDefault="00D10A4B" w:rsidP="00D10A4B"/>
    <w:p w:rsidR="00D10A4B" w:rsidRDefault="00D10A4B" w:rsidP="00D10A4B">
      <w:pPr>
        <w:ind w:firstLine="720"/>
      </w:pPr>
      <w:r>
        <w:t>Kun A ja B erillisiä tapauksia</w:t>
      </w:r>
      <w:r>
        <w:rPr>
          <w:color w:val="0000FF"/>
        </w:rPr>
        <w:t xml:space="preserve"> </w:t>
      </w:r>
      <w:r>
        <w:rPr>
          <w:color w:val="0000FF"/>
        </w:rPr>
        <w:tab/>
      </w:r>
      <w:r w:rsidRPr="00E720EA">
        <w:rPr>
          <w:color w:val="0000FF"/>
          <w:position w:val="-10"/>
        </w:rPr>
        <w:object w:dxaOrig="2540" w:dyaOrig="320">
          <v:shape id="_x0000_i1289" type="#_x0000_t75" style="width:126.75pt;height:15.75pt" o:ole="">
            <v:imagedata r:id="rId676" o:title=""/>
          </v:shape>
          <o:OLEObject Type="Embed" ProgID="Equation.3" ShapeID="_x0000_i1289" DrawAspect="Content" ObjectID="_1421093531" r:id="rId677"/>
        </w:object>
      </w:r>
      <w:r>
        <w:t xml:space="preserve"> </w:t>
      </w:r>
    </w:p>
    <w:p w:rsidR="00D10A4B" w:rsidRDefault="00D10A4B" w:rsidP="00D10A4B">
      <w:pPr>
        <w:ind w:left="4320"/>
      </w:pPr>
      <w:r>
        <w:object w:dxaOrig="1740" w:dyaOrig="780">
          <v:shape id="_x0000_i1290" type="#_x0000_t75" style="width:87pt;height:39pt" o:ole="">
            <v:imagedata r:id="rId678" o:title=""/>
          </v:shape>
          <o:OLEObject Type="Embed" ProgID="PBrush" ShapeID="_x0000_i1290" DrawAspect="Content" ObjectID="_1421093532" r:id="rId679"/>
        </w:object>
      </w:r>
      <w:r>
        <w:tab/>
      </w:r>
      <w:r>
        <w:tab/>
        <w:t xml:space="preserve">       </w:t>
      </w:r>
    </w:p>
    <w:p w:rsidR="00D10A4B" w:rsidRDefault="00D10A4B" w:rsidP="00D10A4B"/>
    <w:p w:rsidR="00D10A4B" w:rsidRDefault="00D10A4B" w:rsidP="00D10A4B">
      <w:pPr>
        <w:ind w:firstLine="720"/>
      </w:pPr>
      <w:r>
        <w:t>Kun A ja B eivät ole erillisiä</w:t>
      </w:r>
      <w:r>
        <w:rPr>
          <w:color w:val="0000FF"/>
        </w:rPr>
        <w:t xml:space="preserve"> </w:t>
      </w:r>
      <w:r>
        <w:rPr>
          <w:color w:val="0000FF"/>
        </w:rPr>
        <w:tab/>
      </w:r>
      <w:r>
        <w:rPr>
          <w:color w:val="0000FF"/>
        </w:rPr>
        <w:tab/>
      </w:r>
      <w:r w:rsidRPr="00E720EA">
        <w:rPr>
          <w:color w:val="0000FF"/>
          <w:position w:val="-10"/>
        </w:rPr>
        <w:object w:dxaOrig="3700" w:dyaOrig="320">
          <v:shape id="_x0000_i1291" type="#_x0000_t75" style="width:185.25pt;height:15.75pt" o:ole="">
            <v:imagedata r:id="rId680" o:title=""/>
          </v:shape>
          <o:OLEObject Type="Embed" ProgID="Equation.3" ShapeID="_x0000_i1291" DrawAspect="Content" ObjectID="_1421093533" r:id="rId681"/>
        </w:object>
      </w:r>
    </w:p>
    <w:p w:rsidR="00D10A4B" w:rsidRDefault="00D10A4B" w:rsidP="00D10A4B">
      <w:pPr>
        <w:pStyle w:val="Alatunniste"/>
        <w:tabs>
          <w:tab w:val="clear" w:pos="4153"/>
          <w:tab w:val="clear" w:pos="8306"/>
        </w:tabs>
        <w:ind w:left="4320"/>
      </w:pPr>
      <w:r>
        <w:object w:dxaOrig="1575" w:dyaOrig="1185">
          <v:shape id="_x0000_i1292" type="#_x0000_t75" style="width:78.75pt;height:59.25pt" o:ole="">
            <v:imagedata r:id="rId682" o:title=""/>
          </v:shape>
          <o:OLEObject Type="Embed" ProgID="PBrush" ShapeID="_x0000_i1292" DrawAspect="Content" ObjectID="_1421093534" r:id="rId683"/>
        </w:object>
      </w:r>
    </w:p>
    <w:p w:rsidR="00D10A4B" w:rsidRDefault="00D10A4B" w:rsidP="00D10A4B">
      <w:pPr>
        <w:pStyle w:val="Alatunniste"/>
        <w:tabs>
          <w:tab w:val="clear" w:pos="4153"/>
          <w:tab w:val="clear" w:pos="8306"/>
        </w:tabs>
        <w:ind w:left="4320"/>
        <w:rPr>
          <w:color w:val="0000FF"/>
        </w:rPr>
      </w:pPr>
    </w:p>
    <w:p w:rsidR="00D10A4B" w:rsidRDefault="00D10A4B" w:rsidP="00D10A4B"/>
    <w:p w:rsidR="00D10A4B" w:rsidRDefault="00D10A4B" w:rsidP="00D10A4B">
      <w:r>
        <w:t>Kertolaskusääntö</w:t>
      </w:r>
    </w:p>
    <w:p w:rsidR="00D10A4B" w:rsidRDefault="00D10A4B" w:rsidP="00D10A4B"/>
    <w:p w:rsidR="00D10A4B" w:rsidRDefault="00D10A4B" w:rsidP="00D10A4B">
      <w:pPr>
        <w:ind w:firstLine="720"/>
      </w:pPr>
      <w:r>
        <w:t xml:space="preserve">Kun A ja B ovat riippumattomia </w:t>
      </w:r>
      <w:r>
        <w:tab/>
      </w:r>
      <w:r w:rsidRPr="00E720EA">
        <w:rPr>
          <w:color w:val="0000FF"/>
          <w:position w:val="-10"/>
        </w:rPr>
        <w:object w:dxaOrig="2380" w:dyaOrig="340">
          <v:shape id="_x0000_i1293" type="#_x0000_t75" style="width:119.25pt;height:17.25pt" o:ole="">
            <v:imagedata r:id="rId684" o:title=""/>
          </v:shape>
          <o:OLEObject Type="Embed" ProgID="Equation.3" ShapeID="_x0000_i1293" DrawAspect="Content" ObjectID="_1421093535" r:id="rId685"/>
        </w:object>
      </w:r>
    </w:p>
    <w:p w:rsidR="00D10A4B" w:rsidRDefault="00D10A4B" w:rsidP="00D10A4B">
      <w:pPr>
        <w:ind w:left="3600" w:firstLine="720"/>
        <w:rPr>
          <w:color w:val="0000FF"/>
        </w:rPr>
      </w:pPr>
    </w:p>
    <w:p w:rsidR="00D10A4B" w:rsidRDefault="00D10A4B" w:rsidP="00D10A4B">
      <w:pPr>
        <w:rPr>
          <w:color w:val="0000FF"/>
        </w:rPr>
      </w:pPr>
    </w:p>
    <w:p w:rsidR="00D10A4B" w:rsidRDefault="00D10A4B" w:rsidP="00D10A4B">
      <w:pPr>
        <w:pStyle w:val="Leipteksti2"/>
        <w:ind w:left="720"/>
      </w:pPr>
      <w:r>
        <w:rPr>
          <w:color w:val="auto"/>
        </w:rPr>
        <w:t>Kun A ja B ovat riippuvia (yleinen kertosääntö)</w:t>
      </w:r>
      <w:r>
        <w:t xml:space="preserve"> </w:t>
      </w:r>
      <w:r w:rsidRPr="00E720EA">
        <w:rPr>
          <w:position w:val="-10"/>
        </w:rPr>
        <w:object w:dxaOrig="5480" w:dyaOrig="320">
          <v:shape id="_x0000_i1294" type="#_x0000_t75" style="width:273.75pt;height:15.75pt" o:ole="">
            <v:imagedata r:id="rId686" o:title=""/>
          </v:shape>
          <o:OLEObject Type="Embed" ProgID="Equation.3" ShapeID="_x0000_i1294" DrawAspect="Content" ObjectID="_1421093536" r:id="rId687"/>
        </w:object>
      </w:r>
    </w:p>
    <w:p w:rsidR="00D10A4B" w:rsidRDefault="00D10A4B" w:rsidP="00D10A4B"/>
    <w:p w:rsidR="00D10A4B" w:rsidRDefault="00ED77CC" w:rsidP="00D10A4B">
      <w:r>
        <w:rPr>
          <w:noProof/>
          <w:sz w:val="20"/>
          <w:lang w:eastAsia="fi-FI"/>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4i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">
                <w10:wrap type="square"/>
              </v:line>
            </w:pict>
          </mc:Fallback>
        </mc:AlternateContent>
      </w:r>
    </w:p>
    <w:p w:rsidR="00D10A4B" w:rsidRDefault="00D10A4B" w:rsidP="00D10A4B">
      <w:pPr>
        <w:pStyle w:val="Otsikko1"/>
      </w:pPr>
      <w:r>
        <w:t>SI-järjestelmä</w:t>
      </w:r>
    </w:p>
    <w:p w:rsidR="00D10A4B" w:rsidRDefault="00D10A4B" w:rsidP="00D10A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004"/>
        <w:gridCol w:w="1043"/>
        <w:gridCol w:w="900"/>
        <w:gridCol w:w="1004"/>
        <w:gridCol w:w="1043"/>
      </w:tblGrid>
      <w:tr w:rsidR="00D10A4B" w:rsidTr="00E6764C">
        <w:trPr>
          <w:cantSplit/>
        </w:trPr>
        <w:tc>
          <w:tcPr>
            <w:tcW w:w="5328" w:type="dxa"/>
            <w:gridSpan w:val="6"/>
          </w:tcPr>
          <w:p w:rsidR="00D10A4B" w:rsidRDefault="00D10A4B" w:rsidP="00E6764C">
            <w:pPr>
              <w:pStyle w:val="Otsikko1"/>
            </w:pPr>
            <w:r>
              <w:t>Kerrannaisyksiköiden etuliitteet</w:t>
            </w:r>
          </w:p>
        </w:tc>
      </w:tr>
      <w:tr w:rsidR="00D10A4B" w:rsidTr="00E6764C">
        <w:tc>
          <w:tcPr>
            <w:tcW w:w="828" w:type="dxa"/>
          </w:tcPr>
          <w:p w:rsidR="00D10A4B" w:rsidRDefault="00D10A4B" w:rsidP="00E6764C">
            <w:pPr>
              <w:rPr>
                <w:b/>
                <w:bCs/>
              </w:rPr>
            </w:pPr>
            <w:r>
              <w:rPr>
                <w:b/>
                <w:bCs/>
              </w:rPr>
              <w:t>Nimi</w:t>
            </w:r>
          </w:p>
        </w:tc>
        <w:tc>
          <w:tcPr>
            <w:tcW w:w="900" w:type="dxa"/>
          </w:tcPr>
          <w:p w:rsidR="00D10A4B" w:rsidRDefault="00D10A4B" w:rsidP="00E6764C">
            <w:pPr>
              <w:rPr>
                <w:b/>
                <w:bCs/>
              </w:rPr>
            </w:pPr>
            <w:r>
              <w:rPr>
                <w:b/>
                <w:bCs/>
              </w:rPr>
              <w:t>Tunnus</w:t>
            </w:r>
          </w:p>
        </w:tc>
        <w:tc>
          <w:tcPr>
            <w:tcW w:w="900" w:type="dxa"/>
          </w:tcPr>
          <w:p w:rsidR="00D10A4B" w:rsidRDefault="00D10A4B" w:rsidP="00E6764C">
            <w:pPr>
              <w:rPr>
                <w:b/>
                <w:bCs/>
              </w:rPr>
            </w:pPr>
            <w:r>
              <w:rPr>
                <w:b/>
                <w:bCs/>
              </w:rPr>
              <w:t>Kerroin</w:t>
            </w:r>
          </w:p>
        </w:tc>
        <w:tc>
          <w:tcPr>
            <w:tcW w:w="900" w:type="dxa"/>
          </w:tcPr>
          <w:p w:rsidR="00D10A4B" w:rsidRDefault="00D10A4B" w:rsidP="00E6764C">
            <w:pPr>
              <w:rPr>
                <w:b/>
                <w:bCs/>
              </w:rPr>
            </w:pPr>
            <w:r>
              <w:rPr>
                <w:b/>
                <w:bCs/>
              </w:rPr>
              <w:t>Nimi</w:t>
            </w:r>
          </w:p>
        </w:tc>
        <w:tc>
          <w:tcPr>
            <w:tcW w:w="900" w:type="dxa"/>
          </w:tcPr>
          <w:p w:rsidR="00D10A4B" w:rsidRDefault="00D10A4B" w:rsidP="00E6764C">
            <w:pPr>
              <w:rPr>
                <w:b/>
                <w:bCs/>
              </w:rPr>
            </w:pPr>
            <w:r>
              <w:rPr>
                <w:b/>
                <w:bCs/>
              </w:rPr>
              <w:t>Tunnus</w:t>
            </w:r>
          </w:p>
        </w:tc>
        <w:tc>
          <w:tcPr>
            <w:tcW w:w="900" w:type="dxa"/>
          </w:tcPr>
          <w:p w:rsidR="00D10A4B" w:rsidRDefault="00D10A4B" w:rsidP="00E6764C">
            <w:pPr>
              <w:rPr>
                <w:b/>
                <w:bCs/>
              </w:rPr>
            </w:pPr>
            <w:r>
              <w:rPr>
                <w:b/>
                <w:bCs/>
              </w:rPr>
              <w:t>Kerroin</w:t>
            </w:r>
          </w:p>
        </w:tc>
      </w:tr>
      <w:tr w:rsidR="00D10A4B" w:rsidTr="00E6764C">
        <w:tc>
          <w:tcPr>
            <w:tcW w:w="828" w:type="dxa"/>
          </w:tcPr>
          <w:p w:rsidR="00D10A4B" w:rsidRDefault="00D10A4B" w:rsidP="00E6764C">
            <w:pPr>
              <w:rPr>
                <w:lang w:val="de-DE"/>
              </w:rPr>
            </w:pPr>
            <w:r>
              <w:rPr>
                <w:lang w:val="de-DE"/>
              </w:rPr>
              <w:t>eksa</w:t>
            </w:r>
          </w:p>
        </w:tc>
        <w:tc>
          <w:tcPr>
            <w:tcW w:w="900" w:type="dxa"/>
          </w:tcPr>
          <w:p w:rsidR="00D10A4B" w:rsidRDefault="00D10A4B" w:rsidP="00E6764C">
            <w:pPr>
              <w:jc w:val="center"/>
              <w:rPr>
                <w:lang w:val="de-DE"/>
              </w:rPr>
            </w:pPr>
            <w:r>
              <w:rPr>
                <w:lang w:val="de-DE"/>
              </w:rPr>
              <w:t>E</w:t>
            </w:r>
          </w:p>
        </w:tc>
        <w:tc>
          <w:tcPr>
            <w:tcW w:w="900" w:type="dxa"/>
          </w:tcPr>
          <w:p w:rsidR="00D10A4B" w:rsidRDefault="00D10A4B" w:rsidP="00E6764C">
            <w:pPr>
              <w:jc w:val="center"/>
              <w:rPr>
                <w:vertAlign w:val="superscript"/>
                <w:lang w:val="de-DE"/>
              </w:rPr>
            </w:pPr>
            <w:r>
              <w:rPr>
                <w:lang w:val="de-DE"/>
              </w:rPr>
              <w:t>10</w:t>
            </w:r>
            <w:r>
              <w:rPr>
                <w:vertAlign w:val="superscript"/>
                <w:lang w:val="de-DE"/>
              </w:rPr>
              <w:t>18</w:t>
            </w:r>
          </w:p>
        </w:tc>
        <w:tc>
          <w:tcPr>
            <w:tcW w:w="900" w:type="dxa"/>
          </w:tcPr>
          <w:p w:rsidR="00D10A4B" w:rsidRDefault="00D10A4B" w:rsidP="00E6764C">
            <w:pPr>
              <w:rPr>
                <w:lang w:val="de-DE"/>
              </w:rPr>
            </w:pPr>
            <w:r>
              <w:rPr>
                <w:lang w:val="de-DE"/>
              </w:rPr>
              <w:t>desi</w:t>
            </w:r>
          </w:p>
        </w:tc>
        <w:tc>
          <w:tcPr>
            <w:tcW w:w="900" w:type="dxa"/>
          </w:tcPr>
          <w:p w:rsidR="00D10A4B" w:rsidRDefault="00D10A4B" w:rsidP="00E6764C">
            <w:pPr>
              <w:jc w:val="center"/>
            </w:pPr>
            <w:r>
              <w:t>d</w:t>
            </w:r>
          </w:p>
        </w:tc>
        <w:tc>
          <w:tcPr>
            <w:tcW w:w="900" w:type="dxa"/>
          </w:tcPr>
          <w:p w:rsidR="00D10A4B" w:rsidRDefault="00D10A4B" w:rsidP="00E6764C">
            <w:pPr>
              <w:jc w:val="center"/>
              <w:rPr>
                <w:vertAlign w:val="superscript"/>
              </w:rPr>
            </w:pPr>
            <w:r>
              <w:t>10</w:t>
            </w:r>
            <w:r>
              <w:rPr>
                <w:vertAlign w:val="superscript"/>
              </w:rPr>
              <w:t>-1</w:t>
            </w:r>
          </w:p>
        </w:tc>
      </w:tr>
      <w:tr w:rsidR="00D10A4B" w:rsidTr="00E6764C">
        <w:tc>
          <w:tcPr>
            <w:tcW w:w="828" w:type="dxa"/>
          </w:tcPr>
          <w:p w:rsidR="00D10A4B" w:rsidRDefault="00D10A4B" w:rsidP="00E6764C">
            <w:r>
              <w:t>peta</w:t>
            </w:r>
          </w:p>
        </w:tc>
        <w:tc>
          <w:tcPr>
            <w:tcW w:w="900" w:type="dxa"/>
          </w:tcPr>
          <w:p w:rsidR="00D10A4B" w:rsidRDefault="00D10A4B" w:rsidP="00E6764C">
            <w:pPr>
              <w:jc w:val="center"/>
            </w:pPr>
            <w:r>
              <w:t>P</w:t>
            </w:r>
          </w:p>
        </w:tc>
        <w:tc>
          <w:tcPr>
            <w:tcW w:w="900" w:type="dxa"/>
          </w:tcPr>
          <w:p w:rsidR="00D10A4B" w:rsidRDefault="00D10A4B" w:rsidP="00E6764C">
            <w:pPr>
              <w:jc w:val="center"/>
            </w:pPr>
            <w:r>
              <w:t>10</w:t>
            </w:r>
            <w:r>
              <w:rPr>
                <w:vertAlign w:val="superscript"/>
              </w:rPr>
              <w:t>15</w:t>
            </w:r>
          </w:p>
        </w:tc>
        <w:tc>
          <w:tcPr>
            <w:tcW w:w="900" w:type="dxa"/>
          </w:tcPr>
          <w:p w:rsidR="00D10A4B" w:rsidRDefault="00D10A4B" w:rsidP="00E6764C">
            <w:r>
              <w:t>sentti</w:t>
            </w:r>
          </w:p>
        </w:tc>
        <w:tc>
          <w:tcPr>
            <w:tcW w:w="900" w:type="dxa"/>
          </w:tcPr>
          <w:p w:rsidR="00D10A4B" w:rsidRDefault="00D10A4B" w:rsidP="00E6764C">
            <w:pPr>
              <w:jc w:val="center"/>
            </w:pPr>
            <w:r>
              <w:t>c</w:t>
            </w:r>
          </w:p>
        </w:tc>
        <w:tc>
          <w:tcPr>
            <w:tcW w:w="900" w:type="dxa"/>
          </w:tcPr>
          <w:p w:rsidR="00D10A4B" w:rsidRDefault="00D10A4B" w:rsidP="00E6764C">
            <w:pPr>
              <w:jc w:val="center"/>
            </w:pPr>
            <w:r>
              <w:t>10</w:t>
            </w:r>
            <w:r>
              <w:rPr>
                <w:vertAlign w:val="superscript"/>
              </w:rPr>
              <w:t>-2</w:t>
            </w:r>
          </w:p>
        </w:tc>
      </w:tr>
      <w:tr w:rsidR="00D10A4B" w:rsidTr="00E6764C">
        <w:tc>
          <w:tcPr>
            <w:tcW w:w="828" w:type="dxa"/>
          </w:tcPr>
          <w:p w:rsidR="00D10A4B" w:rsidRDefault="00D10A4B" w:rsidP="00E6764C">
            <w:r>
              <w:t>tera</w:t>
            </w:r>
          </w:p>
        </w:tc>
        <w:tc>
          <w:tcPr>
            <w:tcW w:w="900" w:type="dxa"/>
          </w:tcPr>
          <w:p w:rsidR="00D10A4B" w:rsidRDefault="00D10A4B" w:rsidP="00E6764C">
            <w:pPr>
              <w:jc w:val="center"/>
              <w:rPr>
                <w:lang w:val="de-DE"/>
              </w:rPr>
            </w:pPr>
            <w:r>
              <w:rPr>
                <w:lang w:val="de-DE"/>
              </w:rPr>
              <w:t>T</w:t>
            </w:r>
          </w:p>
        </w:tc>
        <w:tc>
          <w:tcPr>
            <w:tcW w:w="900" w:type="dxa"/>
          </w:tcPr>
          <w:p w:rsidR="00D10A4B" w:rsidRDefault="00D10A4B" w:rsidP="00E6764C">
            <w:pPr>
              <w:jc w:val="center"/>
              <w:rPr>
                <w:lang w:val="de-DE"/>
              </w:rPr>
            </w:pPr>
            <w:r>
              <w:rPr>
                <w:lang w:val="de-DE"/>
              </w:rPr>
              <w:t>10</w:t>
            </w:r>
            <w:r>
              <w:rPr>
                <w:vertAlign w:val="superscript"/>
                <w:lang w:val="de-DE"/>
              </w:rPr>
              <w:t>12</w:t>
            </w:r>
          </w:p>
        </w:tc>
        <w:tc>
          <w:tcPr>
            <w:tcW w:w="900" w:type="dxa"/>
          </w:tcPr>
          <w:p w:rsidR="00D10A4B" w:rsidRDefault="00D10A4B" w:rsidP="00E6764C">
            <w:pPr>
              <w:rPr>
                <w:lang w:val="de-DE"/>
              </w:rPr>
            </w:pPr>
            <w:r>
              <w:rPr>
                <w:lang w:val="de-DE"/>
              </w:rPr>
              <w:t>milli</w:t>
            </w:r>
          </w:p>
        </w:tc>
        <w:tc>
          <w:tcPr>
            <w:tcW w:w="900" w:type="dxa"/>
          </w:tcPr>
          <w:p w:rsidR="00D10A4B" w:rsidRDefault="00D10A4B" w:rsidP="00E6764C">
            <w:pPr>
              <w:jc w:val="center"/>
              <w:rPr>
                <w:lang w:val="de-DE"/>
              </w:rPr>
            </w:pPr>
            <w:r>
              <w:rPr>
                <w:lang w:val="de-DE"/>
              </w:rPr>
              <w:t>m</w:t>
            </w:r>
          </w:p>
        </w:tc>
        <w:tc>
          <w:tcPr>
            <w:tcW w:w="900" w:type="dxa"/>
          </w:tcPr>
          <w:p w:rsidR="00D10A4B" w:rsidRDefault="00D10A4B" w:rsidP="00E6764C">
            <w:pPr>
              <w:jc w:val="center"/>
              <w:rPr>
                <w:lang w:val="sv-SE"/>
              </w:rPr>
            </w:pPr>
            <w:r>
              <w:rPr>
                <w:lang w:val="sv-SE"/>
              </w:rPr>
              <w:t>10</w:t>
            </w:r>
            <w:r>
              <w:rPr>
                <w:vertAlign w:val="superscript"/>
                <w:lang w:val="sv-SE"/>
              </w:rPr>
              <w:t>-3</w:t>
            </w:r>
          </w:p>
        </w:tc>
      </w:tr>
      <w:tr w:rsidR="00D10A4B" w:rsidTr="00E6764C">
        <w:tc>
          <w:tcPr>
            <w:tcW w:w="828" w:type="dxa"/>
          </w:tcPr>
          <w:p w:rsidR="00D10A4B" w:rsidRDefault="00D10A4B" w:rsidP="00E6764C">
            <w:pPr>
              <w:rPr>
                <w:lang w:val="sv-SE"/>
              </w:rPr>
            </w:pPr>
            <w:r>
              <w:rPr>
                <w:lang w:val="sv-SE"/>
              </w:rPr>
              <w:t>giga</w:t>
            </w:r>
          </w:p>
        </w:tc>
        <w:tc>
          <w:tcPr>
            <w:tcW w:w="900" w:type="dxa"/>
          </w:tcPr>
          <w:p w:rsidR="00D10A4B" w:rsidRDefault="00D10A4B" w:rsidP="00E6764C">
            <w:pPr>
              <w:jc w:val="center"/>
              <w:rPr>
                <w:lang w:val="sv-SE"/>
              </w:rPr>
            </w:pPr>
            <w:r>
              <w:rPr>
                <w:lang w:val="sv-SE"/>
              </w:rPr>
              <w:t>G</w:t>
            </w:r>
          </w:p>
        </w:tc>
        <w:tc>
          <w:tcPr>
            <w:tcW w:w="900" w:type="dxa"/>
          </w:tcPr>
          <w:p w:rsidR="00D10A4B" w:rsidRDefault="00D10A4B" w:rsidP="00E6764C">
            <w:pPr>
              <w:jc w:val="center"/>
              <w:rPr>
                <w:lang w:val="sv-SE"/>
              </w:rPr>
            </w:pPr>
            <w:r>
              <w:rPr>
                <w:lang w:val="sv-SE"/>
              </w:rPr>
              <w:t>10</w:t>
            </w:r>
            <w:r>
              <w:rPr>
                <w:vertAlign w:val="superscript"/>
                <w:lang w:val="sv-SE"/>
              </w:rPr>
              <w:t>9</w:t>
            </w:r>
          </w:p>
        </w:tc>
        <w:tc>
          <w:tcPr>
            <w:tcW w:w="900" w:type="dxa"/>
          </w:tcPr>
          <w:p w:rsidR="00D10A4B" w:rsidRDefault="00D10A4B" w:rsidP="00E6764C">
            <w:pPr>
              <w:rPr>
                <w:lang w:val="sv-SE"/>
              </w:rPr>
            </w:pPr>
            <w:r>
              <w:rPr>
                <w:lang w:val="sv-SE"/>
              </w:rPr>
              <w:t>mikro</w:t>
            </w:r>
          </w:p>
        </w:tc>
        <w:tc>
          <w:tcPr>
            <w:tcW w:w="900" w:type="dxa"/>
          </w:tcPr>
          <w:p w:rsidR="00D10A4B" w:rsidRDefault="00D10A4B" w:rsidP="00E6764C">
            <w:pPr>
              <w:jc w:val="center"/>
              <w:rPr>
                <w:lang w:val="sv-SE"/>
              </w:rPr>
            </w:pPr>
            <w:r>
              <w:t>μ</w:t>
            </w:r>
          </w:p>
        </w:tc>
        <w:tc>
          <w:tcPr>
            <w:tcW w:w="900" w:type="dxa"/>
          </w:tcPr>
          <w:p w:rsidR="00D10A4B" w:rsidRDefault="00D10A4B" w:rsidP="00E6764C">
            <w:pPr>
              <w:jc w:val="center"/>
              <w:rPr>
                <w:lang w:val="sv-SE"/>
              </w:rPr>
            </w:pPr>
            <w:r>
              <w:rPr>
                <w:lang w:val="sv-SE"/>
              </w:rPr>
              <w:t>10</w:t>
            </w:r>
            <w:r>
              <w:rPr>
                <w:vertAlign w:val="superscript"/>
                <w:lang w:val="sv-SE"/>
              </w:rPr>
              <w:t>-6</w:t>
            </w:r>
          </w:p>
        </w:tc>
      </w:tr>
      <w:tr w:rsidR="00D10A4B" w:rsidTr="00E6764C">
        <w:tc>
          <w:tcPr>
            <w:tcW w:w="828" w:type="dxa"/>
          </w:tcPr>
          <w:p w:rsidR="00D10A4B" w:rsidRDefault="00D10A4B" w:rsidP="00E6764C">
            <w:pPr>
              <w:rPr>
                <w:lang w:val="sv-SE"/>
              </w:rPr>
            </w:pPr>
            <w:r>
              <w:rPr>
                <w:lang w:val="sv-SE"/>
              </w:rPr>
              <w:t>mega</w:t>
            </w:r>
          </w:p>
        </w:tc>
        <w:tc>
          <w:tcPr>
            <w:tcW w:w="900" w:type="dxa"/>
          </w:tcPr>
          <w:p w:rsidR="00D10A4B" w:rsidRDefault="00D10A4B" w:rsidP="00E6764C">
            <w:pPr>
              <w:jc w:val="center"/>
              <w:rPr>
                <w:lang w:val="sv-SE"/>
              </w:rPr>
            </w:pPr>
            <w:r>
              <w:rPr>
                <w:lang w:val="sv-SE"/>
              </w:rPr>
              <w:t>M</w:t>
            </w:r>
          </w:p>
        </w:tc>
        <w:tc>
          <w:tcPr>
            <w:tcW w:w="900" w:type="dxa"/>
          </w:tcPr>
          <w:p w:rsidR="00D10A4B" w:rsidRDefault="00D10A4B" w:rsidP="00E6764C">
            <w:pPr>
              <w:jc w:val="center"/>
            </w:pPr>
            <w:r>
              <w:t>10</w:t>
            </w:r>
            <w:r>
              <w:rPr>
                <w:vertAlign w:val="superscript"/>
              </w:rPr>
              <w:t>6</w:t>
            </w:r>
          </w:p>
        </w:tc>
        <w:tc>
          <w:tcPr>
            <w:tcW w:w="900" w:type="dxa"/>
          </w:tcPr>
          <w:p w:rsidR="00D10A4B" w:rsidRDefault="00D10A4B" w:rsidP="00E6764C">
            <w:r>
              <w:t>nano</w:t>
            </w:r>
          </w:p>
        </w:tc>
        <w:tc>
          <w:tcPr>
            <w:tcW w:w="900" w:type="dxa"/>
          </w:tcPr>
          <w:p w:rsidR="00D10A4B" w:rsidRDefault="00D10A4B" w:rsidP="00E6764C">
            <w:pPr>
              <w:jc w:val="center"/>
            </w:pPr>
            <w:r>
              <w:t>n</w:t>
            </w:r>
          </w:p>
        </w:tc>
        <w:tc>
          <w:tcPr>
            <w:tcW w:w="900" w:type="dxa"/>
          </w:tcPr>
          <w:p w:rsidR="00D10A4B" w:rsidRDefault="00D10A4B" w:rsidP="00E6764C">
            <w:pPr>
              <w:jc w:val="center"/>
            </w:pPr>
            <w:r>
              <w:t>10</w:t>
            </w:r>
            <w:r>
              <w:rPr>
                <w:vertAlign w:val="superscript"/>
              </w:rPr>
              <w:t>-9</w:t>
            </w:r>
          </w:p>
        </w:tc>
      </w:tr>
      <w:tr w:rsidR="00D10A4B" w:rsidTr="00E6764C">
        <w:tc>
          <w:tcPr>
            <w:tcW w:w="828" w:type="dxa"/>
          </w:tcPr>
          <w:p w:rsidR="00D10A4B" w:rsidRDefault="00D10A4B" w:rsidP="00E6764C">
            <w:r>
              <w:t>kilo</w:t>
            </w:r>
          </w:p>
        </w:tc>
        <w:tc>
          <w:tcPr>
            <w:tcW w:w="900" w:type="dxa"/>
          </w:tcPr>
          <w:p w:rsidR="00D10A4B" w:rsidRDefault="00D10A4B" w:rsidP="00E6764C">
            <w:pPr>
              <w:jc w:val="center"/>
            </w:pPr>
            <w:r>
              <w:t>k</w:t>
            </w:r>
          </w:p>
        </w:tc>
        <w:tc>
          <w:tcPr>
            <w:tcW w:w="900" w:type="dxa"/>
          </w:tcPr>
          <w:p w:rsidR="00D10A4B" w:rsidRDefault="00D10A4B" w:rsidP="00E6764C">
            <w:pPr>
              <w:jc w:val="center"/>
            </w:pPr>
            <w:r>
              <w:t>10</w:t>
            </w:r>
            <w:r>
              <w:rPr>
                <w:vertAlign w:val="superscript"/>
              </w:rPr>
              <w:t>3</w:t>
            </w:r>
          </w:p>
        </w:tc>
        <w:tc>
          <w:tcPr>
            <w:tcW w:w="900" w:type="dxa"/>
          </w:tcPr>
          <w:p w:rsidR="00D10A4B" w:rsidRDefault="00D10A4B" w:rsidP="00E6764C">
            <w:r>
              <w:t>piko</w:t>
            </w:r>
          </w:p>
        </w:tc>
        <w:tc>
          <w:tcPr>
            <w:tcW w:w="900" w:type="dxa"/>
          </w:tcPr>
          <w:p w:rsidR="00D10A4B" w:rsidRDefault="00D10A4B" w:rsidP="00E6764C">
            <w:pPr>
              <w:jc w:val="center"/>
            </w:pPr>
            <w:r>
              <w:t>p</w:t>
            </w:r>
          </w:p>
        </w:tc>
        <w:tc>
          <w:tcPr>
            <w:tcW w:w="900" w:type="dxa"/>
          </w:tcPr>
          <w:p w:rsidR="00D10A4B" w:rsidRDefault="00D10A4B" w:rsidP="00E6764C">
            <w:pPr>
              <w:jc w:val="center"/>
            </w:pPr>
            <w:r>
              <w:t>10</w:t>
            </w:r>
            <w:r>
              <w:rPr>
                <w:vertAlign w:val="superscript"/>
              </w:rPr>
              <w:t>-12</w:t>
            </w:r>
          </w:p>
        </w:tc>
      </w:tr>
      <w:tr w:rsidR="00D10A4B" w:rsidTr="00E6764C">
        <w:tc>
          <w:tcPr>
            <w:tcW w:w="828" w:type="dxa"/>
          </w:tcPr>
          <w:p w:rsidR="00D10A4B" w:rsidRDefault="00D10A4B" w:rsidP="00E6764C">
            <w:r>
              <w:t>hehto</w:t>
            </w:r>
          </w:p>
        </w:tc>
        <w:tc>
          <w:tcPr>
            <w:tcW w:w="900" w:type="dxa"/>
          </w:tcPr>
          <w:p w:rsidR="00D10A4B" w:rsidRDefault="00D10A4B" w:rsidP="00E6764C">
            <w:pPr>
              <w:jc w:val="center"/>
            </w:pPr>
            <w:r>
              <w:t>h</w:t>
            </w:r>
          </w:p>
        </w:tc>
        <w:tc>
          <w:tcPr>
            <w:tcW w:w="900" w:type="dxa"/>
          </w:tcPr>
          <w:p w:rsidR="00D10A4B" w:rsidRDefault="00D10A4B" w:rsidP="00E6764C">
            <w:pPr>
              <w:jc w:val="center"/>
            </w:pPr>
            <w:r>
              <w:t>10</w:t>
            </w:r>
            <w:r>
              <w:rPr>
                <w:vertAlign w:val="superscript"/>
              </w:rPr>
              <w:t>2</w:t>
            </w:r>
          </w:p>
        </w:tc>
        <w:tc>
          <w:tcPr>
            <w:tcW w:w="900" w:type="dxa"/>
          </w:tcPr>
          <w:p w:rsidR="00D10A4B" w:rsidRDefault="00D10A4B" w:rsidP="00E6764C">
            <w:r>
              <w:t>femto</w:t>
            </w:r>
          </w:p>
        </w:tc>
        <w:tc>
          <w:tcPr>
            <w:tcW w:w="900" w:type="dxa"/>
          </w:tcPr>
          <w:p w:rsidR="00D10A4B" w:rsidRDefault="00D10A4B" w:rsidP="00E6764C">
            <w:pPr>
              <w:jc w:val="center"/>
            </w:pPr>
            <w:r>
              <w:t>f</w:t>
            </w:r>
          </w:p>
        </w:tc>
        <w:tc>
          <w:tcPr>
            <w:tcW w:w="900" w:type="dxa"/>
          </w:tcPr>
          <w:p w:rsidR="00D10A4B" w:rsidRDefault="00D10A4B" w:rsidP="00E6764C">
            <w:pPr>
              <w:jc w:val="center"/>
            </w:pPr>
            <w:r>
              <w:t>10</w:t>
            </w:r>
            <w:r>
              <w:rPr>
                <w:vertAlign w:val="superscript"/>
              </w:rPr>
              <w:t>-15</w:t>
            </w:r>
          </w:p>
        </w:tc>
      </w:tr>
      <w:tr w:rsidR="00D10A4B" w:rsidTr="00E6764C">
        <w:tc>
          <w:tcPr>
            <w:tcW w:w="828" w:type="dxa"/>
          </w:tcPr>
          <w:p w:rsidR="00D10A4B" w:rsidRDefault="00D10A4B" w:rsidP="00E6764C">
            <w:r>
              <w:t>deka</w:t>
            </w:r>
          </w:p>
        </w:tc>
        <w:tc>
          <w:tcPr>
            <w:tcW w:w="900" w:type="dxa"/>
          </w:tcPr>
          <w:p w:rsidR="00D10A4B" w:rsidRDefault="00D10A4B" w:rsidP="00E6764C">
            <w:pPr>
              <w:jc w:val="center"/>
            </w:pPr>
            <w:r>
              <w:t>da</w:t>
            </w:r>
          </w:p>
        </w:tc>
        <w:tc>
          <w:tcPr>
            <w:tcW w:w="900" w:type="dxa"/>
          </w:tcPr>
          <w:p w:rsidR="00D10A4B" w:rsidRDefault="00D10A4B" w:rsidP="00E6764C">
            <w:pPr>
              <w:jc w:val="center"/>
            </w:pPr>
            <w:r>
              <w:t>10</w:t>
            </w:r>
            <w:r>
              <w:rPr>
                <w:vertAlign w:val="superscript"/>
              </w:rPr>
              <w:t>1</w:t>
            </w:r>
          </w:p>
        </w:tc>
        <w:tc>
          <w:tcPr>
            <w:tcW w:w="900" w:type="dxa"/>
          </w:tcPr>
          <w:p w:rsidR="00D10A4B" w:rsidRDefault="00D10A4B" w:rsidP="00E6764C">
            <w:r>
              <w:t>atto</w:t>
            </w:r>
          </w:p>
        </w:tc>
        <w:tc>
          <w:tcPr>
            <w:tcW w:w="900" w:type="dxa"/>
          </w:tcPr>
          <w:p w:rsidR="00D10A4B" w:rsidRDefault="00D10A4B" w:rsidP="00E6764C">
            <w:pPr>
              <w:jc w:val="center"/>
            </w:pPr>
            <w:r>
              <w:t>a</w:t>
            </w:r>
          </w:p>
        </w:tc>
        <w:tc>
          <w:tcPr>
            <w:tcW w:w="900" w:type="dxa"/>
          </w:tcPr>
          <w:p w:rsidR="00D10A4B" w:rsidRDefault="00D10A4B" w:rsidP="00E6764C">
            <w:pPr>
              <w:jc w:val="center"/>
            </w:pPr>
            <w:r>
              <w:t>10</w:t>
            </w:r>
            <w:r>
              <w:rPr>
                <w:vertAlign w:val="superscript"/>
              </w:rPr>
              <w:t>-18</w:t>
            </w:r>
          </w:p>
        </w:tc>
      </w:tr>
    </w:tbl>
    <w:p w:rsidR="00D10A4B" w:rsidRDefault="00D10A4B" w:rsidP="00D10A4B"/>
    <w:p w:rsidR="00D10A4B" w:rsidRDefault="00D10A4B" w:rsidP="00D10A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2685"/>
        <w:gridCol w:w="1004"/>
        <w:gridCol w:w="3024"/>
      </w:tblGrid>
      <w:tr w:rsidR="00D10A4B" w:rsidTr="00E6764C">
        <w:trPr>
          <w:cantSplit/>
        </w:trPr>
        <w:tc>
          <w:tcPr>
            <w:tcW w:w="7848" w:type="dxa"/>
            <w:gridSpan w:val="4"/>
          </w:tcPr>
          <w:p w:rsidR="00D10A4B" w:rsidRDefault="00D10A4B" w:rsidP="00E6764C">
            <w:pPr>
              <w:pStyle w:val="Otsikko1"/>
            </w:pPr>
            <w:r>
              <w:t>Lisäyksiköitä</w:t>
            </w:r>
          </w:p>
        </w:tc>
      </w:tr>
      <w:tr w:rsidR="00D10A4B" w:rsidTr="00E6764C">
        <w:tc>
          <w:tcPr>
            <w:tcW w:w="1203" w:type="dxa"/>
          </w:tcPr>
          <w:p w:rsidR="00D10A4B" w:rsidRDefault="00D10A4B" w:rsidP="00E6764C">
            <w:pPr>
              <w:pStyle w:val="Otsikko1"/>
            </w:pPr>
            <w:r>
              <w:t>Suure</w:t>
            </w:r>
          </w:p>
        </w:tc>
        <w:tc>
          <w:tcPr>
            <w:tcW w:w="2685" w:type="dxa"/>
          </w:tcPr>
          <w:p w:rsidR="00D10A4B" w:rsidRDefault="00D10A4B" w:rsidP="00E6764C">
            <w:pPr>
              <w:rPr>
                <w:b/>
                <w:bCs/>
              </w:rPr>
            </w:pPr>
            <w:r>
              <w:rPr>
                <w:b/>
                <w:bCs/>
              </w:rPr>
              <w:t>Yksikkö</w:t>
            </w:r>
          </w:p>
        </w:tc>
        <w:tc>
          <w:tcPr>
            <w:tcW w:w="936" w:type="dxa"/>
          </w:tcPr>
          <w:p w:rsidR="00D10A4B" w:rsidRDefault="00D10A4B" w:rsidP="00E6764C">
            <w:pPr>
              <w:jc w:val="center"/>
              <w:rPr>
                <w:b/>
                <w:bCs/>
              </w:rPr>
            </w:pPr>
            <w:r>
              <w:rPr>
                <w:b/>
                <w:bCs/>
              </w:rPr>
              <w:t>Tunnus</w:t>
            </w:r>
          </w:p>
        </w:tc>
        <w:tc>
          <w:tcPr>
            <w:tcW w:w="3024" w:type="dxa"/>
          </w:tcPr>
          <w:p w:rsidR="00D10A4B" w:rsidRDefault="00D10A4B" w:rsidP="00E6764C">
            <w:pPr>
              <w:rPr>
                <w:b/>
                <w:bCs/>
              </w:rPr>
            </w:pPr>
            <w:r>
              <w:rPr>
                <w:b/>
                <w:bCs/>
              </w:rPr>
              <w:t>Vastaavuus</w:t>
            </w:r>
          </w:p>
        </w:tc>
      </w:tr>
      <w:tr w:rsidR="00D10A4B" w:rsidTr="00E6764C">
        <w:trPr>
          <w:cantSplit/>
        </w:trPr>
        <w:tc>
          <w:tcPr>
            <w:tcW w:w="1203" w:type="dxa"/>
            <w:vMerge w:val="restart"/>
          </w:tcPr>
          <w:p w:rsidR="00D10A4B" w:rsidRDefault="00D10A4B" w:rsidP="00E6764C">
            <w:pPr>
              <w:pStyle w:val="Alatunniste"/>
              <w:tabs>
                <w:tab w:val="clear" w:pos="4153"/>
                <w:tab w:val="clear" w:pos="8306"/>
              </w:tabs>
            </w:pPr>
            <w:r>
              <w:t>aika</w:t>
            </w:r>
          </w:p>
        </w:tc>
        <w:tc>
          <w:tcPr>
            <w:tcW w:w="2685" w:type="dxa"/>
          </w:tcPr>
          <w:p w:rsidR="00D10A4B" w:rsidRDefault="00D10A4B" w:rsidP="00E6764C">
            <w:r>
              <w:t>minuutti</w:t>
            </w:r>
          </w:p>
        </w:tc>
        <w:tc>
          <w:tcPr>
            <w:tcW w:w="936" w:type="dxa"/>
          </w:tcPr>
          <w:p w:rsidR="00D10A4B" w:rsidRDefault="00D10A4B" w:rsidP="00E6764C">
            <w:pPr>
              <w:jc w:val="center"/>
            </w:pPr>
            <w:r>
              <w:t>min</w:t>
            </w:r>
          </w:p>
        </w:tc>
        <w:tc>
          <w:tcPr>
            <w:tcW w:w="3024" w:type="dxa"/>
          </w:tcPr>
          <w:p w:rsidR="00D10A4B" w:rsidRDefault="00D10A4B" w:rsidP="00E6764C">
            <w:r>
              <w:t>1 min = 60 s</w:t>
            </w:r>
          </w:p>
        </w:tc>
      </w:tr>
      <w:tr w:rsidR="00D10A4B" w:rsidTr="00E6764C">
        <w:trPr>
          <w:cantSplit/>
        </w:trPr>
        <w:tc>
          <w:tcPr>
            <w:tcW w:w="1203" w:type="dxa"/>
            <w:vMerge/>
          </w:tcPr>
          <w:p w:rsidR="00D10A4B" w:rsidRDefault="00D10A4B" w:rsidP="00E6764C"/>
        </w:tc>
        <w:tc>
          <w:tcPr>
            <w:tcW w:w="2685" w:type="dxa"/>
          </w:tcPr>
          <w:p w:rsidR="00D10A4B" w:rsidRDefault="00D10A4B" w:rsidP="00E6764C">
            <w:r>
              <w:t>tunti</w:t>
            </w:r>
          </w:p>
        </w:tc>
        <w:tc>
          <w:tcPr>
            <w:tcW w:w="936" w:type="dxa"/>
          </w:tcPr>
          <w:p w:rsidR="00D10A4B" w:rsidRDefault="00D10A4B" w:rsidP="00E6764C">
            <w:pPr>
              <w:jc w:val="center"/>
            </w:pPr>
            <w:r>
              <w:t>h</w:t>
            </w:r>
          </w:p>
        </w:tc>
        <w:tc>
          <w:tcPr>
            <w:tcW w:w="3024" w:type="dxa"/>
          </w:tcPr>
          <w:p w:rsidR="00D10A4B" w:rsidRDefault="00D10A4B" w:rsidP="00E6764C">
            <w:r>
              <w:t>1 h = 60 min</w:t>
            </w:r>
          </w:p>
        </w:tc>
      </w:tr>
      <w:tr w:rsidR="00D10A4B" w:rsidTr="00E6764C">
        <w:trPr>
          <w:cantSplit/>
        </w:trPr>
        <w:tc>
          <w:tcPr>
            <w:tcW w:w="1203" w:type="dxa"/>
            <w:vMerge/>
          </w:tcPr>
          <w:p w:rsidR="00D10A4B" w:rsidRDefault="00D10A4B" w:rsidP="00E6764C"/>
        </w:tc>
        <w:tc>
          <w:tcPr>
            <w:tcW w:w="2685" w:type="dxa"/>
          </w:tcPr>
          <w:p w:rsidR="00D10A4B" w:rsidRDefault="00D10A4B" w:rsidP="00E6764C">
            <w:r>
              <w:t>vuorokausi</w:t>
            </w:r>
          </w:p>
        </w:tc>
        <w:tc>
          <w:tcPr>
            <w:tcW w:w="936" w:type="dxa"/>
          </w:tcPr>
          <w:p w:rsidR="00D10A4B" w:rsidRDefault="00D10A4B" w:rsidP="00E6764C">
            <w:pPr>
              <w:jc w:val="center"/>
            </w:pPr>
            <w:r>
              <w:t>d</w:t>
            </w:r>
          </w:p>
        </w:tc>
        <w:tc>
          <w:tcPr>
            <w:tcW w:w="3024" w:type="dxa"/>
          </w:tcPr>
          <w:p w:rsidR="00D10A4B" w:rsidRDefault="00D10A4B" w:rsidP="00E6764C">
            <w:r>
              <w:t>1 d = 24 h</w:t>
            </w:r>
          </w:p>
        </w:tc>
      </w:tr>
      <w:tr w:rsidR="00D10A4B" w:rsidTr="00E6764C">
        <w:trPr>
          <w:cantSplit/>
        </w:trPr>
        <w:tc>
          <w:tcPr>
            <w:tcW w:w="1203" w:type="dxa"/>
            <w:vMerge/>
          </w:tcPr>
          <w:p w:rsidR="00D10A4B" w:rsidRDefault="00D10A4B" w:rsidP="00E6764C"/>
        </w:tc>
        <w:tc>
          <w:tcPr>
            <w:tcW w:w="2685" w:type="dxa"/>
          </w:tcPr>
          <w:p w:rsidR="00D10A4B" w:rsidRDefault="00D10A4B" w:rsidP="00E6764C">
            <w:r>
              <w:t>vuosi</w:t>
            </w:r>
          </w:p>
        </w:tc>
        <w:tc>
          <w:tcPr>
            <w:tcW w:w="936" w:type="dxa"/>
          </w:tcPr>
          <w:p w:rsidR="00D10A4B" w:rsidRDefault="00D10A4B" w:rsidP="00E6764C">
            <w:pPr>
              <w:jc w:val="center"/>
              <w:rPr>
                <w:lang w:val="en-US"/>
              </w:rPr>
            </w:pPr>
            <w:r>
              <w:rPr>
                <w:lang w:val="en-US"/>
              </w:rPr>
              <w:t>a</w:t>
            </w:r>
          </w:p>
        </w:tc>
        <w:tc>
          <w:tcPr>
            <w:tcW w:w="3024" w:type="dxa"/>
          </w:tcPr>
          <w:p w:rsidR="00D10A4B" w:rsidRDefault="00D10A4B" w:rsidP="00E6764C">
            <w:pPr>
              <w:rPr>
                <w:lang w:val="en-US"/>
              </w:rPr>
            </w:pPr>
            <w:r>
              <w:rPr>
                <w:lang w:val="en-US"/>
              </w:rPr>
              <w:t>1 a ≈ 365 d</w:t>
            </w:r>
          </w:p>
        </w:tc>
      </w:tr>
      <w:tr w:rsidR="00D10A4B" w:rsidTr="00E6764C">
        <w:trPr>
          <w:cantSplit/>
        </w:trPr>
        <w:tc>
          <w:tcPr>
            <w:tcW w:w="1203" w:type="dxa"/>
            <w:vMerge w:val="restart"/>
          </w:tcPr>
          <w:p w:rsidR="00D10A4B" w:rsidRDefault="00D10A4B" w:rsidP="00E6764C">
            <w:r>
              <w:t>tasokulma</w:t>
            </w:r>
          </w:p>
        </w:tc>
        <w:tc>
          <w:tcPr>
            <w:tcW w:w="2685" w:type="dxa"/>
          </w:tcPr>
          <w:p w:rsidR="00D10A4B" w:rsidRDefault="00D10A4B" w:rsidP="00E6764C">
            <w:r>
              <w:t>aste</w:t>
            </w:r>
          </w:p>
        </w:tc>
        <w:tc>
          <w:tcPr>
            <w:tcW w:w="936" w:type="dxa"/>
          </w:tcPr>
          <w:p w:rsidR="00D10A4B" w:rsidRDefault="00D10A4B" w:rsidP="00E6764C">
            <w:pPr>
              <w:jc w:val="center"/>
            </w:pPr>
            <w:r>
              <w:t>˚</w:t>
            </w:r>
          </w:p>
        </w:tc>
        <w:tc>
          <w:tcPr>
            <w:tcW w:w="3024" w:type="dxa"/>
          </w:tcPr>
          <w:p w:rsidR="00D10A4B" w:rsidRDefault="00D10A4B" w:rsidP="00E6764C">
            <w:r>
              <w:t>1˚ = 60′</w:t>
            </w:r>
          </w:p>
        </w:tc>
      </w:tr>
      <w:tr w:rsidR="00D10A4B" w:rsidTr="00E6764C">
        <w:trPr>
          <w:cantSplit/>
        </w:trPr>
        <w:tc>
          <w:tcPr>
            <w:tcW w:w="1203" w:type="dxa"/>
            <w:vMerge/>
          </w:tcPr>
          <w:p w:rsidR="00D10A4B" w:rsidRDefault="00D10A4B" w:rsidP="00E6764C"/>
        </w:tc>
        <w:tc>
          <w:tcPr>
            <w:tcW w:w="2685" w:type="dxa"/>
          </w:tcPr>
          <w:p w:rsidR="00D10A4B" w:rsidRDefault="00D10A4B" w:rsidP="00E6764C">
            <w:r>
              <w:t>minuutti</w:t>
            </w:r>
          </w:p>
        </w:tc>
        <w:tc>
          <w:tcPr>
            <w:tcW w:w="936" w:type="dxa"/>
          </w:tcPr>
          <w:p w:rsidR="00D10A4B" w:rsidRDefault="00D10A4B" w:rsidP="00E6764C">
            <w:pPr>
              <w:jc w:val="center"/>
            </w:pPr>
            <w:r>
              <w:t>′</w:t>
            </w:r>
          </w:p>
        </w:tc>
        <w:tc>
          <w:tcPr>
            <w:tcW w:w="3024" w:type="dxa"/>
          </w:tcPr>
          <w:p w:rsidR="00D10A4B" w:rsidRDefault="00D10A4B" w:rsidP="00E6764C">
            <w:r>
              <w:t>1′ = 60″</w:t>
            </w:r>
          </w:p>
        </w:tc>
      </w:tr>
      <w:tr w:rsidR="00D10A4B" w:rsidTr="00E6764C">
        <w:trPr>
          <w:cantSplit/>
        </w:trPr>
        <w:tc>
          <w:tcPr>
            <w:tcW w:w="1203" w:type="dxa"/>
            <w:vMerge/>
          </w:tcPr>
          <w:p w:rsidR="00D10A4B" w:rsidRDefault="00D10A4B" w:rsidP="00E6764C"/>
        </w:tc>
        <w:tc>
          <w:tcPr>
            <w:tcW w:w="2685" w:type="dxa"/>
          </w:tcPr>
          <w:p w:rsidR="00D10A4B" w:rsidRDefault="00D10A4B" w:rsidP="00E6764C">
            <w:r>
              <w:t>sekunti</w:t>
            </w:r>
          </w:p>
        </w:tc>
        <w:tc>
          <w:tcPr>
            <w:tcW w:w="936" w:type="dxa"/>
          </w:tcPr>
          <w:p w:rsidR="00D10A4B" w:rsidRDefault="00D10A4B" w:rsidP="00E6764C">
            <w:pPr>
              <w:jc w:val="center"/>
            </w:pPr>
            <w:r>
              <w:t>″</w:t>
            </w:r>
          </w:p>
        </w:tc>
        <w:tc>
          <w:tcPr>
            <w:tcW w:w="3024" w:type="dxa"/>
          </w:tcPr>
          <w:p w:rsidR="00D10A4B" w:rsidRDefault="00D10A4B" w:rsidP="00E6764C"/>
        </w:tc>
      </w:tr>
      <w:tr w:rsidR="00D10A4B" w:rsidTr="00E6764C">
        <w:tc>
          <w:tcPr>
            <w:tcW w:w="1203" w:type="dxa"/>
          </w:tcPr>
          <w:p w:rsidR="00D10A4B" w:rsidRDefault="00D10A4B" w:rsidP="00E6764C">
            <w:r>
              <w:t>tilavuus</w:t>
            </w:r>
          </w:p>
        </w:tc>
        <w:tc>
          <w:tcPr>
            <w:tcW w:w="2685" w:type="dxa"/>
          </w:tcPr>
          <w:p w:rsidR="00D10A4B" w:rsidRDefault="00D10A4B" w:rsidP="00E6764C">
            <w:r>
              <w:t>litra</w:t>
            </w:r>
          </w:p>
        </w:tc>
        <w:tc>
          <w:tcPr>
            <w:tcW w:w="936" w:type="dxa"/>
          </w:tcPr>
          <w:p w:rsidR="00D10A4B" w:rsidRDefault="00D10A4B" w:rsidP="00E6764C">
            <w:pPr>
              <w:jc w:val="center"/>
              <w:rPr>
                <w:lang w:val="de-DE"/>
              </w:rPr>
            </w:pPr>
            <w:r>
              <w:rPr>
                <w:lang w:val="de-DE"/>
              </w:rPr>
              <w:t>l</w:t>
            </w:r>
          </w:p>
        </w:tc>
        <w:tc>
          <w:tcPr>
            <w:tcW w:w="3024" w:type="dxa"/>
          </w:tcPr>
          <w:p w:rsidR="00D10A4B" w:rsidRDefault="00D10A4B" w:rsidP="00E6764C">
            <w:pPr>
              <w:rPr>
                <w:lang w:val="de-DE"/>
              </w:rPr>
            </w:pPr>
            <w:r>
              <w:rPr>
                <w:lang w:val="de-DE"/>
              </w:rPr>
              <w:t>1 l = 1 dm</w:t>
            </w:r>
            <w:r>
              <w:rPr>
                <w:vertAlign w:val="superscript"/>
                <w:lang w:val="de-DE"/>
              </w:rPr>
              <w:t>3</w:t>
            </w:r>
          </w:p>
        </w:tc>
      </w:tr>
      <w:tr w:rsidR="00D10A4B" w:rsidTr="00E6764C">
        <w:trPr>
          <w:cantSplit/>
        </w:trPr>
        <w:tc>
          <w:tcPr>
            <w:tcW w:w="1203" w:type="dxa"/>
            <w:vMerge w:val="restart"/>
          </w:tcPr>
          <w:p w:rsidR="00D10A4B" w:rsidRDefault="00D10A4B" w:rsidP="00E6764C">
            <w:r>
              <w:t>massa</w:t>
            </w:r>
          </w:p>
        </w:tc>
        <w:tc>
          <w:tcPr>
            <w:tcW w:w="2685" w:type="dxa"/>
          </w:tcPr>
          <w:p w:rsidR="00D10A4B" w:rsidRDefault="00D10A4B" w:rsidP="00E6764C">
            <w:r>
              <w:t>tonni</w:t>
            </w:r>
          </w:p>
        </w:tc>
        <w:tc>
          <w:tcPr>
            <w:tcW w:w="936" w:type="dxa"/>
          </w:tcPr>
          <w:p w:rsidR="00D10A4B" w:rsidRDefault="00D10A4B" w:rsidP="00E6764C">
            <w:pPr>
              <w:jc w:val="center"/>
            </w:pPr>
            <w:r>
              <w:t>t</w:t>
            </w:r>
          </w:p>
        </w:tc>
        <w:tc>
          <w:tcPr>
            <w:tcW w:w="3024" w:type="dxa"/>
          </w:tcPr>
          <w:p w:rsidR="00D10A4B" w:rsidRDefault="00D10A4B" w:rsidP="00E6764C">
            <w:r>
              <w:t>1 t = 1000 kg</w:t>
            </w:r>
          </w:p>
        </w:tc>
      </w:tr>
      <w:tr w:rsidR="00D10A4B" w:rsidTr="00E6764C">
        <w:trPr>
          <w:cantSplit/>
        </w:trPr>
        <w:tc>
          <w:tcPr>
            <w:tcW w:w="1203" w:type="dxa"/>
            <w:vMerge/>
          </w:tcPr>
          <w:p w:rsidR="00D10A4B" w:rsidRDefault="00D10A4B" w:rsidP="00E6764C"/>
        </w:tc>
        <w:tc>
          <w:tcPr>
            <w:tcW w:w="2685" w:type="dxa"/>
          </w:tcPr>
          <w:p w:rsidR="00D10A4B" w:rsidRDefault="00D10A4B" w:rsidP="00E6764C">
            <w:r>
              <w:t>atomimassayksikkö</w:t>
            </w:r>
          </w:p>
        </w:tc>
        <w:tc>
          <w:tcPr>
            <w:tcW w:w="936" w:type="dxa"/>
          </w:tcPr>
          <w:p w:rsidR="00D10A4B" w:rsidRDefault="00D10A4B" w:rsidP="00E6764C">
            <w:pPr>
              <w:jc w:val="center"/>
            </w:pPr>
            <w:r>
              <w:t>u</w:t>
            </w:r>
          </w:p>
        </w:tc>
        <w:tc>
          <w:tcPr>
            <w:tcW w:w="3024" w:type="dxa"/>
          </w:tcPr>
          <w:p w:rsidR="00D10A4B" w:rsidRDefault="00D10A4B" w:rsidP="00E6764C">
            <w:r>
              <w:t>1 u = 1,6605402·10</w:t>
            </w:r>
            <w:r>
              <w:rPr>
                <w:vertAlign w:val="superscript"/>
              </w:rPr>
              <w:t>-27</w:t>
            </w:r>
            <w:r>
              <w:t xml:space="preserve"> kg</w:t>
            </w:r>
          </w:p>
        </w:tc>
      </w:tr>
      <w:tr w:rsidR="00D10A4B" w:rsidTr="00E6764C">
        <w:trPr>
          <w:cantSplit/>
        </w:trPr>
        <w:tc>
          <w:tcPr>
            <w:tcW w:w="1203" w:type="dxa"/>
            <w:vMerge w:val="restart"/>
          </w:tcPr>
          <w:p w:rsidR="00D10A4B" w:rsidRDefault="00D10A4B" w:rsidP="00E6764C">
            <w:r>
              <w:t>pituus</w:t>
            </w:r>
          </w:p>
        </w:tc>
        <w:tc>
          <w:tcPr>
            <w:tcW w:w="2685" w:type="dxa"/>
          </w:tcPr>
          <w:p w:rsidR="00D10A4B" w:rsidRDefault="00D10A4B" w:rsidP="00E6764C">
            <w:r>
              <w:t>tähtitieteellinen yksikkö</w:t>
            </w:r>
          </w:p>
        </w:tc>
        <w:tc>
          <w:tcPr>
            <w:tcW w:w="936" w:type="dxa"/>
          </w:tcPr>
          <w:p w:rsidR="00D10A4B" w:rsidRDefault="00D10A4B" w:rsidP="00E6764C">
            <w:pPr>
              <w:jc w:val="center"/>
            </w:pPr>
            <w:r>
              <w:t>AU</w:t>
            </w:r>
          </w:p>
        </w:tc>
        <w:tc>
          <w:tcPr>
            <w:tcW w:w="3024" w:type="dxa"/>
          </w:tcPr>
          <w:p w:rsidR="00D10A4B" w:rsidRDefault="00D10A4B" w:rsidP="00E6764C">
            <w:pPr>
              <w:rPr>
                <w:lang w:val="de-DE"/>
              </w:rPr>
            </w:pPr>
            <w:r>
              <w:rPr>
                <w:lang w:val="de-DE"/>
              </w:rPr>
              <w:t>1 AU = 0,1495979·10</w:t>
            </w:r>
            <w:r>
              <w:rPr>
                <w:vertAlign w:val="superscript"/>
                <w:lang w:val="de-DE"/>
              </w:rPr>
              <w:t>12</w:t>
            </w:r>
            <w:r>
              <w:rPr>
                <w:lang w:val="de-DE"/>
              </w:rPr>
              <w:t xml:space="preserve"> m</w:t>
            </w:r>
          </w:p>
        </w:tc>
      </w:tr>
      <w:tr w:rsidR="00D10A4B" w:rsidTr="00E6764C">
        <w:trPr>
          <w:cantSplit/>
        </w:trPr>
        <w:tc>
          <w:tcPr>
            <w:tcW w:w="1203" w:type="dxa"/>
            <w:vMerge/>
          </w:tcPr>
          <w:p w:rsidR="00D10A4B" w:rsidRDefault="00D10A4B" w:rsidP="00E6764C">
            <w:pPr>
              <w:rPr>
                <w:lang w:val="de-DE"/>
              </w:rPr>
            </w:pPr>
          </w:p>
        </w:tc>
        <w:tc>
          <w:tcPr>
            <w:tcW w:w="2685" w:type="dxa"/>
          </w:tcPr>
          <w:p w:rsidR="00D10A4B" w:rsidRDefault="00D10A4B" w:rsidP="00E6764C">
            <w:pPr>
              <w:rPr>
                <w:lang w:val="de-DE"/>
              </w:rPr>
            </w:pPr>
            <w:r>
              <w:rPr>
                <w:lang w:val="de-DE"/>
              </w:rPr>
              <w:t>parsek</w:t>
            </w:r>
          </w:p>
        </w:tc>
        <w:tc>
          <w:tcPr>
            <w:tcW w:w="936" w:type="dxa"/>
          </w:tcPr>
          <w:p w:rsidR="00D10A4B" w:rsidRDefault="00D10A4B" w:rsidP="00E6764C">
            <w:pPr>
              <w:jc w:val="center"/>
            </w:pPr>
            <w:r>
              <w:t>pc</w:t>
            </w:r>
          </w:p>
        </w:tc>
        <w:tc>
          <w:tcPr>
            <w:tcW w:w="3024" w:type="dxa"/>
          </w:tcPr>
          <w:p w:rsidR="00D10A4B" w:rsidRDefault="00D10A4B" w:rsidP="00E6764C">
            <w:pPr>
              <w:rPr>
                <w:lang w:val="en-US"/>
              </w:rPr>
            </w:pPr>
            <w:r>
              <w:rPr>
                <w:lang w:val="en-US"/>
              </w:rPr>
              <w:t>1 pc = 30,85678·10</w:t>
            </w:r>
            <w:r>
              <w:rPr>
                <w:vertAlign w:val="superscript"/>
                <w:lang w:val="en-US"/>
              </w:rPr>
              <w:t>15</w:t>
            </w:r>
            <w:r>
              <w:rPr>
                <w:lang w:val="en-US"/>
              </w:rPr>
              <w:t xml:space="preserve"> m</w:t>
            </w:r>
          </w:p>
        </w:tc>
      </w:tr>
    </w:tbl>
    <w:p w:rsidR="00D10A4B" w:rsidRDefault="00D10A4B" w:rsidP="00D10A4B">
      <w:pPr>
        <w:rPr>
          <w:lang w:val="en-US"/>
        </w:rPr>
      </w:pPr>
    </w:p>
    <w:p w:rsidR="00D10A4B" w:rsidRDefault="00ED77CC" w:rsidP="00D10A4B">
      <w:pPr>
        <w:rPr>
          <w:lang w:val="en-US"/>
        </w:rPr>
      </w:pPr>
      <w:r>
        <w:rPr>
          <w:noProof/>
          <w:sz w:val="20"/>
          <w:lang w:eastAsia="fi-FI"/>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165735</wp:posOffset>
                </wp:positionV>
                <wp:extent cx="5715000" cy="0"/>
                <wp:effectExtent l="0" t="0" r="0" b="0"/>
                <wp:wrapSquare wrapText="bothSides"/>
                <wp:docPr id="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5pt" to="45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Yg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">
                <w10:wrap type="square"/>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5760"/>
      </w:tblGrid>
      <w:tr w:rsidR="00D10A4B" w:rsidTr="00E6764C">
        <w:trPr>
          <w:cantSplit/>
        </w:trPr>
        <w:tc>
          <w:tcPr>
            <w:tcW w:w="7308" w:type="dxa"/>
            <w:gridSpan w:val="2"/>
          </w:tcPr>
          <w:p w:rsidR="00D10A4B" w:rsidRDefault="00D10A4B" w:rsidP="00E6764C">
            <w:pPr>
              <w:pStyle w:val="Otsikko2"/>
            </w:pPr>
            <w:r>
              <w:t>Muuntokertoimia</w:t>
            </w:r>
          </w:p>
        </w:tc>
      </w:tr>
      <w:tr w:rsidR="00D10A4B" w:rsidTr="00E6764C">
        <w:trPr>
          <w:cantSplit/>
        </w:trPr>
        <w:tc>
          <w:tcPr>
            <w:tcW w:w="1548" w:type="dxa"/>
            <w:vMerge w:val="restart"/>
          </w:tcPr>
          <w:p w:rsidR="00D10A4B" w:rsidRDefault="00D10A4B" w:rsidP="00E6764C">
            <w:pPr>
              <w:pStyle w:val="Otsikko1"/>
            </w:pPr>
            <w:r>
              <w:t>Pituus</w:t>
            </w:r>
          </w:p>
        </w:tc>
        <w:tc>
          <w:tcPr>
            <w:tcW w:w="5760" w:type="dxa"/>
          </w:tcPr>
          <w:p w:rsidR="00D10A4B" w:rsidRDefault="00D10A4B" w:rsidP="00E6764C">
            <w:r>
              <w:t>1″ = 1 in = 1 tuuma = 25,40 mm</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 1 ft = 1 jalka = 0,3048 m</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yd = 1 jaardi = 0,9144 m</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mi = 1 maili = 1,609344 km</w:t>
            </w:r>
          </w:p>
        </w:tc>
      </w:tr>
      <w:tr w:rsidR="00D10A4B" w:rsidTr="00E6764C">
        <w:trPr>
          <w:cantSplit/>
        </w:trPr>
        <w:tc>
          <w:tcPr>
            <w:tcW w:w="1548" w:type="dxa"/>
            <w:vMerge/>
          </w:tcPr>
          <w:p w:rsidR="00D10A4B" w:rsidRDefault="00D10A4B" w:rsidP="00E6764C">
            <w:pPr>
              <w:rPr>
                <w:b/>
                <w:bCs/>
                <w:lang w:val="sv-SE"/>
              </w:rPr>
            </w:pPr>
          </w:p>
        </w:tc>
        <w:tc>
          <w:tcPr>
            <w:tcW w:w="5760" w:type="dxa"/>
          </w:tcPr>
          <w:p w:rsidR="00D10A4B" w:rsidRDefault="00D10A4B" w:rsidP="00E6764C">
            <w:r>
              <w:t>1 mpk = 1 M = 1 meripeninkulma = 1852 m</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vv = 1 valovuosi = 9,46055·10</w:t>
            </w:r>
            <w:r>
              <w:rPr>
                <w:vertAlign w:val="superscript"/>
              </w:rPr>
              <w:t>15</w:t>
            </w:r>
            <w:r>
              <w:t xml:space="preserve"> m</w:t>
            </w:r>
          </w:p>
        </w:tc>
      </w:tr>
      <w:tr w:rsidR="00D10A4B" w:rsidTr="00E6764C">
        <w:trPr>
          <w:cantSplit/>
        </w:trPr>
        <w:tc>
          <w:tcPr>
            <w:tcW w:w="1548" w:type="dxa"/>
            <w:vMerge/>
          </w:tcPr>
          <w:p w:rsidR="00D10A4B" w:rsidRDefault="00D10A4B" w:rsidP="00E6764C">
            <w:pPr>
              <w:rPr>
                <w:b/>
                <w:bCs/>
                <w:lang w:val="en-US"/>
              </w:rPr>
            </w:pPr>
          </w:p>
        </w:tc>
        <w:tc>
          <w:tcPr>
            <w:tcW w:w="5760" w:type="dxa"/>
          </w:tcPr>
          <w:p w:rsidR="00D10A4B" w:rsidRDefault="00D10A4B" w:rsidP="00E6764C">
            <w:r>
              <w:t>1 AU = tähtitieteellinen yksikkö = 149,5979·10</w:t>
            </w:r>
            <w:r>
              <w:rPr>
                <w:vertAlign w:val="superscript"/>
              </w:rPr>
              <w:t>9</w:t>
            </w:r>
            <w:r>
              <w:t xml:space="preserve"> m</w:t>
            </w:r>
          </w:p>
        </w:tc>
      </w:tr>
      <w:tr w:rsidR="00D10A4B" w:rsidTr="00E6764C">
        <w:trPr>
          <w:cantSplit/>
        </w:trPr>
        <w:tc>
          <w:tcPr>
            <w:tcW w:w="1548" w:type="dxa"/>
            <w:vMerge w:val="restart"/>
          </w:tcPr>
          <w:p w:rsidR="00D10A4B" w:rsidRDefault="00D10A4B" w:rsidP="00E6764C">
            <w:pPr>
              <w:rPr>
                <w:b/>
                <w:bCs/>
              </w:rPr>
            </w:pPr>
            <w:r>
              <w:rPr>
                <w:b/>
                <w:bCs/>
              </w:rPr>
              <w:t>Massa</w:t>
            </w:r>
          </w:p>
        </w:tc>
        <w:tc>
          <w:tcPr>
            <w:tcW w:w="5760" w:type="dxa"/>
          </w:tcPr>
          <w:p w:rsidR="00D10A4B" w:rsidRDefault="00D10A4B" w:rsidP="00E6764C">
            <w:r>
              <w:t>1 ka = 1 karaatti = 0,2 g</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u = 1,6605402·10</w:t>
            </w:r>
            <w:r>
              <w:rPr>
                <w:vertAlign w:val="superscript"/>
              </w:rPr>
              <w:t>-27</w:t>
            </w:r>
            <w:r>
              <w:t xml:space="preserve"> kg</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lb = 1 naula = 0,4536 kg</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pPr>
              <w:rPr>
                <w:lang w:val="de-DE"/>
              </w:rPr>
            </w:pPr>
            <w:r>
              <w:rPr>
                <w:lang w:val="de-DE"/>
              </w:rPr>
              <w:t>1 oz = 1 unssi =28,35 g</w:t>
            </w:r>
          </w:p>
        </w:tc>
      </w:tr>
      <w:tr w:rsidR="00D10A4B" w:rsidTr="00E6764C">
        <w:tc>
          <w:tcPr>
            <w:tcW w:w="1548" w:type="dxa"/>
          </w:tcPr>
          <w:p w:rsidR="00D10A4B" w:rsidRDefault="00D10A4B" w:rsidP="00E6764C">
            <w:pPr>
              <w:rPr>
                <w:b/>
                <w:bCs/>
              </w:rPr>
            </w:pPr>
            <w:r>
              <w:rPr>
                <w:b/>
                <w:bCs/>
              </w:rPr>
              <w:t>Tasokulma</w:t>
            </w:r>
          </w:p>
        </w:tc>
        <w:tc>
          <w:tcPr>
            <w:tcW w:w="5760" w:type="dxa"/>
          </w:tcPr>
          <w:p w:rsidR="00D10A4B" w:rsidRDefault="00D10A4B" w:rsidP="00E6764C">
            <w:r>
              <w:t>1˚ = 2π/360 rad</w:t>
            </w:r>
          </w:p>
        </w:tc>
      </w:tr>
      <w:tr w:rsidR="00D10A4B" w:rsidTr="00E6764C">
        <w:trPr>
          <w:cantSplit/>
        </w:trPr>
        <w:tc>
          <w:tcPr>
            <w:tcW w:w="1548" w:type="dxa"/>
            <w:vMerge w:val="restart"/>
          </w:tcPr>
          <w:p w:rsidR="00D10A4B" w:rsidRDefault="00D10A4B" w:rsidP="00E6764C">
            <w:pPr>
              <w:rPr>
                <w:b/>
                <w:bCs/>
              </w:rPr>
            </w:pPr>
            <w:r>
              <w:rPr>
                <w:b/>
                <w:bCs/>
              </w:rPr>
              <w:t>Pinta-ala</w:t>
            </w:r>
          </w:p>
        </w:tc>
        <w:tc>
          <w:tcPr>
            <w:tcW w:w="5760" w:type="dxa"/>
          </w:tcPr>
          <w:p w:rsidR="00D10A4B" w:rsidRDefault="00D10A4B" w:rsidP="00E6764C">
            <w:r>
              <w:t>1 b = 1 barn = 10</w:t>
            </w:r>
            <w:r>
              <w:rPr>
                <w:vertAlign w:val="superscript"/>
              </w:rPr>
              <w:t>-28</w:t>
            </w:r>
            <w:r>
              <w:t xml:space="preserve"> m</w:t>
            </w:r>
            <w:r>
              <w:rPr>
                <w:vertAlign w:val="superscript"/>
              </w:rPr>
              <w:t>2</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pPr>
              <w:rPr>
                <w:vertAlign w:val="superscript"/>
                <w:lang w:val="en-US"/>
              </w:rPr>
            </w:pPr>
            <w:r>
              <w:rPr>
                <w:lang w:val="en-US"/>
              </w:rPr>
              <w:t>1 acre = 1 eekkeri = 4,0469</w:t>
            </w:r>
            <w:r>
              <w:t>·10</w:t>
            </w:r>
            <w:r>
              <w:rPr>
                <w:vertAlign w:val="superscript"/>
              </w:rPr>
              <w:t>3</w:t>
            </w:r>
            <w:r>
              <w:t xml:space="preserve"> </w:t>
            </w:r>
            <w:r>
              <w:rPr>
                <w:lang w:val="en-US"/>
              </w:rPr>
              <w:t>m</w:t>
            </w:r>
            <w:r>
              <w:rPr>
                <w:vertAlign w:val="superscript"/>
                <w:lang w:val="en-US"/>
              </w:rPr>
              <w:t>2</w:t>
            </w:r>
          </w:p>
        </w:tc>
      </w:tr>
      <w:tr w:rsidR="00D10A4B" w:rsidTr="00E6764C">
        <w:trPr>
          <w:cantSplit/>
        </w:trPr>
        <w:tc>
          <w:tcPr>
            <w:tcW w:w="1548" w:type="dxa"/>
            <w:vMerge w:val="restart"/>
          </w:tcPr>
          <w:p w:rsidR="00D10A4B" w:rsidRDefault="00D10A4B" w:rsidP="00E6764C">
            <w:pPr>
              <w:rPr>
                <w:b/>
                <w:bCs/>
              </w:rPr>
            </w:pPr>
            <w:r>
              <w:rPr>
                <w:b/>
                <w:bCs/>
              </w:rPr>
              <w:t>Tilavuus</w:t>
            </w:r>
          </w:p>
        </w:tc>
        <w:tc>
          <w:tcPr>
            <w:tcW w:w="5760" w:type="dxa"/>
          </w:tcPr>
          <w:p w:rsidR="00D10A4B" w:rsidRDefault="00D10A4B" w:rsidP="00E6764C">
            <w:pPr>
              <w:rPr>
                <w:lang w:val="de-DE"/>
              </w:rPr>
            </w:pPr>
            <w:r>
              <w:rPr>
                <w:lang w:val="de-DE"/>
              </w:rPr>
              <w:t>1 l = 1 dm</w:t>
            </w:r>
            <w:r>
              <w:rPr>
                <w:vertAlign w:val="superscript"/>
                <w:lang w:val="de-DE"/>
              </w:rPr>
              <w:t>3</w:t>
            </w:r>
            <w:r>
              <w:rPr>
                <w:lang w:val="de-DE"/>
              </w:rPr>
              <w:t xml:space="preserve"> = 0,001 m</w:t>
            </w:r>
            <w:r>
              <w:rPr>
                <w:vertAlign w:val="superscript"/>
                <w:lang w:val="de-DE"/>
              </w:rPr>
              <w:t>3</w:t>
            </w:r>
          </w:p>
        </w:tc>
      </w:tr>
      <w:tr w:rsidR="00D10A4B" w:rsidTr="00E6764C">
        <w:trPr>
          <w:cantSplit/>
        </w:trPr>
        <w:tc>
          <w:tcPr>
            <w:tcW w:w="1548" w:type="dxa"/>
            <w:vMerge/>
          </w:tcPr>
          <w:p w:rsidR="00D10A4B" w:rsidRDefault="00D10A4B" w:rsidP="00E6764C">
            <w:pPr>
              <w:rPr>
                <w:b/>
                <w:bCs/>
                <w:lang w:val="de-DE"/>
              </w:rPr>
            </w:pPr>
          </w:p>
        </w:tc>
        <w:tc>
          <w:tcPr>
            <w:tcW w:w="5760" w:type="dxa"/>
          </w:tcPr>
          <w:p w:rsidR="00D10A4B" w:rsidRDefault="00D10A4B" w:rsidP="00E6764C">
            <w:r>
              <w:t>1 bbl = 1 barreli = 0,1589873 m</w:t>
            </w:r>
            <w:r>
              <w:rPr>
                <w:vertAlign w:val="superscript"/>
              </w:rPr>
              <w:t>3</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gal = 1 gallona (UK) = 4,546092 l</w:t>
            </w:r>
          </w:p>
        </w:tc>
      </w:tr>
      <w:tr w:rsidR="00D10A4B" w:rsidTr="00E6764C">
        <w:trPr>
          <w:cantSplit/>
        </w:trPr>
        <w:tc>
          <w:tcPr>
            <w:tcW w:w="1548" w:type="dxa"/>
            <w:vMerge/>
          </w:tcPr>
          <w:p w:rsidR="00D10A4B" w:rsidRDefault="00D10A4B" w:rsidP="00E6764C">
            <w:pPr>
              <w:rPr>
                <w:b/>
                <w:bCs/>
              </w:rPr>
            </w:pPr>
          </w:p>
        </w:tc>
        <w:tc>
          <w:tcPr>
            <w:tcW w:w="5760" w:type="dxa"/>
          </w:tcPr>
          <w:p w:rsidR="00D10A4B" w:rsidRDefault="00D10A4B" w:rsidP="00E6764C">
            <w:r>
              <w:t>1 gal = 1 gallona (US) = 3,785412 l</w:t>
            </w:r>
          </w:p>
        </w:tc>
      </w:tr>
      <w:tr w:rsidR="00D10A4B" w:rsidRPr="00D10A4B" w:rsidTr="00E6764C">
        <w:tc>
          <w:tcPr>
            <w:tcW w:w="1548" w:type="dxa"/>
          </w:tcPr>
          <w:p w:rsidR="00D10A4B" w:rsidRDefault="00D10A4B" w:rsidP="00E6764C">
            <w:pPr>
              <w:rPr>
                <w:b/>
                <w:bCs/>
              </w:rPr>
            </w:pPr>
            <w:r>
              <w:rPr>
                <w:b/>
                <w:bCs/>
              </w:rPr>
              <w:t>Nopeus</w:t>
            </w:r>
          </w:p>
        </w:tc>
        <w:tc>
          <w:tcPr>
            <w:tcW w:w="5760" w:type="dxa"/>
          </w:tcPr>
          <w:p w:rsidR="00D10A4B" w:rsidRPr="00D10A4B" w:rsidRDefault="00D10A4B" w:rsidP="00E6764C">
            <w:pPr>
              <w:rPr>
                <w:lang w:val="en-US"/>
              </w:rPr>
            </w:pPr>
            <w:r w:rsidRPr="00D10A4B">
              <w:rPr>
                <w:lang w:val="en-US"/>
              </w:rPr>
              <w:t>1 solmu = 1 mpk/h = 1,852 km/h = 0,5144 m/s</w:t>
            </w:r>
          </w:p>
        </w:tc>
      </w:tr>
    </w:tbl>
    <w:p w:rsidR="00D10A4B" w:rsidRDefault="00D10A4B" w:rsidP="00D10A4B">
      <w:pPr>
        <w:rPr>
          <w:sz w:val="20"/>
          <w:lang w:val="en-US"/>
        </w:rPr>
      </w:pPr>
    </w:p>
    <w:p w:rsidR="00D10A4B" w:rsidRPr="00D10A4B" w:rsidRDefault="00D10A4B" w:rsidP="00D10A4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80"/>
        <w:gridCol w:w="4680"/>
      </w:tblGrid>
      <w:tr w:rsidR="00D10A4B" w:rsidTr="00E6764C">
        <w:trPr>
          <w:cantSplit/>
        </w:trPr>
        <w:tc>
          <w:tcPr>
            <w:tcW w:w="8028" w:type="dxa"/>
            <w:gridSpan w:val="3"/>
          </w:tcPr>
          <w:p w:rsidR="00D10A4B" w:rsidRDefault="00D10A4B" w:rsidP="00E6764C">
            <w:pPr>
              <w:pStyle w:val="Otsikko2"/>
            </w:pPr>
            <w:r>
              <w:t>Luonnonvakioita</w:t>
            </w:r>
          </w:p>
        </w:tc>
      </w:tr>
      <w:tr w:rsidR="00D10A4B" w:rsidTr="00E6764C">
        <w:tc>
          <w:tcPr>
            <w:tcW w:w="2268" w:type="dxa"/>
          </w:tcPr>
          <w:p w:rsidR="00D10A4B" w:rsidRDefault="00D10A4B" w:rsidP="00E6764C">
            <w:pPr>
              <w:rPr>
                <w:b/>
                <w:bCs/>
              </w:rPr>
            </w:pPr>
            <w:r>
              <w:rPr>
                <w:b/>
                <w:bCs/>
              </w:rPr>
              <w:t>Nimi</w:t>
            </w:r>
          </w:p>
        </w:tc>
        <w:tc>
          <w:tcPr>
            <w:tcW w:w="1080" w:type="dxa"/>
          </w:tcPr>
          <w:p w:rsidR="00D10A4B" w:rsidRDefault="00D10A4B" w:rsidP="00E6764C">
            <w:pPr>
              <w:jc w:val="center"/>
              <w:rPr>
                <w:b/>
                <w:bCs/>
              </w:rPr>
            </w:pPr>
            <w:r>
              <w:rPr>
                <w:b/>
                <w:bCs/>
              </w:rPr>
              <w:t>Tunnus</w:t>
            </w:r>
          </w:p>
        </w:tc>
        <w:tc>
          <w:tcPr>
            <w:tcW w:w="4680" w:type="dxa"/>
          </w:tcPr>
          <w:p w:rsidR="00D10A4B" w:rsidRDefault="00D10A4B" w:rsidP="00E6764C">
            <w:pPr>
              <w:rPr>
                <w:b/>
                <w:bCs/>
              </w:rPr>
            </w:pPr>
            <w:r>
              <w:rPr>
                <w:b/>
                <w:bCs/>
              </w:rPr>
              <w:t>Lukuarvo ja yksikkö</w:t>
            </w:r>
          </w:p>
        </w:tc>
      </w:tr>
      <w:tr w:rsidR="00D10A4B" w:rsidTr="00E6764C">
        <w:tc>
          <w:tcPr>
            <w:tcW w:w="2268" w:type="dxa"/>
          </w:tcPr>
          <w:p w:rsidR="00D10A4B" w:rsidRDefault="00D10A4B" w:rsidP="00E6764C">
            <w:r>
              <w:t>putoamiskiihtyvyys</w:t>
            </w:r>
          </w:p>
        </w:tc>
        <w:tc>
          <w:tcPr>
            <w:tcW w:w="1080" w:type="dxa"/>
          </w:tcPr>
          <w:p w:rsidR="00D10A4B" w:rsidRDefault="00D10A4B" w:rsidP="00E6764C">
            <w:pPr>
              <w:jc w:val="center"/>
              <w:rPr>
                <w:i/>
                <w:iCs/>
              </w:rPr>
            </w:pPr>
            <w:r>
              <w:rPr>
                <w:i/>
                <w:iCs/>
              </w:rPr>
              <w:t>g</w:t>
            </w:r>
          </w:p>
        </w:tc>
        <w:tc>
          <w:tcPr>
            <w:tcW w:w="4680" w:type="dxa"/>
          </w:tcPr>
          <w:p w:rsidR="00D10A4B" w:rsidRDefault="00D10A4B" w:rsidP="00E6764C">
            <w:r>
              <w:t>9,80665 m/s</w:t>
            </w:r>
            <w:r>
              <w:rPr>
                <w:vertAlign w:val="superscript"/>
              </w:rPr>
              <w:t>2</w:t>
            </w:r>
          </w:p>
        </w:tc>
      </w:tr>
      <w:tr w:rsidR="00D10A4B" w:rsidTr="00E6764C">
        <w:tc>
          <w:tcPr>
            <w:tcW w:w="2268" w:type="dxa"/>
          </w:tcPr>
          <w:p w:rsidR="00D10A4B" w:rsidRDefault="00D10A4B" w:rsidP="00E6764C">
            <w:r>
              <w:t xml:space="preserve">valon nopeus </w:t>
            </w:r>
          </w:p>
        </w:tc>
        <w:tc>
          <w:tcPr>
            <w:tcW w:w="1080" w:type="dxa"/>
          </w:tcPr>
          <w:p w:rsidR="00D10A4B" w:rsidRDefault="00D10A4B" w:rsidP="00E6764C">
            <w:pPr>
              <w:jc w:val="center"/>
              <w:rPr>
                <w:i/>
                <w:iCs/>
              </w:rPr>
            </w:pPr>
            <w:r>
              <w:rPr>
                <w:i/>
                <w:iCs/>
              </w:rPr>
              <w:t>c</w:t>
            </w:r>
          </w:p>
        </w:tc>
        <w:tc>
          <w:tcPr>
            <w:tcW w:w="4680" w:type="dxa"/>
          </w:tcPr>
          <w:p w:rsidR="00D10A4B" w:rsidRDefault="00D10A4B" w:rsidP="00E6764C">
            <w:r>
              <w:t>2,99792458·10</w:t>
            </w:r>
            <w:r>
              <w:rPr>
                <w:vertAlign w:val="superscript"/>
              </w:rPr>
              <w:t>8</w:t>
            </w:r>
            <w:r>
              <w:t xml:space="preserve"> m/s</w:t>
            </w:r>
          </w:p>
        </w:tc>
      </w:tr>
      <w:tr w:rsidR="00D10A4B" w:rsidTr="00E6764C">
        <w:tc>
          <w:tcPr>
            <w:tcW w:w="2268" w:type="dxa"/>
          </w:tcPr>
          <w:p w:rsidR="00D10A4B" w:rsidRDefault="00D10A4B" w:rsidP="00E6764C">
            <w:pPr>
              <w:rPr>
                <w:lang w:val="sv-SE"/>
              </w:rPr>
            </w:pPr>
            <w:r>
              <w:rPr>
                <w:lang w:val="sv-SE"/>
              </w:rPr>
              <w:t xml:space="preserve">elektronin massa </w:t>
            </w:r>
          </w:p>
        </w:tc>
        <w:tc>
          <w:tcPr>
            <w:tcW w:w="1080" w:type="dxa"/>
          </w:tcPr>
          <w:p w:rsidR="00D10A4B" w:rsidRDefault="00D10A4B" w:rsidP="00E6764C">
            <w:pPr>
              <w:jc w:val="center"/>
              <w:rPr>
                <w:i/>
                <w:iCs/>
                <w:lang w:val="sv-SE"/>
              </w:rPr>
            </w:pPr>
            <w:r>
              <w:rPr>
                <w:i/>
                <w:iCs/>
                <w:lang w:val="sv-SE"/>
              </w:rPr>
              <w:t>m</w:t>
            </w:r>
            <w:r>
              <w:rPr>
                <w:i/>
                <w:iCs/>
                <w:vertAlign w:val="subscript"/>
                <w:lang w:val="sv-SE"/>
              </w:rPr>
              <w:t>e</w:t>
            </w:r>
          </w:p>
        </w:tc>
        <w:tc>
          <w:tcPr>
            <w:tcW w:w="4680" w:type="dxa"/>
          </w:tcPr>
          <w:p w:rsidR="00D10A4B" w:rsidRDefault="00D10A4B" w:rsidP="00E6764C">
            <w:pPr>
              <w:rPr>
                <w:lang w:val="sv-SE"/>
              </w:rPr>
            </w:pPr>
            <w:r>
              <w:rPr>
                <w:lang w:val="sv-SE"/>
              </w:rPr>
              <w:t>9,1093897</w:t>
            </w:r>
            <w:r>
              <w:t>·10</w:t>
            </w:r>
            <w:r>
              <w:rPr>
                <w:vertAlign w:val="superscript"/>
              </w:rPr>
              <w:t>-31</w:t>
            </w:r>
            <w:r>
              <w:rPr>
                <w:lang w:val="sv-SE"/>
              </w:rPr>
              <w:t xml:space="preserve"> kg </w:t>
            </w:r>
          </w:p>
        </w:tc>
      </w:tr>
      <w:tr w:rsidR="00D10A4B" w:rsidTr="00E6764C">
        <w:tc>
          <w:tcPr>
            <w:tcW w:w="2268" w:type="dxa"/>
          </w:tcPr>
          <w:p w:rsidR="00D10A4B" w:rsidRDefault="00D10A4B" w:rsidP="00E6764C">
            <w:pPr>
              <w:rPr>
                <w:lang w:val="sv-SE"/>
              </w:rPr>
            </w:pPr>
            <w:r>
              <w:rPr>
                <w:lang w:val="sv-SE"/>
              </w:rPr>
              <w:t>protonin massa</w:t>
            </w:r>
          </w:p>
        </w:tc>
        <w:tc>
          <w:tcPr>
            <w:tcW w:w="1080" w:type="dxa"/>
          </w:tcPr>
          <w:p w:rsidR="00D10A4B" w:rsidRDefault="00D10A4B" w:rsidP="00E6764C">
            <w:pPr>
              <w:jc w:val="center"/>
              <w:rPr>
                <w:i/>
                <w:iCs/>
                <w:lang w:val="sv-SE"/>
              </w:rPr>
            </w:pPr>
            <w:r>
              <w:rPr>
                <w:i/>
                <w:iCs/>
                <w:lang w:val="sv-SE"/>
              </w:rPr>
              <w:t>m</w:t>
            </w:r>
            <w:r>
              <w:rPr>
                <w:i/>
                <w:iCs/>
                <w:vertAlign w:val="subscript"/>
                <w:lang w:val="sv-SE"/>
              </w:rPr>
              <w:t>p</w:t>
            </w:r>
          </w:p>
        </w:tc>
        <w:tc>
          <w:tcPr>
            <w:tcW w:w="4680" w:type="dxa"/>
          </w:tcPr>
          <w:p w:rsidR="00D10A4B" w:rsidRDefault="00D10A4B" w:rsidP="00E6764C">
            <w:pPr>
              <w:rPr>
                <w:lang w:val="sv-SE"/>
              </w:rPr>
            </w:pPr>
            <w:r>
              <w:rPr>
                <w:lang w:val="sv-SE"/>
              </w:rPr>
              <w:t>1,6726231</w:t>
            </w:r>
            <w:r>
              <w:t>·10</w:t>
            </w:r>
            <w:r>
              <w:rPr>
                <w:vertAlign w:val="superscript"/>
              </w:rPr>
              <w:t>-27</w:t>
            </w:r>
            <w:r>
              <w:rPr>
                <w:lang w:val="sv-SE"/>
              </w:rPr>
              <w:t xml:space="preserve"> kg </w:t>
            </w:r>
          </w:p>
        </w:tc>
      </w:tr>
      <w:tr w:rsidR="00D10A4B" w:rsidTr="00E6764C">
        <w:tc>
          <w:tcPr>
            <w:tcW w:w="2268" w:type="dxa"/>
          </w:tcPr>
          <w:p w:rsidR="00D10A4B" w:rsidRDefault="00D10A4B" w:rsidP="00E6764C">
            <w:pPr>
              <w:rPr>
                <w:lang w:val="sv-SE"/>
              </w:rPr>
            </w:pPr>
            <w:r>
              <w:rPr>
                <w:lang w:val="sv-SE"/>
              </w:rPr>
              <w:t>neutronin massa</w:t>
            </w:r>
          </w:p>
        </w:tc>
        <w:tc>
          <w:tcPr>
            <w:tcW w:w="1080" w:type="dxa"/>
          </w:tcPr>
          <w:p w:rsidR="00D10A4B" w:rsidRDefault="00D10A4B" w:rsidP="00E6764C">
            <w:pPr>
              <w:jc w:val="center"/>
              <w:rPr>
                <w:i/>
                <w:iCs/>
                <w:lang w:val="sv-SE"/>
              </w:rPr>
            </w:pPr>
            <w:r>
              <w:rPr>
                <w:i/>
                <w:iCs/>
                <w:lang w:val="sv-SE"/>
              </w:rPr>
              <w:t>m</w:t>
            </w:r>
            <w:r>
              <w:rPr>
                <w:i/>
                <w:iCs/>
                <w:vertAlign w:val="subscript"/>
                <w:lang w:val="sv-SE"/>
              </w:rPr>
              <w:t>n</w:t>
            </w:r>
          </w:p>
        </w:tc>
        <w:tc>
          <w:tcPr>
            <w:tcW w:w="4680" w:type="dxa"/>
          </w:tcPr>
          <w:p w:rsidR="00D10A4B" w:rsidRDefault="00D10A4B" w:rsidP="00E6764C">
            <w:r>
              <w:t>1,6749286·10</w:t>
            </w:r>
            <w:r>
              <w:rPr>
                <w:vertAlign w:val="superscript"/>
              </w:rPr>
              <w:t>-27</w:t>
            </w:r>
            <w:r>
              <w:t xml:space="preserve"> kg</w:t>
            </w:r>
          </w:p>
        </w:tc>
      </w:tr>
    </w:tbl>
    <w:p w:rsidR="00D10A4B" w:rsidRDefault="00D10A4B" w:rsidP="00D10A4B"/>
    <w:p w:rsidR="000718A4" w:rsidRPr="00233248" w:rsidRDefault="000718A4">
      <w:pPr>
        <w:ind w:left="360"/>
      </w:pPr>
    </w:p>
    <w:sectPr w:rsidR="000718A4" w:rsidRPr="00233248">
      <w:footerReference w:type="even" r:id="rId688"/>
      <w:footerReference w:type="default" r:id="rId689"/>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379" w:rsidRDefault="00BC1379">
      <w:r>
        <w:separator/>
      </w:r>
    </w:p>
  </w:endnote>
  <w:endnote w:type="continuationSeparator" w:id="0">
    <w:p w:rsidR="00BC1379" w:rsidRDefault="00BC1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39" w:rsidRDefault="0026193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261939" w:rsidRDefault="00261939">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39" w:rsidRDefault="0026193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ED77CC">
      <w:rPr>
        <w:rStyle w:val="Sivunumero"/>
        <w:noProof/>
      </w:rPr>
      <w:t>10</w:t>
    </w:r>
    <w:r>
      <w:rPr>
        <w:rStyle w:val="Sivunumero"/>
      </w:rPr>
      <w:fldChar w:fldCharType="end"/>
    </w:r>
  </w:p>
  <w:p w:rsidR="00261939" w:rsidRDefault="00261939">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379" w:rsidRDefault="00BC1379">
      <w:r>
        <w:separator/>
      </w:r>
    </w:p>
  </w:footnote>
  <w:footnote w:type="continuationSeparator" w:id="0">
    <w:p w:rsidR="00BC1379" w:rsidRDefault="00BC13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F1CCFC6"/>
    <w:lvl w:ilvl="0">
      <w:start w:val="1"/>
      <w:numFmt w:val="bullet"/>
      <w:pStyle w:val="Merkittyluettelo2"/>
      <w:lvlText w:val=""/>
      <w:lvlJc w:val="left"/>
      <w:pPr>
        <w:tabs>
          <w:tab w:val="num" w:pos="643"/>
        </w:tabs>
        <w:ind w:left="643" w:hanging="360"/>
      </w:pPr>
      <w:rPr>
        <w:rFonts w:ascii="Symbol" w:hAnsi="Symbol" w:hint="default"/>
      </w:rPr>
    </w:lvl>
  </w:abstractNum>
  <w:abstractNum w:abstractNumId="1">
    <w:nsid w:val="02872F3D"/>
    <w:multiLevelType w:val="hybridMultilevel"/>
    <w:tmpl w:val="D4401868"/>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nsid w:val="03B13A70"/>
    <w:multiLevelType w:val="hybridMultilevel"/>
    <w:tmpl w:val="5298096C"/>
    <w:lvl w:ilvl="0" w:tplc="9EE440D0">
      <w:start w:val="1"/>
      <w:numFmt w:val="bullet"/>
      <w:lvlText w:val=""/>
      <w:lvlJc w:val="left"/>
      <w:pPr>
        <w:tabs>
          <w:tab w:val="num" w:pos="1437"/>
        </w:tabs>
        <w:ind w:left="1418"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AF2DE5"/>
    <w:multiLevelType w:val="hybridMultilevel"/>
    <w:tmpl w:val="E760CE16"/>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064950A2"/>
    <w:multiLevelType w:val="hybridMultilevel"/>
    <w:tmpl w:val="4CDCEE52"/>
    <w:lvl w:ilvl="0" w:tplc="894C9AF0">
      <w:start w:val="1"/>
      <w:numFmt w:val="decimal"/>
      <w:pStyle w:val="harjkoevast"/>
      <w:lvlText w:val="%1."/>
      <w:lvlJc w:val="left"/>
      <w:pPr>
        <w:tabs>
          <w:tab w:val="num" w:pos="502"/>
        </w:tabs>
        <w:ind w:left="499" w:hanging="357"/>
      </w:pPr>
      <w:rPr>
        <w:rFonts w:hint="default"/>
        <w:b/>
        <w:i w:val="0"/>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9C3B3E"/>
    <w:multiLevelType w:val="hybridMultilevel"/>
    <w:tmpl w:val="DFE4C712"/>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nsid w:val="079F0808"/>
    <w:multiLevelType w:val="hybridMultilevel"/>
    <w:tmpl w:val="8C180BF0"/>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D330CF0"/>
    <w:multiLevelType w:val="hybridMultilevel"/>
    <w:tmpl w:val="04AA3C80"/>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
    <w:nsid w:val="0F793DEC"/>
    <w:multiLevelType w:val="hybridMultilevel"/>
    <w:tmpl w:val="B18A7F62"/>
    <w:lvl w:ilvl="0" w:tplc="69E4C02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10DD1F84"/>
    <w:multiLevelType w:val="hybridMultilevel"/>
    <w:tmpl w:val="6B26F3D8"/>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
    <w:nsid w:val="13112891"/>
    <w:multiLevelType w:val="hybridMultilevel"/>
    <w:tmpl w:val="7F0462FA"/>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nsid w:val="135A2657"/>
    <w:multiLevelType w:val="hybridMultilevel"/>
    <w:tmpl w:val="2CB6A3CC"/>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4F7099A"/>
    <w:multiLevelType w:val="hybridMultilevel"/>
    <w:tmpl w:val="7B16703C"/>
    <w:lvl w:ilvl="0" w:tplc="B11403A6">
      <w:start w:val="1"/>
      <w:numFmt w:val="lowerLetter"/>
      <w:lvlText w:val="%1)"/>
      <w:lvlJc w:val="left"/>
      <w:pPr>
        <w:tabs>
          <w:tab w:val="num" w:pos="360"/>
        </w:tabs>
        <w:ind w:left="340" w:hanging="340"/>
      </w:pPr>
      <w:rPr>
        <w:rFonts w:hint="default"/>
        <w:color w:val="auto"/>
      </w:rPr>
    </w:lvl>
    <w:lvl w:ilvl="1" w:tplc="10090019">
      <w:start w:val="1"/>
      <w:numFmt w:val="lowerLetter"/>
      <w:lvlText w:val="%2)"/>
      <w:lvlJc w:val="left"/>
      <w:pPr>
        <w:tabs>
          <w:tab w:val="num" w:pos="1440"/>
        </w:tabs>
        <w:ind w:left="1420" w:hanging="340"/>
      </w:pPr>
      <w:rPr>
        <w:rFonts w:hint="default"/>
        <w:b w:val="0"/>
        <w:i w:val="0"/>
        <w:color w:val="auto"/>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152D2328"/>
    <w:multiLevelType w:val="hybridMultilevel"/>
    <w:tmpl w:val="C3B690A0"/>
    <w:lvl w:ilvl="0" w:tplc="878EFC48">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
    <w:nsid w:val="15A331DD"/>
    <w:multiLevelType w:val="hybridMultilevel"/>
    <w:tmpl w:val="3404FB70"/>
    <w:lvl w:ilvl="0" w:tplc="B11403A6">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7C635F4"/>
    <w:multiLevelType w:val="hybridMultilevel"/>
    <w:tmpl w:val="D34E12BE"/>
    <w:lvl w:ilvl="0" w:tplc="B11403A6">
      <w:start w:val="1"/>
      <w:numFmt w:val="decimal"/>
      <w:pStyle w:val="vastaukset"/>
      <w:lvlText w:val="%1."/>
      <w:lvlJc w:val="left"/>
      <w:pPr>
        <w:tabs>
          <w:tab w:val="num" w:pos="360"/>
        </w:tabs>
        <w:ind w:left="357" w:hanging="357"/>
      </w:pPr>
      <w:rPr>
        <w:rFonts w:hint="default"/>
        <w:b/>
        <w:i w:val="0"/>
        <w:color w:val="0000FF"/>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nsid w:val="191A29E8"/>
    <w:multiLevelType w:val="hybridMultilevel"/>
    <w:tmpl w:val="E9FACC86"/>
    <w:lvl w:ilvl="0" w:tplc="0D5C042C">
      <w:start w:val="1"/>
      <w:numFmt w:val="lowerLetter"/>
      <w:lvlText w:val="%1)"/>
      <w:lvlJc w:val="left"/>
      <w:pPr>
        <w:tabs>
          <w:tab w:val="num" w:pos="360"/>
        </w:tabs>
        <w:ind w:left="340" w:hanging="340"/>
      </w:pPr>
      <w:rPr>
        <w:rFonts w:hint="default"/>
        <w:color w:val="auto"/>
      </w:rPr>
    </w:lvl>
    <w:lvl w:ilvl="1" w:tplc="871A63E0"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
    <w:nsid w:val="19F2150E"/>
    <w:multiLevelType w:val="hybridMultilevel"/>
    <w:tmpl w:val="FFC26138"/>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1A6F563C"/>
    <w:multiLevelType w:val="hybridMultilevel"/>
    <w:tmpl w:val="0EEA9E44"/>
    <w:lvl w:ilvl="0" w:tplc="B11403A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9">
    <w:nsid w:val="1B2347ED"/>
    <w:multiLevelType w:val="hybridMultilevel"/>
    <w:tmpl w:val="3D0C5AC6"/>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56ED3"/>
    <w:multiLevelType w:val="hybridMultilevel"/>
    <w:tmpl w:val="E94496B0"/>
    <w:lvl w:ilvl="0" w:tplc="ACDCEB2E">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CE129CE"/>
    <w:multiLevelType w:val="hybridMultilevel"/>
    <w:tmpl w:val="E8DA7E5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EA96B7F"/>
    <w:multiLevelType w:val="hybridMultilevel"/>
    <w:tmpl w:val="72D6E40E"/>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nsid w:val="201329EA"/>
    <w:multiLevelType w:val="hybridMultilevel"/>
    <w:tmpl w:val="69B60760"/>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21AF79FE"/>
    <w:multiLevelType w:val="hybridMultilevel"/>
    <w:tmpl w:val="8FE82D10"/>
    <w:lvl w:ilvl="0" w:tplc="4F109A5E">
      <w:start w:val="1"/>
      <w:numFmt w:val="bullet"/>
      <w:lvlText w:val=""/>
      <w:lvlJc w:val="left"/>
      <w:pPr>
        <w:tabs>
          <w:tab w:val="num" w:pos="2520"/>
        </w:tabs>
        <w:ind w:left="2520" w:hanging="720"/>
      </w:pPr>
      <w:rPr>
        <w:rFonts w:ascii="Symbol" w:hAnsi="Symbol" w:hint="default"/>
      </w:rPr>
    </w:lvl>
    <w:lvl w:ilvl="1" w:tplc="2DDEF00A">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26264538"/>
    <w:multiLevelType w:val="hybridMultilevel"/>
    <w:tmpl w:val="94920854"/>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285E6552"/>
    <w:multiLevelType w:val="hybridMultilevel"/>
    <w:tmpl w:val="74B837F2"/>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A20BE7"/>
    <w:multiLevelType w:val="hybridMultilevel"/>
    <w:tmpl w:val="ACBAD92C"/>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nsid w:val="2E4F5114"/>
    <w:multiLevelType w:val="hybridMultilevel"/>
    <w:tmpl w:val="67A0C7C0"/>
    <w:lvl w:ilvl="0" w:tplc="10090001">
      <w:start w:val="1"/>
      <w:numFmt w:val="lowerLetter"/>
      <w:lvlText w:val="%1)"/>
      <w:lvlJc w:val="left"/>
      <w:pPr>
        <w:tabs>
          <w:tab w:val="num" w:pos="360"/>
        </w:tabs>
        <w:ind w:left="340" w:hanging="340"/>
      </w:pPr>
      <w:rPr>
        <w:rFonts w:hint="default"/>
        <w:color w:val="auto"/>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29">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302A09E0"/>
    <w:multiLevelType w:val="hybridMultilevel"/>
    <w:tmpl w:val="2138D850"/>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1">
    <w:nsid w:val="31856FBD"/>
    <w:multiLevelType w:val="hybridMultilevel"/>
    <w:tmpl w:val="E64C9180"/>
    <w:lvl w:ilvl="0" w:tplc="1009000F">
      <w:start w:val="1"/>
      <w:numFmt w:val="decimal"/>
      <w:pStyle w:val="testi"/>
      <w:lvlText w:val="%1."/>
      <w:lvlJc w:val="left"/>
      <w:pPr>
        <w:tabs>
          <w:tab w:val="num" w:pos="360"/>
        </w:tabs>
        <w:ind w:left="360" w:hanging="360"/>
      </w:pPr>
      <w:rPr>
        <w:rFonts w:hint="default"/>
        <w:b/>
        <w:i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nsid w:val="31C177C6"/>
    <w:multiLevelType w:val="hybridMultilevel"/>
    <w:tmpl w:val="6E9A731A"/>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nsid w:val="33771A9B"/>
    <w:multiLevelType w:val="hybridMultilevel"/>
    <w:tmpl w:val="B2806576"/>
    <w:lvl w:ilvl="0">
      <w:start w:val="1"/>
      <w:numFmt w:val="lowerLetter"/>
      <w:lvlText w:val="%1)"/>
      <w:lvlJc w:val="left"/>
      <w:pPr>
        <w:tabs>
          <w:tab w:val="num" w:pos="360"/>
        </w:tabs>
        <w:ind w:left="340" w:hanging="34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344F7817"/>
    <w:multiLevelType w:val="hybridMultilevel"/>
    <w:tmpl w:val="9620D1B6"/>
    <w:lvl w:ilvl="0" w:tplc="ADB0BA74">
      <w:start w:val="1"/>
      <w:numFmt w:val="lowerLetter"/>
      <w:lvlText w:val="%1)"/>
      <w:lvlJc w:val="left"/>
      <w:pPr>
        <w:tabs>
          <w:tab w:val="num" w:pos="360"/>
        </w:tabs>
        <w:ind w:left="340" w:hanging="340"/>
      </w:pPr>
      <w:rPr>
        <w:rFonts w:hint="default"/>
        <w:color w:val="auto"/>
      </w:rPr>
    </w:lvl>
    <w:lvl w:ilvl="1" w:tplc="6378763C" w:tentative="1">
      <w:start w:val="1"/>
      <w:numFmt w:val="lowerLetter"/>
      <w:lvlText w:val="%2."/>
      <w:lvlJc w:val="left"/>
      <w:pPr>
        <w:tabs>
          <w:tab w:val="num" w:pos="1440"/>
        </w:tabs>
        <w:ind w:left="1440" w:hanging="360"/>
      </w:pPr>
    </w:lvl>
    <w:lvl w:ilvl="2" w:tplc="878EFC48"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345565D0"/>
    <w:multiLevelType w:val="hybridMultilevel"/>
    <w:tmpl w:val="36966C30"/>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nsid w:val="35012ACA"/>
    <w:multiLevelType w:val="hybridMultilevel"/>
    <w:tmpl w:val="A906FBCC"/>
    <w:lvl w:ilvl="0" w:tplc="FE56B460">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nsid w:val="3C6A6255"/>
    <w:multiLevelType w:val="singleLevel"/>
    <w:tmpl w:val="040B0017"/>
    <w:lvl w:ilvl="0">
      <w:start w:val="1"/>
      <w:numFmt w:val="lowerLetter"/>
      <w:lvlText w:val="%1)"/>
      <w:lvlJc w:val="left"/>
      <w:pPr>
        <w:tabs>
          <w:tab w:val="num" w:pos="360"/>
        </w:tabs>
        <w:ind w:left="360" w:hanging="360"/>
      </w:pPr>
    </w:lvl>
  </w:abstractNum>
  <w:abstractNum w:abstractNumId="38">
    <w:nsid w:val="3E5E64BC"/>
    <w:multiLevelType w:val="hybridMultilevel"/>
    <w:tmpl w:val="B3266C64"/>
    <w:lvl w:ilvl="0" w:tplc="D77E7BCC">
      <w:start w:val="1"/>
      <w:numFmt w:val="lowerLetter"/>
      <w:lvlText w:val="%1)"/>
      <w:lvlJc w:val="left"/>
      <w:pPr>
        <w:tabs>
          <w:tab w:val="num" w:pos="360"/>
        </w:tabs>
        <w:ind w:left="340" w:hanging="340"/>
      </w:pPr>
      <w:rPr>
        <w:rFonts w:hint="default"/>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nsid w:val="3E9514F6"/>
    <w:multiLevelType w:val="hybridMultilevel"/>
    <w:tmpl w:val="CC88F918"/>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EC2561E"/>
    <w:multiLevelType w:val="hybridMultilevel"/>
    <w:tmpl w:val="B74A0CB8"/>
    <w:lvl w:ilvl="0" w:tplc="905CB2BC">
      <w:start w:val="1"/>
      <w:numFmt w:val="bullet"/>
      <w:lvlText w:val=""/>
      <w:lvlJc w:val="left"/>
      <w:pPr>
        <w:tabs>
          <w:tab w:val="num" w:pos="1440"/>
        </w:tabs>
        <w:ind w:left="1440" w:hanging="720"/>
      </w:pPr>
      <w:rPr>
        <w:rFonts w:ascii="Symbol" w:hAnsi="Symbol" w:hint="default"/>
      </w:rPr>
    </w:lvl>
    <w:lvl w:ilvl="1" w:tplc="4F109A5E">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421730D1"/>
    <w:multiLevelType w:val="hybridMultilevel"/>
    <w:tmpl w:val="D7CC462E"/>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nsid w:val="425E4418"/>
    <w:multiLevelType w:val="hybridMultilevel"/>
    <w:tmpl w:val="B57CEFFE"/>
    <w:lvl w:ilvl="0" w:tplc="51663BEE">
      <w:start w:val="1"/>
      <w:numFmt w:val="lowerLetter"/>
      <w:lvlText w:val="%1)"/>
      <w:lvlJc w:val="left"/>
      <w:pPr>
        <w:tabs>
          <w:tab w:val="num" w:pos="360"/>
        </w:tabs>
        <w:ind w:left="340" w:hanging="340"/>
      </w:pPr>
      <w:rPr>
        <w:rFonts w:hint="default"/>
        <w:color w:val="auto"/>
      </w:rPr>
    </w:lvl>
    <w:lvl w:ilvl="1" w:tplc="04090019">
      <w:start w:val="1"/>
      <w:numFmt w:val="decimal"/>
      <w:lvlText w:val="%2."/>
      <w:lvlJc w:val="left"/>
      <w:pPr>
        <w:tabs>
          <w:tab w:val="num" w:pos="737"/>
        </w:tabs>
        <w:ind w:left="737" w:hanging="39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4245D4C"/>
    <w:multiLevelType w:val="hybridMultilevel"/>
    <w:tmpl w:val="01F42ED4"/>
    <w:lvl w:ilvl="0">
      <w:start w:val="1"/>
      <w:numFmt w:val="lowerLetter"/>
      <w:lvlText w:val="%1)"/>
      <w:lvlJc w:val="left"/>
      <w:pPr>
        <w:tabs>
          <w:tab w:val="num" w:pos="360"/>
        </w:tabs>
        <w:ind w:left="340" w:hanging="34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46737997"/>
    <w:multiLevelType w:val="hybridMultilevel"/>
    <w:tmpl w:val="B58A0BB2"/>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nsid w:val="46BF61F4"/>
    <w:multiLevelType w:val="hybridMultilevel"/>
    <w:tmpl w:val="33B890D2"/>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6">
    <w:nsid w:val="4798539B"/>
    <w:multiLevelType w:val="hybridMultilevel"/>
    <w:tmpl w:val="65CE085C"/>
    <w:lvl w:ilvl="0" w:tplc="20721E10">
      <w:start w:val="1"/>
      <w:numFmt w:val="decimal"/>
      <w:pStyle w:val="Sisluet8"/>
      <w:lvlText w:val="%1."/>
      <w:lvlJc w:val="left"/>
      <w:pPr>
        <w:tabs>
          <w:tab w:val="num" w:pos="360"/>
        </w:tabs>
        <w:ind w:left="340" w:hanging="340"/>
      </w:pPr>
      <w:rPr>
        <w:rFonts w:hint="default"/>
        <w:b/>
        <w:i w:val="0"/>
        <w:color w:val="auto"/>
        <w:sz w:val="24"/>
      </w:rPr>
    </w:lvl>
    <w:lvl w:ilvl="1" w:tplc="905CB2BC">
      <w:start w:val="1"/>
      <w:numFmt w:val="bullet"/>
      <w:lvlText w:val=""/>
      <w:lvlJc w:val="left"/>
      <w:pPr>
        <w:tabs>
          <w:tab w:val="num" w:pos="1800"/>
        </w:tabs>
        <w:ind w:left="1800" w:hanging="72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86164BD"/>
    <w:multiLevelType w:val="hybridMultilevel"/>
    <w:tmpl w:val="CDCA6C2C"/>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8">
    <w:nsid w:val="48F35A45"/>
    <w:multiLevelType w:val="hybridMultilevel"/>
    <w:tmpl w:val="ACC8F960"/>
    <w:lvl w:ilvl="0" w:tplc="20721E1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FF11421"/>
    <w:multiLevelType w:val="hybridMultilevel"/>
    <w:tmpl w:val="287A5EAE"/>
    <w:lvl w:ilvl="0" w:tplc="20721E1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17114F9"/>
    <w:multiLevelType w:val="hybridMultilevel"/>
    <w:tmpl w:val="B5C6142E"/>
    <w:lvl w:ilvl="0" w:tplc="20721E10">
      <w:start w:val="1"/>
      <w:numFmt w:val="decimal"/>
      <w:pStyle w:val="tehtvt"/>
      <w:lvlText w:val="%1."/>
      <w:lvlJc w:val="left"/>
      <w:pPr>
        <w:tabs>
          <w:tab w:val="num" w:pos="928"/>
        </w:tabs>
        <w:ind w:left="928" w:hanging="360"/>
      </w:pPr>
      <w:rPr>
        <w:rFonts w:hint="default"/>
        <w:b/>
        <w:i w:val="0"/>
      </w:rPr>
    </w:lvl>
    <w:lvl w:ilvl="1" w:tplc="04090019">
      <w:start w:val="1"/>
      <w:numFmt w:val="lowerLetter"/>
      <w:lvlText w:val="%2)"/>
      <w:lvlJc w:val="left"/>
      <w:pPr>
        <w:tabs>
          <w:tab w:val="num" w:pos="360"/>
        </w:tabs>
        <w:ind w:left="340" w:hanging="340"/>
      </w:pPr>
      <w:rPr>
        <w:rFonts w:ascii="Times New Roman" w:hAnsi="Times New Roman"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2EF5944"/>
    <w:multiLevelType w:val="hybridMultilevel"/>
    <w:tmpl w:val="B546E6E8"/>
    <w:lvl w:ilvl="0" w:tplc="005AE166">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nsid w:val="536F0AE3"/>
    <w:multiLevelType w:val="hybridMultilevel"/>
    <w:tmpl w:val="B5E8121C"/>
    <w:lvl w:ilvl="0">
      <w:start w:val="1"/>
      <w:numFmt w:val="lowerLetter"/>
      <w:lvlText w:val="%1)"/>
      <w:lvlJc w:val="left"/>
      <w:pPr>
        <w:tabs>
          <w:tab w:val="num" w:pos="360"/>
        </w:tabs>
        <w:ind w:left="340" w:hanging="34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55D92E75"/>
    <w:multiLevelType w:val="hybridMultilevel"/>
    <w:tmpl w:val="01EADFC4"/>
    <w:lvl w:ilvl="0" w:tplc="20721E1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91000F7"/>
    <w:multiLevelType w:val="hybridMultilevel"/>
    <w:tmpl w:val="8482DF98"/>
    <w:lvl w:ilvl="0" w:tplc="B11403A6">
      <w:start w:val="1"/>
      <w:numFmt w:val="lowerLetter"/>
      <w:lvlText w:val="%1)"/>
      <w:lvlJc w:val="left"/>
      <w:pPr>
        <w:tabs>
          <w:tab w:val="num" w:pos="360"/>
        </w:tabs>
        <w:ind w:left="340" w:hanging="340"/>
      </w:pPr>
      <w:rPr>
        <w:rFonts w:hint="default"/>
        <w:color w:val="auto"/>
      </w:rPr>
    </w:lvl>
    <w:lvl w:ilvl="1" w:tplc="412ED6DC"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5">
    <w:nsid w:val="59E5724A"/>
    <w:multiLevelType w:val="hybridMultilevel"/>
    <w:tmpl w:val="9346774E"/>
    <w:lvl w:ilvl="0" w:tplc="878EFC48">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AEF5668"/>
    <w:multiLevelType w:val="hybridMultilevel"/>
    <w:tmpl w:val="570CE2BC"/>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7">
    <w:nsid w:val="5D7B76BB"/>
    <w:multiLevelType w:val="hybridMultilevel"/>
    <w:tmpl w:val="7B16703C"/>
    <w:lvl w:ilvl="0" w:tplc="B11403A6">
      <w:start w:val="1"/>
      <w:numFmt w:val="lowerLetter"/>
      <w:lvlText w:val="%1)"/>
      <w:lvlJc w:val="left"/>
      <w:pPr>
        <w:tabs>
          <w:tab w:val="num" w:pos="360"/>
        </w:tabs>
        <w:ind w:left="340" w:hanging="340"/>
      </w:pPr>
      <w:rPr>
        <w:rFonts w:hint="default"/>
        <w:color w:val="auto"/>
      </w:rPr>
    </w:lvl>
    <w:lvl w:ilvl="1" w:tplc="10090019">
      <w:start w:val="1"/>
      <w:numFmt w:val="lowerLetter"/>
      <w:lvlText w:val="%2)"/>
      <w:lvlJc w:val="left"/>
      <w:pPr>
        <w:tabs>
          <w:tab w:val="num" w:pos="1440"/>
        </w:tabs>
        <w:ind w:left="1420" w:hanging="340"/>
      </w:pPr>
      <w:rPr>
        <w:rFonts w:hint="default"/>
        <w:b w:val="0"/>
        <w:i w:val="0"/>
        <w:color w:val="auto"/>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8">
    <w:nsid w:val="5F033CC6"/>
    <w:multiLevelType w:val="hybridMultilevel"/>
    <w:tmpl w:val="69FEBEF8"/>
    <w:lvl w:ilvl="0" w:tplc="D77E7BCC">
      <w:start w:val="1"/>
      <w:numFmt w:val="lowerLetter"/>
      <w:lvlText w:val="%1)"/>
      <w:lvlJc w:val="left"/>
      <w:pPr>
        <w:tabs>
          <w:tab w:val="num" w:pos="360"/>
        </w:tabs>
        <w:ind w:left="340" w:hanging="340"/>
      </w:pPr>
      <w:rPr>
        <w:rFonts w:hint="default"/>
        <w:b w:val="0"/>
        <w:i w:val="0"/>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nsid w:val="5F8A7985"/>
    <w:multiLevelType w:val="hybridMultilevel"/>
    <w:tmpl w:val="68ECC76C"/>
    <w:lvl w:ilvl="0" w:tplc="B11403A6">
      <w:start w:val="1"/>
      <w:numFmt w:val="lowerLetter"/>
      <w:lvlText w:val="%1)"/>
      <w:lvlJc w:val="left"/>
      <w:pPr>
        <w:tabs>
          <w:tab w:val="num" w:pos="360"/>
        </w:tabs>
        <w:ind w:left="340" w:hanging="340"/>
      </w:pPr>
      <w:rPr>
        <w:rFonts w:hint="default"/>
        <w:b w:val="0"/>
        <w:i w:val="0"/>
        <w:color w:val="auto"/>
      </w:r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1080"/>
        </w:tabs>
        <w:ind w:left="1080" w:hanging="180"/>
      </w:pPr>
    </w:lvl>
    <w:lvl w:ilvl="3" w:tplc="1009000F" w:tentative="1">
      <w:start w:val="1"/>
      <w:numFmt w:val="decimal"/>
      <w:lvlText w:val="%4."/>
      <w:lvlJc w:val="left"/>
      <w:pPr>
        <w:tabs>
          <w:tab w:val="num" w:pos="1800"/>
        </w:tabs>
        <w:ind w:left="1800" w:hanging="360"/>
      </w:pPr>
    </w:lvl>
    <w:lvl w:ilvl="4" w:tplc="10090019" w:tentative="1">
      <w:start w:val="1"/>
      <w:numFmt w:val="lowerLetter"/>
      <w:lvlText w:val="%5."/>
      <w:lvlJc w:val="left"/>
      <w:pPr>
        <w:tabs>
          <w:tab w:val="num" w:pos="2520"/>
        </w:tabs>
        <w:ind w:left="2520" w:hanging="360"/>
      </w:pPr>
    </w:lvl>
    <w:lvl w:ilvl="5" w:tplc="1009001B" w:tentative="1">
      <w:start w:val="1"/>
      <w:numFmt w:val="lowerRoman"/>
      <w:lvlText w:val="%6."/>
      <w:lvlJc w:val="right"/>
      <w:pPr>
        <w:tabs>
          <w:tab w:val="num" w:pos="3240"/>
        </w:tabs>
        <w:ind w:left="3240" w:hanging="180"/>
      </w:pPr>
    </w:lvl>
    <w:lvl w:ilvl="6" w:tplc="1009000F" w:tentative="1">
      <w:start w:val="1"/>
      <w:numFmt w:val="decimal"/>
      <w:lvlText w:val="%7."/>
      <w:lvlJc w:val="left"/>
      <w:pPr>
        <w:tabs>
          <w:tab w:val="num" w:pos="3960"/>
        </w:tabs>
        <w:ind w:left="3960" w:hanging="360"/>
      </w:pPr>
    </w:lvl>
    <w:lvl w:ilvl="7" w:tplc="10090019" w:tentative="1">
      <w:start w:val="1"/>
      <w:numFmt w:val="lowerLetter"/>
      <w:lvlText w:val="%8."/>
      <w:lvlJc w:val="left"/>
      <w:pPr>
        <w:tabs>
          <w:tab w:val="num" w:pos="4680"/>
        </w:tabs>
        <w:ind w:left="4680" w:hanging="360"/>
      </w:pPr>
    </w:lvl>
    <w:lvl w:ilvl="8" w:tplc="1009001B" w:tentative="1">
      <w:start w:val="1"/>
      <w:numFmt w:val="lowerRoman"/>
      <w:lvlText w:val="%9."/>
      <w:lvlJc w:val="right"/>
      <w:pPr>
        <w:tabs>
          <w:tab w:val="num" w:pos="5400"/>
        </w:tabs>
        <w:ind w:left="5400" w:hanging="180"/>
      </w:pPr>
    </w:lvl>
  </w:abstractNum>
  <w:abstractNum w:abstractNumId="60">
    <w:nsid w:val="5FDB234C"/>
    <w:multiLevelType w:val="hybridMultilevel"/>
    <w:tmpl w:val="C414DC24"/>
    <w:lvl w:ilvl="0" w:tplc="0D5C042C">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1">
    <w:nsid w:val="646843B7"/>
    <w:multiLevelType w:val="hybridMultilevel"/>
    <w:tmpl w:val="046A9138"/>
    <w:lvl w:ilvl="0" w:tplc="ACA26DB6">
      <w:start w:val="1"/>
      <w:numFmt w:val="lowerLetter"/>
      <w:lvlText w:val="%1)"/>
      <w:lvlJc w:val="left"/>
      <w:pPr>
        <w:tabs>
          <w:tab w:val="num" w:pos="360"/>
        </w:tabs>
        <w:ind w:left="340" w:hanging="340"/>
      </w:pPr>
      <w:rPr>
        <w:rFonts w:hint="default"/>
        <w:color w:val="auto"/>
      </w:rPr>
    </w:lvl>
    <w:lvl w:ilvl="1" w:tplc="7E085A4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5140532"/>
    <w:multiLevelType w:val="hybridMultilevel"/>
    <w:tmpl w:val="0854F79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3">
    <w:nsid w:val="652D439D"/>
    <w:multiLevelType w:val="hybridMultilevel"/>
    <w:tmpl w:val="1F624AA4"/>
    <w:lvl w:ilvl="0" w:tplc="B11403A6">
      <w:start w:val="1"/>
      <w:numFmt w:val="lowerLetter"/>
      <w:pStyle w:val="abc"/>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4">
    <w:nsid w:val="65605447"/>
    <w:multiLevelType w:val="hybridMultilevel"/>
    <w:tmpl w:val="E48C874C"/>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5">
    <w:nsid w:val="66CE2E0F"/>
    <w:multiLevelType w:val="hybridMultilevel"/>
    <w:tmpl w:val="7F7E8C42"/>
    <w:lvl w:ilvl="0" w:tplc="040B000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6">
    <w:nsid w:val="66F87B39"/>
    <w:multiLevelType w:val="hybridMultilevel"/>
    <w:tmpl w:val="40102022"/>
    <w:lvl w:ilvl="0" w:tplc="277415BA">
      <w:start w:val="1"/>
      <w:numFmt w:val="decimal"/>
      <w:pStyle w:val="otsikot"/>
      <w:lvlText w:val="%1."/>
      <w:lvlJc w:val="left"/>
      <w:pPr>
        <w:tabs>
          <w:tab w:val="num" w:pos="680"/>
        </w:tabs>
        <w:ind w:left="680" w:hanging="680"/>
      </w:pPr>
      <w:rPr>
        <w:rFonts w:hint="default"/>
        <w:color w:val="FF0000"/>
        <w:sz w:val="32"/>
      </w:rPr>
    </w:lvl>
    <w:lvl w:ilvl="1" w:tplc="10090019">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7">
    <w:nsid w:val="68542F43"/>
    <w:multiLevelType w:val="hybridMultilevel"/>
    <w:tmpl w:val="296ECF0E"/>
    <w:lvl w:ilvl="0" w:tplc="722EB0C0">
      <w:start w:val="1"/>
      <w:numFmt w:val="lowerLetter"/>
      <w:pStyle w:val="abc-kohdat"/>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8">
    <w:nsid w:val="6D7C7A28"/>
    <w:multiLevelType w:val="hybridMultilevel"/>
    <w:tmpl w:val="33189A7E"/>
    <w:lvl w:ilvl="0" w:tplc="871A63E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F2C4383"/>
    <w:multiLevelType w:val="hybridMultilevel"/>
    <w:tmpl w:val="5298096C"/>
    <w:lvl w:ilvl="0" w:tplc="D77E7BCC">
      <w:start w:val="1"/>
      <w:numFmt w:val="bullet"/>
      <w:lvlText w:val=""/>
      <w:lvlJc w:val="left"/>
      <w:pPr>
        <w:tabs>
          <w:tab w:val="num" w:pos="1437"/>
        </w:tabs>
        <w:ind w:left="1418" w:hanging="34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1A34962"/>
    <w:multiLevelType w:val="hybridMultilevel"/>
    <w:tmpl w:val="1052906C"/>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1">
    <w:nsid w:val="74A40EB9"/>
    <w:multiLevelType w:val="hybridMultilevel"/>
    <w:tmpl w:val="27C29C20"/>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2">
    <w:nsid w:val="764044DA"/>
    <w:multiLevelType w:val="hybridMultilevel"/>
    <w:tmpl w:val="20CCAF4E"/>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3">
    <w:nsid w:val="766F5E1E"/>
    <w:multiLevelType w:val="hybridMultilevel"/>
    <w:tmpl w:val="E8BE626A"/>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4">
    <w:nsid w:val="77303100"/>
    <w:multiLevelType w:val="hybridMultilevel"/>
    <w:tmpl w:val="0ECAD878"/>
    <w:lvl w:ilvl="0" w:tplc="B11403A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5">
    <w:nsid w:val="784E0C7D"/>
    <w:multiLevelType w:val="multilevel"/>
    <w:tmpl w:val="8B3E5BEC"/>
    <w:lvl w:ilvl="0">
      <w:start w:val="1"/>
      <w:numFmt w:val="decimal"/>
      <w:lvlText w:val="%1."/>
      <w:lvlJc w:val="left"/>
      <w:pPr>
        <w:tabs>
          <w:tab w:val="num" w:pos="432"/>
        </w:tabs>
        <w:ind w:left="432" w:hanging="432"/>
      </w:pPr>
      <w:rPr>
        <w:rFonts w:hint="default"/>
      </w:rPr>
    </w:lvl>
    <w:lvl w:ilvl="1">
      <w:start w:val="1"/>
      <w:numFmt w:val="decimal"/>
      <w:pStyle w:val="Vliotsikko2"/>
      <w:lvlText w:val="%1.%2."/>
      <w:lvlJc w:val="left"/>
      <w:pPr>
        <w:tabs>
          <w:tab w:val="num" w:pos="576"/>
        </w:tabs>
        <w:ind w:left="576" w:hanging="576"/>
      </w:pPr>
      <w:rPr>
        <w:rFonts w:hint="default"/>
      </w:rPr>
    </w:lvl>
    <w:lvl w:ilvl="2">
      <w:start w:val="1"/>
      <w:numFmt w:val="decimal"/>
      <w:pStyle w:val="Vliotsikko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7925496E"/>
    <w:multiLevelType w:val="hybridMultilevel"/>
    <w:tmpl w:val="8A008360"/>
    <w:lvl w:ilvl="0" w:tplc="B11403A6">
      <w:start w:val="1"/>
      <w:numFmt w:val="lowerLetter"/>
      <w:lvlText w:val="%1)"/>
      <w:lvlJc w:val="left"/>
      <w:pPr>
        <w:tabs>
          <w:tab w:val="num" w:pos="360"/>
        </w:tabs>
        <w:ind w:left="340" w:hanging="340"/>
      </w:pPr>
      <w:rPr>
        <w:rFonts w:hint="default"/>
        <w:b w:val="0"/>
        <w:i w:val="0"/>
        <w:color w:val="auto"/>
      </w:r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1080"/>
        </w:tabs>
        <w:ind w:left="1080" w:hanging="180"/>
      </w:pPr>
    </w:lvl>
    <w:lvl w:ilvl="3" w:tplc="1009000F" w:tentative="1">
      <w:start w:val="1"/>
      <w:numFmt w:val="decimal"/>
      <w:lvlText w:val="%4."/>
      <w:lvlJc w:val="left"/>
      <w:pPr>
        <w:tabs>
          <w:tab w:val="num" w:pos="1800"/>
        </w:tabs>
        <w:ind w:left="1800" w:hanging="360"/>
      </w:pPr>
    </w:lvl>
    <w:lvl w:ilvl="4" w:tplc="10090019" w:tentative="1">
      <w:start w:val="1"/>
      <w:numFmt w:val="lowerLetter"/>
      <w:lvlText w:val="%5."/>
      <w:lvlJc w:val="left"/>
      <w:pPr>
        <w:tabs>
          <w:tab w:val="num" w:pos="2520"/>
        </w:tabs>
        <w:ind w:left="2520" w:hanging="360"/>
      </w:pPr>
    </w:lvl>
    <w:lvl w:ilvl="5" w:tplc="1009001B" w:tentative="1">
      <w:start w:val="1"/>
      <w:numFmt w:val="lowerRoman"/>
      <w:lvlText w:val="%6."/>
      <w:lvlJc w:val="right"/>
      <w:pPr>
        <w:tabs>
          <w:tab w:val="num" w:pos="3240"/>
        </w:tabs>
        <w:ind w:left="3240" w:hanging="180"/>
      </w:pPr>
    </w:lvl>
    <w:lvl w:ilvl="6" w:tplc="1009000F" w:tentative="1">
      <w:start w:val="1"/>
      <w:numFmt w:val="decimal"/>
      <w:lvlText w:val="%7."/>
      <w:lvlJc w:val="left"/>
      <w:pPr>
        <w:tabs>
          <w:tab w:val="num" w:pos="3960"/>
        </w:tabs>
        <w:ind w:left="3960" w:hanging="360"/>
      </w:pPr>
    </w:lvl>
    <w:lvl w:ilvl="7" w:tplc="10090019" w:tentative="1">
      <w:start w:val="1"/>
      <w:numFmt w:val="lowerLetter"/>
      <w:lvlText w:val="%8."/>
      <w:lvlJc w:val="left"/>
      <w:pPr>
        <w:tabs>
          <w:tab w:val="num" w:pos="4680"/>
        </w:tabs>
        <w:ind w:left="4680" w:hanging="360"/>
      </w:pPr>
    </w:lvl>
    <w:lvl w:ilvl="8" w:tplc="1009001B" w:tentative="1">
      <w:start w:val="1"/>
      <w:numFmt w:val="lowerRoman"/>
      <w:lvlText w:val="%9."/>
      <w:lvlJc w:val="right"/>
      <w:pPr>
        <w:tabs>
          <w:tab w:val="num" w:pos="5400"/>
        </w:tabs>
        <w:ind w:left="5400" w:hanging="180"/>
      </w:pPr>
    </w:lvl>
  </w:abstractNum>
  <w:abstractNum w:abstractNumId="77">
    <w:nsid w:val="79D825D7"/>
    <w:multiLevelType w:val="hybridMultilevel"/>
    <w:tmpl w:val="D61A64FA"/>
    <w:lvl w:ilvl="0" w:tplc="66FAD9EE">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A21117F"/>
    <w:multiLevelType w:val="hybridMultilevel"/>
    <w:tmpl w:val="DD720C06"/>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9">
    <w:nsid w:val="7CB86014"/>
    <w:multiLevelType w:val="hybridMultilevel"/>
    <w:tmpl w:val="61E887FC"/>
    <w:lvl w:ilvl="0" w:tplc="FFFFFFF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0">
    <w:nsid w:val="7DB67E6E"/>
    <w:multiLevelType w:val="hybridMultilevel"/>
    <w:tmpl w:val="2E1C6DB8"/>
    <w:lvl w:ilvl="0" w:tplc="9EE440D0">
      <w:start w:val="1"/>
      <w:numFmt w:val="bullet"/>
      <w:lvlText w:val=""/>
      <w:lvlJc w:val="left"/>
      <w:pPr>
        <w:tabs>
          <w:tab w:val="num" w:pos="1437"/>
        </w:tabs>
        <w:ind w:left="1418"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EED13A0"/>
    <w:multiLevelType w:val="hybridMultilevel"/>
    <w:tmpl w:val="20EC5516"/>
    <w:lvl w:ilvl="0" w:tplc="341A0F64">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75"/>
  </w:num>
  <w:num w:numId="3">
    <w:abstractNumId w:val="75"/>
  </w:num>
  <w:num w:numId="4">
    <w:abstractNumId w:val="66"/>
  </w:num>
  <w:num w:numId="5">
    <w:abstractNumId w:val="0"/>
  </w:num>
  <w:num w:numId="6">
    <w:abstractNumId w:val="50"/>
  </w:num>
  <w:num w:numId="7">
    <w:abstractNumId w:val="31"/>
  </w:num>
  <w:num w:numId="8">
    <w:abstractNumId w:val="4"/>
  </w:num>
  <w:num w:numId="9">
    <w:abstractNumId w:val="15"/>
  </w:num>
  <w:num w:numId="10">
    <w:abstractNumId w:val="49"/>
  </w:num>
  <w:num w:numId="11">
    <w:abstractNumId w:val="49"/>
    <w:lvlOverride w:ilvl="0">
      <w:startOverride w:val="1"/>
    </w:lvlOverride>
  </w:num>
  <w:num w:numId="12">
    <w:abstractNumId w:val="49"/>
    <w:lvlOverride w:ilvl="0">
      <w:startOverride w:val="1"/>
    </w:lvlOverride>
  </w:num>
  <w:num w:numId="13">
    <w:abstractNumId w:val="59"/>
  </w:num>
  <w:num w:numId="14">
    <w:abstractNumId w:val="76"/>
  </w:num>
  <w:num w:numId="15">
    <w:abstractNumId w:val="10"/>
    <w:lvlOverride w:ilvl="0">
      <w:startOverride w:val="1"/>
    </w:lvlOverride>
  </w:num>
  <w:num w:numId="16">
    <w:abstractNumId w:val="1"/>
  </w:num>
  <w:num w:numId="17">
    <w:abstractNumId w:val="12"/>
  </w:num>
  <w:num w:numId="18">
    <w:abstractNumId w:val="12"/>
    <w:lvlOverride w:ilvl="0">
      <w:startOverride w:val="1"/>
    </w:lvlOverride>
  </w:num>
  <w:num w:numId="19">
    <w:abstractNumId w:val="14"/>
  </w:num>
  <w:num w:numId="20">
    <w:abstractNumId w:val="42"/>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49"/>
    <w:lvlOverride w:ilvl="0">
      <w:startOverride w:val="1"/>
    </w:lvlOverride>
  </w:num>
  <w:num w:numId="29">
    <w:abstractNumId w:val="49"/>
    <w:lvlOverride w:ilvl="0">
      <w:startOverride w:val="1"/>
    </w:lvlOverride>
  </w:num>
  <w:num w:numId="30">
    <w:abstractNumId w:val="67"/>
  </w:num>
  <w:num w:numId="31">
    <w:abstractNumId w:val="67"/>
  </w:num>
  <w:num w:numId="32">
    <w:abstractNumId w:val="67"/>
  </w:num>
  <w:num w:numId="33">
    <w:abstractNumId w:val="67"/>
  </w:num>
  <w:num w:numId="34">
    <w:abstractNumId w:val="67"/>
  </w:num>
  <w:num w:numId="35">
    <w:abstractNumId w:val="67"/>
    <w:lvlOverride w:ilvl="0">
      <w:startOverride w:val="1"/>
    </w:lvlOverride>
  </w:num>
  <w:num w:numId="36">
    <w:abstractNumId w:val="67"/>
    <w:lvlOverride w:ilvl="0">
      <w:startOverride w:val="1"/>
    </w:lvlOverride>
  </w:num>
  <w:num w:numId="37">
    <w:abstractNumId w:val="67"/>
    <w:lvlOverride w:ilvl="0">
      <w:startOverride w:val="1"/>
    </w:lvlOverride>
  </w:num>
  <w:num w:numId="38">
    <w:abstractNumId w:val="67"/>
    <w:lvlOverride w:ilvl="0">
      <w:startOverride w:val="1"/>
    </w:lvlOverride>
  </w:num>
  <w:num w:numId="39">
    <w:abstractNumId w:val="67"/>
    <w:lvlOverride w:ilvl="0">
      <w:startOverride w:val="1"/>
    </w:lvlOverride>
  </w:num>
  <w:num w:numId="40">
    <w:abstractNumId w:val="67"/>
    <w:lvlOverride w:ilvl="0">
      <w:startOverride w:val="1"/>
    </w:lvlOverride>
  </w:num>
  <w:num w:numId="41">
    <w:abstractNumId w:val="67"/>
    <w:lvlOverride w:ilvl="0">
      <w:startOverride w:val="1"/>
    </w:lvlOverride>
  </w:num>
  <w:num w:numId="42">
    <w:abstractNumId w:val="67"/>
    <w:lvlOverride w:ilvl="0">
      <w:startOverride w:val="1"/>
    </w:lvlOverride>
  </w:num>
  <w:num w:numId="43">
    <w:abstractNumId w:val="67"/>
    <w:lvlOverride w:ilvl="0">
      <w:startOverride w:val="1"/>
    </w:lvlOverride>
  </w:num>
  <w:num w:numId="44">
    <w:abstractNumId w:val="67"/>
    <w:lvlOverride w:ilvl="0">
      <w:startOverride w:val="1"/>
    </w:lvlOverride>
  </w:num>
  <w:num w:numId="45">
    <w:abstractNumId w:val="67"/>
    <w:lvlOverride w:ilvl="0">
      <w:startOverride w:val="1"/>
    </w:lvlOverride>
  </w:num>
  <w:num w:numId="46">
    <w:abstractNumId w:val="67"/>
    <w:lvlOverride w:ilvl="0">
      <w:startOverride w:val="1"/>
    </w:lvlOverride>
  </w:num>
  <w:num w:numId="47">
    <w:abstractNumId w:val="67"/>
    <w:lvlOverride w:ilvl="0">
      <w:startOverride w:val="1"/>
    </w:lvlOverride>
  </w:num>
  <w:num w:numId="48">
    <w:abstractNumId w:val="67"/>
    <w:lvlOverride w:ilvl="0">
      <w:startOverride w:val="1"/>
    </w:lvlOverride>
  </w:num>
  <w:num w:numId="49">
    <w:abstractNumId w:val="67"/>
    <w:lvlOverride w:ilvl="0">
      <w:startOverride w:val="1"/>
    </w:lvlOverride>
  </w:num>
  <w:num w:numId="50">
    <w:abstractNumId w:val="67"/>
    <w:lvlOverride w:ilvl="0">
      <w:startOverride w:val="1"/>
    </w:lvlOverride>
  </w:num>
  <w:num w:numId="51">
    <w:abstractNumId w:val="67"/>
    <w:lvlOverride w:ilvl="0">
      <w:startOverride w:val="1"/>
    </w:lvlOverride>
  </w:num>
  <w:num w:numId="52">
    <w:abstractNumId w:val="67"/>
    <w:lvlOverride w:ilvl="0">
      <w:startOverride w:val="1"/>
    </w:lvlOverride>
  </w:num>
  <w:num w:numId="53">
    <w:abstractNumId w:val="67"/>
    <w:lvlOverride w:ilvl="0">
      <w:startOverride w:val="1"/>
    </w:lvlOverride>
  </w:num>
  <w:num w:numId="54">
    <w:abstractNumId w:val="67"/>
    <w:lvlOverride w:ilvl="0">
      <w:startOverride w:val="1"/>
    </w:lvlOverride>
  </w:num>
  <w:num w:numId="55">
    <w:abstractNumId w:val="67"/>
    <w:lvlOverride w:ilvl="0">
      <w:startOverride w:val="1"/>
    </w:lvlOverride>
  </w:num>
  <w:num w:numId="56">
    <w:abstractNumId w:val="67"/>
    <w:lvlOverride w:ilvl="0">
      <w:startOverride w:val="1"/>
    </w:lvlOverride>
  </w:num>
  <w:num w:numId="57">
    <w:abstractNumId w:val="67"/>
    <w:lvlOverride w:ilvl="0">
      <w:startOverride w:val="1"/>
    </w:lvlOverride>
  </w:num>
  <w:num w:numId="58">
    <w:abstractNumId w:val="67"/>
    <w:lvlOverride w:ilvl="0">
      <w:startOverride w:val="1"/>
    </w:lvlOverride>
  </w:num>
  <w:num w:numId="59">
    <w:abstractNumId w:val="67"/>
    <w:lvlOverride w:ilvl="0">
      <w:startOverride w:val="1"/>
    </w:lvlOverride>
  </w:num>
  <w:num w:numId="60">
    <w:abstractNumId w:val="67"/>
    <w:lvlOverride w:ilvl="0">
      <w:startOverride w:val="1"/>
    </w:lvlOverride>
  </w:num>
  <w:num w:numId="61">
    <w:abstractNumId w:val="67"/>
    <w:lvlOverride w:ilvl="0">
      <w:startOverride w:val="1"/>
    </w:lvlOverride>
  </w:num>
  <w:num w:numId="62">
    <w:abstractNumId w:val="67"/>
    <w:lvlOverride w:ilvl="0">
      <w:startOverride w:val="1"/>
    </w:lvlOverride>
  </w:num>
  <w:num w:numId="63">
    <w:abstractNumId w:val="67"/>
    <w:lvlOverride w:ilvl="0">
      <w:startOverride w:val="1"/>
    </w:lvlOverride>
  </w:num>
  <w:num w:numId="64">
    <w:abstractNumId w:val="67"/>
    <w:lvlOverride w:ilvl="0">
      <w:startOverride w:val="1"/>
    </w:lvlOverride>
  </w:num>
  <w:num w:numId="65">
    <w:abstractNumId w:val="67"/>
    <w:lvlOverride w:ilvl="0">
      <w:startOverride w:val="1"/>
    </w:lvlOverride>
  </w:num>
  <w:num w:numId="66">
    <w:abstractNumId w:val="67"/>
    <w:lvlOverride w:ilvl="0">
      <w:startOverride w:val="1"/>
    </w:lvlOverride>
  </w:num>
  <w:num w:numId="67">
    <w:abstractNumId w:val="67"/>
    <w:lvlOverride w:ilvl="0">
      <w:startOverride w:val="1"/>
    </w:lvlOverride>
  </w:num>
  <w:num w:numId="68">
    <w:abstractNumId w:val="67"/>
    <w:lvlOverride w:ilvl="0">
      <w:startOverride w:val="1"/>
    </w:lvlOverride>
  </w:num>
  <w:num w:numId="69">
    <w:abstractNumId w:val="67"/>
    <w:lvlOverride w:ilvl="0">
      <w:startOverride w:val="1"/>
    </w:lvlOverride>
  </w:num>
  <w:num w:numId="70">
    <w:abstractNumId w:val="67"/>
    <w:lvlOverride w:ilvl="0">
      <w:startOverride w:val="1"/>
    </w:lvlOverride>
  </w:num>
  <w:num w:numId="71">
    <w:abstractNumId w:val="49"/>
    <w:lvlOverride w:ilvl="0">
      <w:startOverride w:val="1"/>
    </w:lvlOverride>
  </w:num>
  <w:num w:numId="72">
    <w:abstractNumId w:val="67"/>
    <w:lvlOverride w:ilvl="0">
      <w:startOverride w:val="1"/>
    </w:lvlOverride>
  </w:num>
  <w:num w:numId="73">
    <w:abstractNumId w:val="67"/>
    <w:lvlOverride w:ilvl="0">
      <w:startOverride w:val="1"/>
    </w:lvlOverride>
  </w:num>
  <w:num w:numId="74">
    <w:abstractNumId w:val="67"/>
    <w:lvlOverride w:ilvl="0">
      <w:startOverride w:val="1"/>
    </w:lvlOverride>
  </w:num>
  <w:num w:numId="75">
    <w:abstractNumId w:val="67"/>
    <w:lvlOverride w:ilvl="0">
      <w:startOverride w:val="1"/>
    </w:lvlOverride>
  </w:num>
  <w:num w:numId="76">
    <w:abstractNumId w:val="67"/>
    <w:lvlOverride w:ilvl="0">
      <w:startOverride w:val="1"/>
    </w:lvlOverride>
  </w:num>
  <w:num w:numId="77">
    <w:abstractNumId w:val="67"/>
    <w:lvlOverride w:ilvl="0">
      <w:startOverride w:val="1"/>
    </w:lvlOverride>
  </w:num>
  <w:num w:numId="78">
    <w:abstractNumId w:val="67"/>
    <w:lvlOverride w:ilvl="0">
      <w:startOverride w:val="1"/>
    </w:lvlOverride>
  </w:num>
  <w:num w:numId="79">
    <w:abstractNumId w:val="67"/>
  </w:num>
  <w:num w:numId="80">
    <w:abstractNumId w:val="67"/>
    <w:lvlOverride w:ilvl="0">
      <w:startOverride w:val="1"/>
    </w:lvlOverride>
  </w:num>
  <w:num w:numId="81">
    <w:abstractNumId w:val="67"/>
    <w:lvlOverride w:ilvl="0">
      <w:startOverride w:val="1"/>
    </w:lvlOverride>
  </w:num>
  <w:num w:numId="82">
    <w:abstractNumId w:val="67"/>
    <w:lvlOverride w:ilvl="0">
      <w:startOverride w:val="1"/>
    </w:lvlOverride>
  </w:num>
  <w:num w:numId="83">
    <w:abstractNumId w:val="67"/>
    <w:lvlOverride w:ilvl="0">
      <w:startOverride w:val="1"/>
    </w:lvlOverride>
  </w:num>
  <w:num w:numId="84">
    <w:abstractNumId w:val="67"/>
    <w:lvlOverride w:ilvl="0">
      <w:startOverride w:val="1"/>
    </w:lvlOverride>
  </w:num>
  <w:num w:numId="85">
    <w:abstractNumId w:val="67"/>
    <w:lvlOverride w:ilvl="0">
      <w:startOverride w:val="1"/>
    </w:lvlOverride>
  </w:num>
  <w:num w:numId="86">
    <w:abstractNumId w:val="67"/>
    <w:lvlOverride w:ilvl="0">
      <w:startOverride w:val="1"/>
    </w:lvlOverride>
  </w:num>
  <w:num w:numId="87">
    <w:abstractNumId w:val="67"/>
    <w:lvlOverride w:ilvl="0">
      <w:startOverride w:val="1"/>
    </w:lvlOverride>
  </w:num>
  <w:num w:numId="88">
    <w:abstractNumId w:val="67"/>
  </w:num>
  <w:num w:numId="89">
    <w:abstractNumId w:val="67"/>
    <w:lvlOverride w:ilvl="0">
      <w:startOverride w:val="1"/>
    </w:lvlOverride>
  </w:num>
  <w:num w:numId="90">
    <w:abstractNumId w:val="67"/>
    <w:lvlOverride w:ilvl="0">
      <w:startOverride w:val="1"/>
    </w:lvlOverride>
  </w:num>
  <w:num w:numId="91">
    <w:abstractNumId w:val="67"/>
    <w:lvlOverride w:ilvl="0">
      <w:startOverride w:val="1"/>
    </w:lvlOverride>
  </w:num>
  <w:num w:numId="92">
    <w:abstractNumId w:val="67"/>
    <w:lvlOverride w:ilvl="0">
      <w:startOverride w:val="1"/>
    </w:lvlOverride>
  </w:num>
  <w:num w:numId="93">
    <w:abstractNumId w:val="67"/>
    <w:lvlOverride w:ilvl="0">
      <w:startOverride w:val="1"/>
    </w:lvlOverride>
  </w:num>
  <w:num w:numId="94">
    <w:abstractNumId w:val="67"/>
    <w:lvlOverride w:ilvl="0">
      <w:startOverride w:val="1"/>
    </w:lvlOverride>
  </w:num>
  <w:num w:numId="95">
    <w:abstractNumId w:val="67"/>
    <w:lvlOverride w:ilvl="0">
      <w:startOverride w:val="1"/>
    </w:lvlOverride>
  </w:num>
  <w:num w:numId="96">
    <w:abstractNumId w:val="67"/>
    <w:lvlOverride w:ilvl="0">
      <w:startOverride w:val="1"/>
    </w:lvlOverride>
  </w:num>
  <w:num w:numId="97">
    <w:abstractNumId w:val="67"/>
    <w:lvlOverride w:ilvl="0">
      <w:startOverride w:val="1"/>
    </w:lvlOverride>
  </w:num>
  <w:num w:numId="98">
    <w:abstractNumId w:val="12"/>
    <w:lvlOverride w:ilvl="0">
      <w:startOverride w:val="1"/>
    </w:lvlOverride>
  </w:num>
  <w:num w:numId="99">
    <w:abstractNumId w:val="67"/>
    <w:lvlOverride w:ilvl="0">
      <w:startOverride w:val="1"/>
    </w:lvlOverride>
  </w:num>
  <w:num w:numId="100">
    <w:abstractNumId w:val="67"/>
    <w:lvlOverride w:ilvl="0">
      <w:startOverride w:val="1"/>
    </w:lvlOverride>
  </w:num>
  <w:num w:numId="101">
    <w:abstractNumId w:val="67"/>
    <w:lvlOverride w:ilvl="0">
      <w:startOverride w:val="1"/>
    </w:lvlOverride>
  </w:num>
  <w:num w:numId="102">
    <w:abstractNumId w:val="49"/>
    <w:lvlOverride w:ilvl="0">
      <w:startOverride w:val="1"/>
    </w:lvlOverride>
  </w:num>
  <w:num w:numId="103">
    <w:abstractNumId w:val="49"/>
    <w:lvlOverride w:ilvl="0">
      <w:startOverride w:val="1"/>
    </w:lvlOverride>
  </w:num>
  <w:num w:numId="104">
    <w:abstractNumId w:val="67"/>
    <w:lvlOverride w:ilvl="0">
      <w:startOverride w:val="1"/>
    </w:lvlOverride>
  </w:num>
  <w:num w:numId="105">
    <w:abstractNumId w:val="12"/>
    <w:lvlOverride w:ilvl="0">
      <w:startOverride w:val="1"/>
    </w:lvlOverride>
  </w:num>
  <w:num w:numId="106">
    <w:abstractNumId w:val="67"/>
    <w:lvlOverride w:ilvl="0">
      <w:startOverride w:val="1"/>
    </w:lvlOverride>
  </w:num>
  <w:num w:numId="107">
    <w:abstractNumId w:val="67"/>
    <w:lvlOverride w:ilvl="0">
      <w:startOverride w:val="1"/>
    </w:lvlOverride>
  </w:num>
  <w:num w:numId="108">
    <w:abstractNumId w:val="67"/>
    <w:lvlOverride w:ilvl="0">
      <w:startOverride w:val="1"/>
    </w:lvlOverride>
  </w:num>
  <w:num w:numId="109">
    <w:abstractNumId w:val="67"/>
    <w:lvlOverride w:ilvl="0">
      <w:startOverride w:val="1"/>
    </w:lvlOverride>
  </w:num>
  <w:num w:numId="110">
    <w:abstractNumId w:val="12"/>
    <w:lvlOverride w:ilvl="0">
      <w:startOverride w:val="1"/>
    </w:lvlOverride>
  </w:num>
  <w:num w:numId="111">
    <w:abstractNumId w:val="12"/>
    <w:lvlOverride w:ilvl="0">
      <w:startOverride w:val="1"/>
    </w:lvlOverride>
  </w:num>
  <w:num w:numId="112">
    <w:abstractNumId w:val="67"/>
    <w:lvlOverride w:ilvl="0">
      <w:startOverride w:val="1"/>
    </w:lvlOverride>
  </w:num>
  <w:num w:numId="113">
    <w:abstractNumId w:val="12"/>
    <w:lvlOverride w:ilvl="0">
      <w:startOverride w:val="1"/>
    </w:lvlOverride>
  </w:num>
  <w:num w:numId="114">
    <w:abstractNumId w:val="12"/>
    <w:lvlOverride w:ilvl="0">
      <w:startOverride w:val="1"/>
    </w:lvlOverride>
  </w:num>
  <w:num w:numId="115">
    <w:abstractNumId w:val="12"/>
    <w:lvlOverride w:ilvl="0">
      <w:startOverride w:val="1"/>
    </w:lvlOverride>
  </w:num>
  <w:num w:numId="116">
    <w:abstractNumId w:val="12"/>
    <w:lvlOverride w:ilvl="0">
      <w:startOverride w:val="1"/>
    </w:lvlOverride>
  </w:num>
  <w:num w:numId="117">
    <w:abstractNumId w:val="67"/>
    <w:lvlOverride w:ilvl="0">
      <w:startOverride w:val="1"/>
    </w:lvlOverride>
  </w:num>
  <w:num w:numId="118">
    <w:abstractNumId w:val="67"/>
    <w:lvlOverride w:ilvl="0">
      <w:startOverride w:val="1"/>
    </w:lvlOverride>
  </w:num>
  <w:num w:numId="119">
    <w:abstractNumId w:val="67"/>
    <w:lvlOverride w:ilvl="0">
      <w:startOverride w:val="1"/>
    </w:lvlOverride>
  </w:num>
  <w:num w:numId="120">
    <w:abstractNumId w:val="67"/>
    <w:lvlOverride w:ilvl="0">
      <w:startOverride w:val="1"/>
    </w:lvlOverride>
  </w:num>
  <w:num w:numId="121">
    <w:abstractNumId w:val="12"/>
    <w:lvlOverride w:ilvl="0">
      <w:startOverride w:val="1"/>
    </w:lvlOverride>
  </w:num>
  <w:num w:numId="122">
    <w:abstractNumId w:val="67"/>
    <w:lvlOverride w:ilvl="0">
      <w:startOverride w:val="1"/>
    </w:lvlOverride>
  </w:num>
  <w:num w:numId="123">
    <w:abstractNumId w:val="12"/>
    <w:lvlOverride w:ilvl="0">
      <w:startOverride w:val="1"/>
    </w:lvlOverride>
  </w:num>
  <w:num w:numId="124">
    <w:abstractNumId w:val="67"/>
    <w:lvlOverride w:ilvl="0">
      <w:startOverride w:val="1"/>
    </w:lvlOverride>
  </w:num>
  <w:num w:numId="125">
    <w:abstractNumId w:val="67"/>
    <w:lvlOverride w:ilvl="0">
      <w:startOverride w:val="1"/>
    </w:lvlOverride>
  </w:num>
  <w:num w:numId="126">
    <w:abstractNumId w:val="67"/>
    <w:lvlOverride w:ilvl="0">
      <w:startOverride w:val="1"/>
    </w:lvlOverride>
  </w:num>
  <w:num w:numId="127">
    <w:abstractNumId w:val="67"/>
    <w:lvlOverride w:ilvl="0">
      <w:startOverride w:val="1"/>
    </w:lvlOverride>
  </w:num>
  <w:num w:numId="128">
    <w:abstractNumId w:val="67"/>
    <w:lvlOverride w:ilvl="0">
      <w:startOverride w:val="1"/>
    </w:lvlOverride>
  </w:num>
  <w:num w:numId="129">
    <w:abstractNumId w:val="67"/>
    <w:lvlOverride w:ilvl="0">
      <w:startOverride w:val="1"/>
    </w:lvlOverride>
  </w:num>
  <w:num w:numId="130">
    <w:abstractNumId w:val="67"/>
    <w:lvlOverride w:ilvl="0">
      <w:startOverride w:val="1"/>
    </w:lvlOverride>
  </w:num>
  <w:num w:numId="131">
    <w:abstractNumId w:val="67"/>
    <w:lvlOverride w:ilvl="0">
      <w:startOverride w:val="1"/>
    </w:lvlOverride>
  </w:num>
  <w:num w:numId="132">
    <w:abstractNumId w:val="67"/>
    <w:lvlOverride w:ilvl="0">
      <w:startOverride w:val="1"/>
    </w:lvlOverride>
  </w:num>
  <w:num w:numId="133">
    <w:abstractNumId w:val="67"/>
    <w:lvlOverride w:ilvl="0">
      <w:startOverride w:val="1"/>
    </w:lvlOverride>
  </w:num>
  <w:num w:numId="134">
    <w:abstractNumId w:val="67"/>
    <w:lvlOverride w:ilvl="0">
      <w:startOverride w:val="1"/>
    </w:lvlOverride>
  </w:num>
  <w:num w:numId="135">
    <w:abstractNumId w:val="67"/>
    <w:lvlOverride w:ilvl="0">
      <w:startOverride w:val="1"/>
    </w:lvlOverride>
  </w:num>
  <w:num w:numId="136">
    <w:abstractNumId w:val="67"/>
    <w:lvlOverride w:ilvl="0">
      <w:startOverride w:val="1"/>
    </w:lvlOverride>
  </w:num>
  <w:num w:numId="137">
    <w:abstractNumId w:val="67"/>
    <w:lvlOverride w:ilvl="0">
      <w:startOverride w:val="1"/>
    </w:lvlOverride>
  </w:num>
  <w:num w:numId="138">
    <w:abstractNumId w:val="67"/>
    <w:lvlOverride w:ilvl="0">
      <w:startOverride w:val="1"/>
    </w:lvlOverride>
  </w:num>
  <w:num w:numId="139">
    <w:abstractNumId w:val="67"/>
    <w:lvlOverride w:ilvl="0">
      <w:startOverride w:val="1"/>
    </w:lvlOverride>
  </w:num>
  <w:num w:numId="140">
    <w:abstractNumId w:val="67"/>
    <w:lvlOverride w:ilvl="0">
      <w:startOverride w:val="1"/>
    </w:lvlOverride>
  </w:num>
  <w:num w:numId="141">
    <w:abstractNumId w:val="67"/>
    <w:lvlOverride w:ilvl="0">
      <w:startOverride w:val="1"/>
    </w:lvlOverride>
  </w:num>
  <w:num w:numId="142">
    <w:abstractNumId w:val="49"/>
    <w:lvlOverride w:ilvl="0">
      <w:startOverride w:val="1"/>
    </w:lvlOverride>
  </w:num>
  <w:num w:numId="143">
    <w:abstractNumId w:val="49"/>
    <w:lvlOverride w:ilvl="0">
      <w:startOverride w:val="1"/>
    </w:lvlOverride>
  </w:num>
  <w:num w:numId="144">
    <w:abstractNumId w:val="67"/>
    <w:lvlOverride w:ilvl="0">
      <w:startOverride w:val="1"/>
    </w:lvlOverride>
  </w:num>
  <w:num w:numId="145">
    <w:abstractNumId w:val="67"/>
    <w:lvlOverride w:ilvl="0">
      <w:startOverride w:val="1"/>
    </w:lvlOverride>
  </w:num>
  <w:num w:numId="146">
    <w:abstractNumId w:val="12"/>
    <w:lvlOverride w:ilvl="0">
      <w:startOverride w:val="1"/>
    </w:lvlOverride>
  </w:num>
  <w:num w:numId="147">
    <w:abstractNumId w:val="67"/>
    <w:lvlOverride w:ilvl="0">
      <w:startOverride w:val="1"/>
    </w:lvlOverride>
  </w:num>
  <w:num w:numId="148">
    <w:abstractNumId w:val="67"/>
    <w:lvlOverride w:ilvl="0">
      <w:startOverride w:val="1"/>
    </w:lvlOverride>
  </w:num>
  <w:num w:numId="149">
    <w:abstractNumId w:val="67"/>
    <w:lvlOverride w:ilvl="0">
      <w:startOverride w:val="1"/>
    </w:lvlOverride>
  </w:num>
  <w:num w:numId="150">
    <w:abstractNumId w:val="67"/>
    <w:lvlOverride w:ilvl="0">
      <w:startOverride w:val="1"/>
    </w:lvlOverride>
  </w:num>
  <w:num w:numId="151">
    <w:abstractNumId w:val="67"/>
    <w:lvlOverride w:ilvl="0">
      <w:startOverride w:val="1"/>
    </w:lvlOverride>
  </w:num>
  <w:num w:numId="152">
    <w:abstractNumId w:val="67"/>
    <w:lvlOverride w:ilvl="0">
      <w:startOverride w:val="1"/>
    </w:lvlOverride>
  </w:num>
  <w:num w:numId="153">
    <w:abstractNumId w:val="67"/>
    <w:lvlOverride w:ilvl="0">
      <w:startOverride w:val="1"/>
    </w:lvlOverride>
  </w:num>
  <w:num w:numId="154">
    <w:abstractNumId w:val="67"/>
    <w:lvlOverride w:ilvl="0">
      <w:startOverride w:val="1"/>
    </w:lvlOverride>
  </w:num>
  <w:num w:numId="155">
    <w:abstractNumId w:val="67"/>
    <w:lvlOverride w:ilvl="0">
      <w:startOverride w:val="1"/>
    </w:lvlOverride>
  </w:num>
  <w:num w:numId="156">
    <w:abstractNumId w:val="67"/>
    <w:lvlOverride w:ilvl="0">
      <w:startOverride w:val="1"/>
    </w:lvlOverride>
  </w:num>
  <w:num w:numId="157">
    <w:abstractNumId w:val="67"/>
    <w:lvlOverride w:ilvl="0">
      <w:startOverride w:val="1"/>
    </w:lvlOverride>
  </w:num>
  <w:num w:numId="158">
    <w:abstractNumId w:val="67"/>
    <w:lvlOverride w:ilvl="0">
      <w:startOverride w:val="1"/>
    </w:lvlOverride>
  </w:num>
  <w:num w:numId="159">
    <w:abstractNumId w:val="63"/>
  </w:num>
  <w:num w:numId="160">
    <w:abstractNumId w:val="67"/>
    <w:lvlOverride w:ilvl="0">
      <w:startOverride w:val="1"/>
    </w:lvlOverride>
  </w:num>
  <w:num w:numId="161">
    <w:abstractNumId w:val="67"/>
    <w:lvlOverride w:ilvl="0">
      <w:startOverride w:val="1"/>
    </w:lvlOverride>
  </w:num>
  <w:num w:numId="162">
    <w:abstractNumId w:val="67"/>
  </w:num>
  <w:num w:numId="163">
    <w:abstractNumId w:val="68"/>
  </w:num>
  <w:num w:numId="164">
    <w:abstractNumId w:val="37"/>
    <w:lvlOverride w:ilvl="0">
      <w:startOverride w:val="1"/>
    </w:lvlOverride>
  </w:num>
  <w:num w:numId="165">
    <w:abstractNumId w:val="74"/>
  </w:num>
  <w:num w:numId="166">
    <w:abstractNumId w:val="11"/>
  </w:num>
  <w:num w:numId="167">
    <w:abstractNumId w:val="38"/>
  </w:num>
  <w:num w:numId="168">
    <w:abstractNumId w:val="60"/>
  </w:num>
  <w:num w:numId="169">
    <w:abstractNumId w:val="62"/>
  </w:num>
  <w:num w:numId="170">
    <w:abstractNumId w:val="78"/>
  </w:num>
  <w:num w:numId="171">
    <w:abstractNumId w:val="47"/>
  </w:num>
  <w:num w:numId="172">
    <w:abstractNumId w:val="26"/>
  </w:num>
  <w:num w:numId="173">
    <w:abstractNumId w:val="56"/>
  </w:num>
  <w:num w:numId="174">
    <w:abstractNumId w:val="27"/>
  </w:num>
  <w:num w:numId="175">
    <w:abstractNumId w:val="6"/>
  </w:num>
  <w:num w:numId="176">
    <w:abstractNumId w:val="30"/>
  </w:num>
  <w:num w:numId="177">
    <w:abstractNumId w:val="13"/>
  </w:num>
  <w:num w:numId="178">
    <w:abstractNumId w:val="77"/>
  </w:num>
  <w:num w:numId="179">
    <w:abstractNumId w:val="21"/>
  </w:num>
  <w:num w:numId="180">
    <w:abstractNumId w:val="41"/>
  </w:num>
  <w:num w:numId="181">
    <w:abstractNumId w:val="61"/>
  </w:num>
  <w:num w:numId="182">
    <w:abstractNumId w:val="52"/>
  </w:num>
  <w:num w:numId="183">
    <w:abstractNumId w:val="17"/>
  </w:num>
  <w:num w:numId="184">
    <w:abstractNumId w:val="81"/>
  </w:num>
  <w:num w:numId="185">
    <w:abstractNumId w:val="67"/>
    <w:lvlOverride w:ilvl="0">
      <w:startOverride w:val="1"/>
    </w:lvlOverride>
  </w:num>
  <w:num w:numId="186">
    <w:abstractNumId w:val="73"/>
  </w:num>
  <w:num w:numId="187">
    <w:abstractNumId w:val="67"/>
    <w:lvlOverride w:ilvl="0">
      <w:startOverride w:val="1"/>
    </w:lvlOverride>
  </w:num>
  <w:num w:numId="188">
    <w:abstractNumId w:val="67"/>
    <w:lvlOverride w:ilvl="0">
      <w:startOverride w:val="1"/>
    </w:lvlOverride>
  </w:num>
  <w:num w:numId="189">
    <w:abstractNumId w:val="67"/>
    <w:lvlOverride w:ilvl="0">
      <w:startOverride w:val="1"/>
    </w:lvlOverride>
  </w:num>
  <w:num w:numId="190">
    <w:abstractNumId w:val="67"/>
    <w:lvlOverride w:ilvl="0">
      <w:startOverride w:val="1"/>
    </w:lvlOverride>
  </w:num>
  <w:num w:numId="191">
    <w:abstractNumId w:val="67"/>
    <w:lvlOverride w:ilvl="0">
      <w:startOverride w:val="1"/>
    </w:lvlOverride>
  </w:num>
  <w:num w:numId="192">
    <w:abstractNumId w:val="67"/>
    <w:lvlOverride w:ilvl="0">
      <w:startOverride w:val="1"/>
    </w:lvlOverride>
  </w:num>
  <w:num w:numId="193">
    <w:abstractNumId w:val="67"/>
    <w:lvlOverride w:ilvl="0">
      <w:startOverride w:val="1"/>
    </w:lvlOverride>
  </w:num>
  <w:num w:numId="194">
    <w:abstractNumId w:val="67"/>
    <w:lvlOverride w:ilvl="0">
      <w:startOverride w:val="1"/>
    </w:lvlOverride>
  </w:num>
  <w:num w:numId="195">
    <w:abstractNumId w:val="67"/>
    <w:lvlOverride w:ilvl="0">
      <w:startOverride w:val="1"/>
    </w:lvlOverride>
  </w:num>
  <w:num w:numId="196">
    <w:abstractNumId w:val="53"/>
  </w:num>
  <w:num w:numId="197">
    <w:abstractNumId w:val="19"/>
  </w:num>
  <w:num w:numId="198">
    <w:abstractNumId w:val="72"/>
  </w:num>
  <w:num w:numId="199">
    <w:abstractNumId w:val="58"/>
  </w:num>
  <w:num w:numId="200">
    <w:abstractNumId w:val="71"/>
  </w:num>
  <w:num w:numId="201">
    <w:abstractNumId w:val="3"/>
  </w:num>
  <w:num w:numId="202">
    <w:abstractNumId w:val="43"/>
  </w:num>
  <w:num w:numId="203">
    <w:abstractNumId w:val="64"/>
  </w:num>
  <w:num w:numId="204">
    <w:abstractNumId w:val="23"/>
  </w:num>
  <w:num w:numId="205">
    <w:abstractNumId w:val="28"/>
  </w:num>
  <w:num w:numId="206">
    <w:abstractNumId w:val="48"/>
  </w:num>
  <w:num w:numId="207">
    <w:abstractNumId w:val="33"/>
  </w:num>
  <w:num w:numId="208">
    <w:abstractNumId w:val="65"/>
  </w:num>
  <w:num w:numId="209">
    <w:abstractNumId w:val="35"/>
  </w:num>
  <w:num w:numId="210">
    <w:abstractNumId w:val="70"/>
  </w:num>
  <w:num w:numId="211">
    <w:abstractNumId w:val="9"/>
  </w:num>
  <w:num w:numId="212">
    <w:abstractNumId w:val="20"/>
  </w:num>
  <w:num w:numId="213">
    <w:abstractNumId w:val="44"/>
  </w:num>
  <w:num w:numId="214">
    <w:abstractNumId w:val="5"/>
  </w:num>
  <w:num w:numId="215">
    <w:abstractNumId w:val="39"/>
  </w:num>
  <w:num w:numId="216">
    <w:abstractNumId w:val="55"/>
  </w:num>
  <w:num w:numId="217">
    <w:abstractNumId w:val="18"/>
  </w:num>
  <w:num w:numId="218">
    <w:abstractNumId w:val="22"/>
  </w:num>
  <w:num w:numId="219">
    <w:abstractNumId w:val="45"/>
  </w:num>
  <w:num w:numId="220">
    <w:abstractNumId w:val="16"/>
  </w:num>
  <w:num w:numId="221">
    <w:abstractNumId w:val="54"/>
  </w:num>
  <w:num w:numId="222">
    <w:abstractNumId w:val="7"/>
  </w:num>
  <w:num w:numId="223">
    <w:abstractNumId w:val="32"/>
  </w:num>
  <w:num w:numId="224">
    <w:abstractNumId w:val="25"/>
  </w:num>
  <w:num w:numId="225">
    <w:abstractNumId w:val="79"/>
  </w:num>
  <w:num w:numId="226">
    <w:abstractNumId w:val="34"/>
  </w:num>
  <w:num w:numId="227">
    <w:abstractNumId w:val="51"/>
  </w:num>
  <w:num w:numId="228">
    <w:abstractNumId w:val="67"/>
    <w:lvlOverride w:ilvl="0">
      <w:startOverride w:val="1"/>
    </w:lvlOverride>
  </w:num>
  <w:num w:numId="229">
    <w:abstractNumId w:val="67"/>
    <w:lvlOverride w:ilvl="0">
      <w:startOverride w:val="1"/>
    </w:lvlOverride>
  </w:num>
  <w:num w:numId="230">
    <w:abstractNumId w:val="36"/>
  </w:num>
  <w:num w:numId="231">
    <w:abstractNumId w:val="67"/>
    <w:lvlOverride w:ilvl="0">
      <w:startOverride w:val="1"/>
    </w:lvlOverride>
  </w:num>
  <w:num w:numId="232">
    <w:abstractNumId w:val="67"/>
    <w:lvlOverride w:ilvl="0">
      <w:startOverride w:val="1"/>
    </w:lvlOverride>
  </w:num>
  <w:num w:numId="233">
    <w:abstractNumId w:val="8"/>
  </w:num>
  <w:num w:numId="234">
    <w:abstractNumId w:val="67"/>
    <w:lvlOverride w:ilvl="0">
      <w:startOverride w:val="1"/>
    </w:lvlOverride>
  </w:num>
  <w:num w:numId="235">
    <w:abstractNumId w:val="67"/>
    <w:lvlOverride w:ilvl="0">
      <w:startOverride w:val="1"/>
    </w:lvlOverride>
  </w:num>
  <w:num w:numId="236">
    <w:abstractNumId w:val="67"/>
    <w:lvlOverride w:ilvl="0">
      <w:startOverride w:val="1"/>
    </w:lvlOverride>
  </w:num>
  <w:num w:numId="237">
    <w:abstractNumId w:val="67"/>
    <w:lvlOverride w:ilvl="0">
      <w:startOverride w:val="1"/>
    </w:lvlOverride>
  </w:num>
  <w:num w:numId="238">
    <w:abstractNumId w:val="67"/>
    <w:lvlOverride w:ilvl="0">
      <w:startOverride w:val="1"/>
    </w:lvlOverride>
  </w:num>
  <w:num w:numId="239">
    <w:abstractNumId w:val="67"/>
    <w:lvlOverride w:ilvl="0">
      <w:startOverride w:val="1"/>
    </w:lvlOverride>
  </w:num>
  <w:num w:numId="240">
    <w:abstractNumId w:val="67"/>
    <w:lvlOverride w:ilvl="0">
      <w:startOverride w:val="1"/>
    </w:lvlOverride>
  </w:num>
  <w:num w:numId="241">
    <w:abstractNumId w:val="67"/>
    <w:lvlOverride w:ilvl="0">
      <w:startOverride w:val="1"/>
    </w:lvlOverride>
  </w:num>
  <w:num w:numId="242">
    <w:abstractNumId w:val="67"/>
    <w:lvlOverride w:ilvl="0">
      <w:startOverride w:val="1"/>
    </w:lvlOverride>
  </w:num>
  <w:num w:numId="243">
    <w:abstractNumId w:val="67"/>
    <w:lvlOverride w:ilvl="0">
      <w:startOverride w:val="1"/>
    </w:lvlOverride>
  </w:num>
  <w:num w:numId="244">
    <w:abstractNumId w:val="67"/>
    <w:lvlOverride w:ilvl="0">
      <w:startOverride w:val="1"/>
    </w:lvlOverride>
  </w:num>
  <w:num w:numId="245">
    <w:abstractNumId w:val="67"/>
    <w:lvlOverride w:ilvl="0">
      <w:startOverride w:val="1"/>
    </w:lvlOverride>
  </w:num>
  <w:num w:numId="246">
    <w:abstractNumId w:val="67"/>
    <w:lvlOverride w:ilvl="0">
      <w:startOverride w:val="1"/>
    </w:lvlOverride>
  </w:num>
  <w:num w:numId="247">
    <w:abstractNumId w:val="67"/>
    <w:lvlOverride w:ilvl="0">
      <w:startOverride w:val="1"/>
    </w:lvlOverride>
  </w:num>
  <w:num w:numId="248">
    <w:abstractNumId w:val="67"/>
    <w:lvlOverride w:ilvl="0">
      <w:startOverride w:val="1"/>
    </w:lvlOverride>
  </w:num>
  <w:num w:numId="249">
    <w:abstractNumId w:val="67"/>
    <w:lvlOverride w:ilvl="0">
      <w:startOverride w:val="1"/>
    </w:lvlOverride>
  </w:num>
  <w:num w:numId="250">
    <w:abstractNumId w:val="57"/>
  </w:num>
  <w:num w:numId="251">
    <w:abstractNumId w:val="80"/>
  </w:num>
  <w:num w:numId="252">
    <w:abstractNumId w:val="2"/>
  </w:num>
  <w:num w:numId="253">
    <w:abstractNumId w:val="69"/>
  </w:num>
  <w:num w:numId="254">
    <w:abstractNumId w:val="46"/>
  </w:num>
  <w:num w:numId="255">
    <w:abstractNumId w:val="40"/>
  </w:num>
  <w:num w:numId="256">
    <w:abstractNumId w:val="24"/>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4D7"/>
    <w:rsid w:val="000163C9"/>
    <w:rsid w:val="000718A4"/>
    <w:rsid w:val="00073E47"/>
    <w:rsid w:val="00095234"/>
    <w:rsid w:val="000D471D"/>
    <w:rsid w:val="00117C14"/>
    <w:rsid w:val="00133372"/>
    <w:rsid w:val="00162F8E"/>
    <w:rsid w:val="00163B6B"/>
    <w:rsid w:val="001A6705"/>
    <w:rsid w:val="001B09A1"/>
    <w:rsid w:val="001C1C4C"/>
    <w:rsid w:val="001D61A0"/>
    <w:rsid w:val="001F405A"/>
    <w:rsid w:val="00201CEF"/>
    <w:rsid w:val="00216BCC"/>
    <w:rsid w:val="00233248"/>
    <w:rsid w:val="00244ADC"/>
    <w:rsid w:val="00261939"/>
    <w:rsid w:val="00280917"/>
    <w:rsid w:val="00283B79"/>
    <w:rsid w:val="002D67B2"/>
    <w:rsid w:val="002E099A"/>
    <w:rsid w:val="00340031"/>
    <w:rsid w:val="003421F2"/>
    <w:rsid w:val="00372B88"/>
    <w:rsid w:val="003E37AE"/>
    <w:rsid w:val="003F414A"/>
    <w:rsid w:val="003F5506"/>
    <w:rsid w:val="00465692"/>
    <w:rsid w:val="00474B7A"/>
    <w:rsid w:val="00487D38"/>
    <w:rsid w:val="004A5C29"/>
    <w:rsid w:val="004B0EDE"/>
    <w:rsid w:val="004B2CF4"/>
    <w:rsid w:val="004C3FEB"/>
    <w:rsid w:val="005518BC"/>
    <w:rsid w:val="00570F11"/>
    <w:rsid w:val="00572095"/>
    <w:rsid w:val="005951A8"/>
    <w:rsid w:val="005A16FF"/>
    <w:rsid w:val="00651B84"/>
    <w:rsid w:val="0066199E"/>
    <w:rsid w:val="00662C9E"/>
    <w:rsid w:val="00665F3E"/>
    <w:rsid w:val="00722B2B"/>
    <w:rsid w:val="007C486C"/>
    <w:rsid w:val="00836A4A"/>
    <w:rsid w:val="0086478E"/>
    <w:rsid w:val="00872E84"/>
    <w:rsid w:val="00881CAD"/>
    <w:rsid w:val="008865E1"/>
    <w:rsid w:val="00896290"/>
    <w:rsid w:val="0090504C"/>
    <w:rsid w:val="00912F4A"/>
    <w:rsid w:val="00924601"/>
    <w:rsid w:val="0092787F"/>
    <w:rsid w:val="00951EEF"/>
    <w:rsid w:val="00986290"/>
    <w:rsid w:val="00A01806"/>
    <w:rsid w:val="00A20025"/>
    <w:rsid w:val="00A25B74"/>
    <w:rsid w:val="00A77EFC"/>
    <w:rsid w:val="00AA1760"/>
    <w:rsid w:val="00AA4D91"/>
    <w:rsid w:val="00AD49A6"/>
    <w:rsid w:val="00AD524D"/>
    <w:rsid w:val="00AF59AF"/>
    <w:rsid w:val="00B15CD0"/>
    <w:rsid w:val="00B67E91"/>
    <w:rsid w:val="00B704D1"/>
    <w:rsid w:val="00B72846"/>
    <w:rsid w:val="00BA4029"/>
    <w:rsid w:val="00BA6B79"/>
    <w:rsid w:val="00BC1379"/>
    <w:rsid w:val="00BE30A1"/>
    <w:rsid w:val="00BE425D"/>
    <w:rsid w:val="00C06D7C"/>
    <w:rsid w:val="00C37F08"/>
    <w:rsid w:val="00C408BB"/>
    <w:rsid w:val="00C44F3B"/>
    <w:rsid w:val="00C53100"/>
    <w:rsid w:val="00C53462"/>
    <w:rsid w:val="00C54D86"/>
    <w:rsid w:val="00C55EC7"/>
    <w:rsid w:val="00C67213"/>
    <w:rsid w:val="00C7023C"/>
    <w:rsid w:val="00C71FD4"/>
    <w:rsid w:val="00CC4DE0"/>
    <w:rsid w:val="00CE7AC5"/>
    <w:rsid w:val="00CF374B"/>
    <w:rsid w:val="00D10A4B"/>
    <w:rsid w:val="00D364AE"/>
    <w:rsid w:val="00D47C3A"/>
    <w:rsid w:val="00D57B03"/>
    <w:rsid w:val="00DB54DE"/>
    <w:rsid w:val="00E6764C"/>
    <w:rsid w:val="00E745E5"/>
    <w:rsid w:val="00E774A1"/>
    <w:rsid w:val="00E87C0E"/>
    <w:rsid w:val="00E921EE"/>
    <w:rsid w:val="00EB63B9"/>
    <w:rsid w:val="00EB7AD5"/>
    <w:rsid w:val="00ED77CC"/>
    <w:rsid w:val="00ED7FF3"/>
    <w:rsid w:val="00F374D7"/>
    <w:rsid w:val="00F42337"/>
    <w:rsid w:val="00F47230"/>
    <w:rsid w:val="00F90E91"/>
    <w:rsid w:val="00F9387C"/>
    <w:rsid w:val="00FA1C56"/>
    <w:rsid w:val="00FE5235"/>
    <w:rsid w:val="00FF534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E30A1"/>
    <w:pPr>
      <w:jc w:val="both"/>
    </w:pPr>
    <w:rPr>
      <w:sz w:val="24"/>
      <w:szCs w:val="24"/>
      <w:lang w:eastAsia="en-US"/>
    </w:rPr>
  </w:style>
  <w:style w:type="paragraph" w:styleId="Otsikko1">
    <w:name w:val="heading 1"/>
    <w:basedOn w:val="Normaali"/>
    <w:next w:val="Normaali"/>
    <w:qFormat/>
    <w:pPr>
      <w:keepNext/>
      <w:outlineLvl w:val="0"/>
    </w:pPr>
    <w:rPr>
      <w:b/>
      <w:bCs/>
    </w:rPr>
  </w:style>
  <w:style w:type="paragraph" w:styleId="Otsikko2">
    <w:name w:val="heading 2"/>
    <w:basedOn w:val="Normaali"/>
    <w:next w:val="Normaali"/>
    <w:link w:val="Otsikko2Char"/>
    <w:qFormat/>
    <w:pPr>
      <w:keepNext/>
      <w:outlineLvl w:val="1"/>
    </w:pPr>
    <w:rPr>
      <w:b/>
      <w:bCs/>
      <w:color w:val="0000FF"/>
      <w:lang w:val="x-none"/>
    </w:rPr>
  </w:style>
  <w:style w:type="paragraph" w:styleId="Otsikko3">
    <w:name w:val="heading 3"/>
    <w:basedOn w:val="Normaali"/>
    <w:next w:val="Normaali"/>
    <w:qFormat/>
    <w:pPr>
      <w:keepNext/>
      <w:outlineLvl w:val="2"/>
    </w:pPr>
    <w:rPr>
      <w:color w:val="FF0000"/>
      <w:sz w:val="32"/>
    </w:rPr>
  </w:style>
  <w:style w:type="paragraph" w:styleId="Otsikko4">
    <w:name w:val="heading 4"/>
    <w:basedOn w:val="Normaali"/>
    <w:next w:val="Normaali"/>
    <w:qFormat/>
    <w:pPr>
      <w:keepNext/>
      <w:outlineLvl w:val="3"/>
    </w:pPr>
    <w:rPr>
      <w:u w:val="single"/>
    </w:rPr>
  </w:style>
  <w:style w:type="paragraph" w:styleId="Otsikko5">
    <w:name w:val="heading 5"/>
    <w:basedOn w:val="Normaali"/>
    <w:next w:val="Normaali"/>
    <w:qFormat/>
    <w:pPr>
      <w:keepNext/>
      <w:outlineLvl w:val="4"/>
    </w:pPr>
    <w:rPr>
      <w:i/>
      <w:iCs/>
    </w:rPr>
  </w:style>
  <w:style w:type="paragraph" w:styleId="Otsikko6">
    <w:name w:val="heading 6"/>
    <w:basedOn w:val="Normaali"/>
    <w:next w:val="Normaali"/>
    <w:qFormat/>
    <w:pPr>
      <w:keepNext/>
      <w:jc w:val="center"/>
      <w:outlineLvl w:val="5"/>
    </w:pPr>
    <w:rPr>
      <w:b/>
      <w:bCs/>
      <w:color w:val="000080"/>
    </w:rPr>
  </w:style>
  <w:style w:type="paragraph" w:styleId="Otsikko7">
    <w:name w:val="heading 7"/>
    <w:basedOn w:val="Normaali"/>
    <w:next w:val="Normaali"/>
    <w:qFormat/>
    <w:pPr>
      <w:keepNext/>
      <w:outlineLvl w:val="6"/>
    </w:pPr>
    <w:rPr>
      <w:b/>
      <w:color w:val="FF0000"/>
    </w:rPr>
  </w:style>
  <w:style w:type="paragraph" w:styleId="Otsikko8">
    <w:name w:val="heading 8"/>
    <w:basedOn w:val="Normaali"/>
    <w:next w:val="Normaali"/>
    <w:qFormat/>
    <w:pPr>
      <w:keepNext/>
      <w:outlineLvl w:val="7"/>
    </w:pPr>
    <w:rPr>
      <w:b/>
      <w:bCs/>
      <w:sz w:val="36"/>
    </w:rPr>
  </w:style>
  <w:style w:type="paragraph" w:styleId="Otsikko9">
    <w:name w:val="heading 9"/>
    <w:basedOn w:val="Normaali"/>
    <w:next w:val="Normaali"/>
    <w:qFormat/>
    <w:pPr>
      <w:keepNext/>
      <w:outlineLvl w:val="8"/>
    </w:pPr>
    <w:rPr>
      <w:b/>
      <w:bCs/>
      <w:color w:val="000080"/>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bc">
    <w:name w:val="abc"/>
    <w:basedOn w:val="Normaali"/>
    <w:pPr>
      <w:numPr>
        <w:numId w:val="159"/>
      </w:numPr>
    </w:pPr>
  </w:style>
  <w:style w:type="paragraph" w:styleId="Otsikko">
    <w:name w:val="Title"/>
    <w:basedOn w:val="Normaali"/>
    <w:qFormat/>
    <w:pPr>
      <w:jc w:val="center"/>
    </w:pPr>
    <w:rPr>
      <w:b/>
      <w:sz w:val="32"/>
    </w:rPr>
  </w:style>
  <w:style w:type="paragraph" w:customStyle="1" w:styleId="Vliotsikko1">
    <w:name w:val="Väliotsikko 1"/>
    <w:basedOn w:val="Normaali"/>
    <w:pPr>
      <w:numPr>
        <w:numId w:val="1"/>
      </w:numPr>
    </w:pPr>
    <w:rPr>
      <w:b/>
      <w:sz w:val="28"/>
    </w:rPr>
  </w:style>
  <w:style w:type="paragraph" w:customStyle="1" w:styleId="Vliotsikko2">
    <w:name w:val="Väliotsikko 2"/>
    <w:basedOn w:val="Vliotsikko1"/>
    <w:pPr>
      <w:numPr>
        <w:ilvl w:val="1"/>
        <w:numId w:val="2"/>
      </w:numPr>
    </w:pPr>
    <w:rPr>
      <w:sz w:val="24"/>
    </w:rPr>
  </w:style>
  <w:style w:type="paragraph" w:customStyle="1" w:styleId="Vliotsikko3">
    <w:name w:val="Väliotsikko 3"/>
    <w:basedOn w:val="Otsikko"/>
    <w:pPr>
      <w:numPr>
        <w:ilvl w:val="2"/>
        <w:numId w:val="3"/>
      </w:numPr>
      <w:jc w:val="left"/>
    </w:pPr>
    <w:rPr>
      <w:sz w:val="24"/>
    </w:rPr>
  </w:style>
  <w:style w:type="paragraph" w:customStyle="1" w:styleId="testi">
    <w:name w:val="testi"/>
    <w:basedOn w:val="Normaali"/>
    <w:pPr>
      <w:numPr>
        <w:numId w:val="7"/>
      </w:numPr>
    </w:pPr>
  </w:style>
  <w:style w:type="paragraph" w:customStyle="1" w:styleId="otsikot">
    <w:name w:val="otsikot"/>
    <w:basedOn w:val="Normaali"/>
    <w:pPr>
      <w:numPr>
        <w:numId w:val="4"/>
      </w:numPr>
    </w:pPr>
    <w:rPr>
      <w:color w:val="FF0000"/>
      <w:sz w:val="32"/>
    </w:rPr>
  </w:style>
  <w:style w:type="paragraph" w:customStyle="1" w:styleId="abc-kohdat">
    <w:name w:val="abc-kohdat"/>
    <w:basedOn w:val="Normaali"/>
    <w:pPr>
      <w:numPr>
        <w:numId w:val="162"/>
      </w:numPr>
    </w:pPr>
  </w:style>
  <w:style w:type="paragraph" w:styleId="Leipteksti">
    <w:name w:val="Body Text"/>
    <w:basedOn w:val="Normaali"/>
    <w:semiHidden/>
    <w:rPr>
      <w:color w:val="000080"/>
    </w:rPr>
  </w:style>
  <w:style w:type="paragraph" w:styleId="Alatunniste">
    <w:name w:val="footer"/>
    <w:basedOn w:val="Normaali"/>
    <w:pPr>
      <w:tabs>
        <w:tab w:val="center" w:pos="4153"/>
        <w:tab w:val="right" w:pos="8306"/>
      </w:tabs>
    </w:pPr>
  </w:style>
  <w:style w:type="character" w:styleId="Sivunumero">
    <w:name w:val="page number"/>
    <w:basedOn w:val="Kappaleenoletusfontti"/>
    <w:semiHidden/>
  </w:style>
  <w:style w:type="paragraph" w:styleId="NormaaliWWW">
    <w:name w:val="Normal (Web)"/>
    <w:basedOn w:val="Normaali"/>
    <w:semiHidden/>
    <w:pPr>
      <w:spacing w:before="100" w:beforeAutospacing="1" w:after="100" w:afterAutospacing="1"/>
      <w:jc w:val="left"/>
    </w:pPr>
    <w:rPr>
      <w:color w:val="000080"/>
      <w:lang w:eastAsia="fi-FI"/>
    </w:rPr>
  </w:style>
  <w:style w:type="paragraph" w:styleId="Leipteksti2">
    <w:name w:val="Body Text 2"/>
    <w:basedOn w:val="Normaali"/>
    <w:semiHidden/>
    <w:rPr>
      <w:color w:val="0000FF"/>
    </w:rPr>
  </w:style>
  <w:style w:type="paragraph" w:styleId="Sisluet2">
    <w:name w:val="toc 2"/>
    <w:basedOn w:val="Normaali"/>
    <w:next w:val="Normaali"/>
    <w:autoRedefine/>
    <w:pPr>
      <w:ind w:left="240"/>
    </w:pPr>
  </w:style>
  <w:style w:type="paragraph" w:styleId="Sisluet1">
    <w:name w:val="toc 1"/>
    <w:basedOn w:val="Normaali"/>
    <w:next w:val="Normaali"/>
    <w:autoRedefine/>
    <w:rsid w:val="00C71FD4"/>
    <w:pPr>
      <w:tabs>
        <w:tab w:val="left" w:pos="720"/>
        <w:tab w:val="right" w:leader="dot" w:pos="9060"/>
      </w:tabs>
    </w:pPr>
    <w:rPr>
      <w:color w:val="FF0000"/>
      <w:sz w:val="32"/>
    </w:rPr>
  </w:style>
  <w:style w:type="paragraph" w:styleId="Sisluet3">
    <w:name w:val="toc 3"/>
    <w:basedOn w:val="Normaali"/>
    <w:next w:val="Normaali"/>
    <w:autoRedefine/>
    <w:pPr>
      <w:ind w:left="480"/>
    </w:pPr>
  </w:style>
  <w:style w:type="paragraph" w:styleId="Sisluet4">
    <w:name w:val="toc 4"/>
    <w:basedOn w:val="Normaali"/>
    <w:next w:val="Normaali"/>
    <w:autoRedefine/>
    <w:semiHidden/>
    <w:pPr>
      <w:ind w:left="720"/>
    </w:pPr>
  </w:style>
  <w:style w:type="paragraph" w:styleId="Sisluet5">
    <w:name w:val="toc 5"/>
    <w:basedOn w:val="Normaali"/>
    <w:next w:val="Normaali"/>
    <w:autoRedefine/>
    <w:semiHidden/>
    <w:pPr>
      <w:ind w:left="960"/>
    </w:pPr>
  </w:style>
  <w:style w:type="paragraph" w:styleId="Sisluet6">
    <w:name w:val="toc 6"/>
    <w:basedOn w:val="Normaali"/>
    <w:next w:val="Normaali"/>
    <w:autoRedefine/>
    <w:semiHidden/>
    <w:pPr>
      <w:ind w:left="1200"/>
    </w:pPr>
  </w:style>
  <w:style w:type="paragraph" w:styleId="Sisluet7">
    <w:name w:val="toc 7"/>
    <w:basedOn w:val="Normaali"/>
    <w:next w:val="Normaali"/>
    <w:autoRedefine/>
    <w:semiHidden/>
    <w:pPr>
      <w:ind w:left="1440"/>
    </w:pPr>
  </w:style>
  <w:style w:type="paragraph" w:styleId="Sisluet8">
    <w:name w:val="toc 8"/>
    <w:basedOn w:val="Normaali"/>
    <w:next w:val="Normaali"/>
    <w:autoRedefine/>
    <w:semiHidden/>
    <w:pPr>
      <w:ind w:left="1680"/>
    </w:pPr>
  </w:style>
  <w:style w:type="paragraph" w:styleId="Sisluet9">
    <w:name w:val="toc 9"/>
    <w:basedOn w:val="Normaali"/>
    <w:next w:val="Normaali"/>
    <w:autoRedefine/>
    <w:semiHidden/>
    <w:pPr>
      <w:ind w:left="1920"/>
    </w:pPr>
  </w:style>
  <w:style w:type="character" w:styleId="Hyperlinkki">
    <w:name w:val="Hyperlink"/>
    <w:uiPriority w:val="99"/>
    <w:rPr>
      <w:color w:val="0000FF"/>
      <w:u w:val="single"/>
    </w:rPr>
  </w:style>
  <w:style w:type="character" w:styleId="AvattuHyperlinkki">
    <w:name w:val="FollowedHyperlink"/>
    <w:semiHidden/>
    <w:rPr>
      <w:color w:val="800080"/>
      <w:u w:val="single"/>
    </w:rPr>
  </w:style>
  <w:style w:type="paragraph" w:customStyle="1" w:styleId="tehtvt">
    <w:name w:val="tehtävät"/>
    <w:basedOn w:val="Normaali"/>
    <w:rsid w:val="00BE30A1"/>
    <w:pPr>
      <w:numPr>
        <w:numId w:val="6"/>
      </w:numPr>
      <w:ind w:left="360"/>
    </w:pPr>
  </w:style>
  <w:style w:type="paragraph" w:styleId="Luettelo">
    <w:name w:val="List"/>
    <w:basedOn w:val="Normaali"/>
    <w:semiHidden/>
    <w:pPr>
      <w:ind w:left="283" w:hanging="283"/>
    </w:pPr>
  </w:style>
  <w:style w:type="paragraph" w:styleId="Luettelo2">
    <w:name w:val="List 2"/>
    <w:basedOn w:val="Normaali"/>
    <w:semiHidden/>
    <w:pPr>
      <w:ind w:left="566" w:hanging="283"/>
    </w:pPr>
  </w:style>
  <w:style w:type="paragraph" w:styleId="Luettelo3">
    <w:name w:val="List 3"/>
    <w:basedOn w:val="Normaali"/>
    <w:semiHidden/>
    <w:pPr>
      <w:ind w:left="849" w:hanging="283"/>
    </w:pPr>
  </w:style>
  <w:style w:type="paragraph" w:styleId="Merkittyluettelo2">
    <w:name w:val="List Bullet 2"/>
    <w:basedOn w:val="Normaali"/>
    <w:autoRedefine/>
    <w:semiHidden/>
    <w:pPr>
      <w:numPr>
        <w:numId w:val="5"/>
      </w:numPr>
    </w:pPr>
  </w:style>
  <w:style w:type="paragraph" w:styleId="Jatkoluettelo">
    <w:name w:val="List Continue"/>
    <w:basedOn w:val="Normaali"/>
    <w:semiHidden/>
    <w:pPr>
      <w:spacing w:after="120"/>
      <w:ind w:left="283"/>
    </w:pPr>
  </w:style>
  <w:style w:type="paragraph" w:styleId="Jatkoluettelo2">
    <w:name w:val="List Continue 2"/>
    <w:basedOn w:val="Normaali"/>
    <w:semiHidden/>
    <w:pPr>
      <w:spacing w:after="120"/>
      <w:ind w:left="566"/>
    </w:pPr>
  </w:style>
  <w:style w:type="paragraph" w:styleId="Sisennettyleipteksti">
    <w:name w:val="Body Text Indent"/>
    <w:basedOn w:val="Normaali"/>
    <w:semiHidden/>
    <w:pPr>
      <w:spacing w:after="120"/>
      <w:ind w:left="283"/>
    </w:pPr>
  </w:style>
  <w:style w:type="character" w:styleId="HTML-kirjoituskone">
    <w:name w:val="HTML Typewriter"/>
    <w:semiHidden/>
    <w:rPr>
      <w:rFonts w:ascii="Courier New" w:eastAsia="Courier New" w:hAnsi="Courier New" w:cs="Courier New"/>
      <w:sz w:val="20"/>
      <w:szCs w:val="20"/>
    </w:rPr>
  </w:style>
  <w:style w:type="paragraph" w:customStyle="1" w:styleId="Teksti">
    <w:name w:val="Teksti"/>
    <w:basedOn w:val="Normaali"/>
    <w:rPr>
      <w:szCs w:val="20"/>
      <w:lang w:val="en-GB" w:eastAsia="fi-FI"/>
    </w:rPr>
  </w:style>
  <w:style w:type="paragraph" w:styleId="Leipteksti3">
    <w:name w:val="Body Text 3"/>
    <w:basedOn w:val="Normaali"/>
    <w:semiHidden/>
  </w:style>
  <w:style w:type="paragraph" w:styleId="Kuvanotsikko">
    <w:name w:val="caption"/>
    <w:basedOn w:val="Normaali"/>
    <w:next w:val="Normaali"/>
    <w:qFormat/>
    <w:rPr>
      <w:b/>
      <w:bCs/>
      <w:lang w:val="en-US"/>
    </w:rPr>
  </w:style>
  <w:style w:type="paragraph" w:customStyle="1" w:styleId="harjkoevast">
    <w:name w:val="harjkoevast"/>
    <w:basedOn w:val="Normaali"/>
    <w:pPr>
      <w:numPr>
        <w:numId w:val="8"/>
      </w:numPr>
    </w:pPr>
  </w:style>
  <w:style w:type="character" w:styleId="Voimakas">
    <w:name w:val="Strong"/>
    <w:qFormat/>
    <w:rPr>
      <w:b/>
      <w:bCs/>
    </w:rPr>
  </w:style>
  <w:style w:type="character" w:styleId="HTML-koodi">
    <w:name w:val="HTML Code"/>
    <w:semiHidden/>
    <w:rPr>
      <w:rFonts w:ascii="Courier New" w:eastAsia="Courier New" w:hAnsi="Courier New" w:cs="Courier New"/>
      <w:sz w:val="20"/>
      <w:szCs w:val="20"/>
    </w:rPr>
  </w:style>
  <w:style w:type="paragraph" w:customStyle="1" w:styleId="vastaukset">
    <w:name w:val="vastaukset"/>
    <w:basedOn w:val="Normaali"/>
    <w:pPr>
      <w:numPr>
        <w:numId w:val="9"/>
      </w:numPr>
    </w:pPr>
  </w:style>
  <w:style w:type="character" w:styleId="HTML-kirjoituskone0">
    <w:name w:val="HTML Typewriter"/>
    <w:semiHidden/>
    <w:rPr>
      <w:rFonts w:ascii="Courier New" w:eastAsia="Courier New" w:hAnsi="Courier New" w:cs="Courier New"/>
      <w:sz w:val="20"/>
      <w:szCs w:val="20"/>
    </w:rPr>
  </w:style>
  <w:style w:type="paragraph" w:styleId="Sisennettyleipteksti2">
    <w:name w:val="Body Text Indent 2"/>
    <w:basedOn w:val="Normaali"/>
    <w:semiHidden/>
    <w:pPr>
      <w:ind w:left="1080"/>
    </w:pPr>
  </w:style>
  <w:style w:type="paragraph" w:customStyle="1" w:styleId="topic">
    <w:name w:val="topic"/>
    <w:basedOn w:val="Normaali"/>
    <w:pPr>
      <w:spacing w:before="100" w:beforeAutospacing="1" w:after="100" w:afterAutospacing="1" w:line="270" w:lineRule="atLeast"/>
      <w:jc w:val="left"/>
    </w:pPr>
    <w:rPr>
      <w:rFonts w:ascii="Verdana" w:hAnsi="Verdana" w:cs="Arial"/>
      <w:b/>
      <w:bCs/>
      <w:color w:val="000000"/>
      <w:sz w:val="18"/>
      <w:szCs w:val="18"/>
      <w:lang w:eastAsia="fi-FI"/>
    </w:rPr>
  </w:style>
  <w:style w:type="paragraph" w:styleId="Sisennettyleipteksti3">
    <w:name w:val="Body Text Indent 3"/>
    <w:basedOn w:val="Normaali"/>
    <w:semiHidden/>
    <w:pPr>
      <w:ind w:firstLine="720"/>
    </w:pPr>
    <w:rPr>
      <w:color w:val="000080"/>
    </w:rPr>
  </w:style>
  <w:style w:type="paragraph" w:customStyle="1" w:styleId="leipis">
    <w:name w:val="leipis"/>
    <w:basedOn w:val="Normaali"/>
    <w:pPr>
      <w:spacing w:before="100" w:beforeAutospacing="1" w:after="100" w:afterAutospacing="1"/>
      <w:jc w:val="left"/>
    </w:pPr>
    <w:rPr>
      <w:rFonts w:ascii="Verdana" w:hAnsi="Verdana"/>
      <w:sz w:val="18"/>
      <w:szCs w:val="18"/>
      <w:lang w:eastAsia="fi-FI"/>
    </w:rPr>
  </w:style>
  <w:style w:type="character" w:customStyle="1" w:styleId="small">
    <w:name w:val="small"/>
    <w:basedOn w:val="Kappaleenoletusfontti"/>
  </w:style>
  <w:style w:type="character" w:customStyle="1" w:styleId="leipabold">
    <w:name w:val="leipabold"/>
    <w:basedOn w:val="Kappaleenoletusfontti"/>
  </w:style>
  <w:style w:type="paragraph" w:customStyle="1" w:styleId="vastaus">
    <w:name w:val="vastaus"/>
    <w:basedOn w:val="Normaali"/>
    <w:pPr>
      <w:tabs>
        <w:tab w:val="num" w:pos="360"/>
      </w:tabs>
      <w:ind w:left="357" w:hanging="357"/>
    </w:pPr>
  </w:style>
  <w:style w:type="paragraph" w:styleId="Sisllysluettelonotsikko">
    <w:name w:val="TOC Heading"/>
    <w:basedOn w:val="Otsikko1"/>
    <w:next w:val="Normaali"/>
    <w:uiPriority w:val="39"/>
    <w:semiHidden/>
    <w:unhideWhenUsed/>
    <w:qFormat/>
    <w:rsid w:val="00A01806"/>
    <w:pPr>
      <w:keepLines/>
      <w:spacing w:before="480" w:line="276" w:lineRule="auto"/>
      <w:jc w:val="left"/>
      <w:outlineLvl w:val="9"/>
    </w:pPr>
    <w:rPr>
      <w:rFonts w:ascii="Cambria" w:hAnsi="Cambria"/>
      <w:color w:val="365F91"/>
      <w:sz w:val="28"/>
      <w:szCs w:val="28"/>
    </w:rPr>
  </w:style>
  <w:style w:type="paragraph" w:customStyle="1" w:styleId="noindent">
    <w:name w:val="noindent"/>
    <w:basedOn w:val="Normaali"/>
    <w:rsid w:val="00CC4DE0"/>
    <w:pPr>
      <w:spacing w:before="100" w:beforeAutospacing="1" w:after="100" w:afterAutospacing="1"/>
      <w:jc w:val="left"/>
    </w:pPr>
    <w:rPr>
      <w:lang w:val="en-GB"/>
    </w:rPr>
  </w:style>
  <w:style w:type="character" w:customStyle="1" w:styleId="cmmi-12">
    <w:name w:val="cmmi-12"/>
    <w:basedOn w:val="Kappaleenoletusfontti"/>
    <w:rsid w:val="00CC4DE0"/>
  </w:style>
  <w:style w:type="character" w:customStyle="1" w:styleId="cmr-12">
    <w:name w:val="cmr-12"/>
    <w:basedOn w:val="Kappaleenoletusfontti"/>
    <w:rsid w:val="00CC4DE0"/>
  </w:style>
  <w:style w:type="character" w:customStyle="1" w:styleId="Otsikko2Char">
    <w:name w:val="Otsikko 2 Char"/>
    <w:link w:val="Otsikko2"/>
    <w:rsid w:val="00AA4D91"/>
    <w:rPr>
      <w:b/>
      <w:bCs/>
      <w:color w:val="0000FF"/>
      <w:sz w:val="24"/>
      <w:szCs w:val="24"/>
      <w:lang w:eastAsia="en-US"/>
    </w:rPr>
  </w:style>
  <w:style w:type="paragraph" w:customStyle="1" w:styleId="Otsikko10">
    <w:name w:val="Otsikko1"/>
    <w:basedOn w:val="Normaali"/>
    <w:rsid w:val="00D10A4B"/>
    <w:pPr>
      <w:jc w:val="center"/>
    </w:pPr>
    <w:rPr>
      <w:b/>
      <w:sz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E30A1"/>
    <w:pPr>
      <w:jc w:val="both"/>
    </w:pPr>
    <w:rPr>
      <w:sz w:val="24"/>
      <w:szCs w:val="24"/>
      <w:lang w:eastAsia="en-US"/>
    </w:rPr>
  </w:style>
  <w:style w:type="paragraph" w:styleId="Otsikko1">
    <w:name w:val="heading 1"/>
    <w:basedOn w:val="Normaali"/>
    <w:next w:val="Normaali"/>
    <w:qFormat/>
    <w:pPr>
      <w:keepNext/>
      <w:outlineLvl w:val="0"/>
    </w:pPr>
    <w:rPr>
      <w:b/>
      <w:bCs/>
    </w:rPr>
  </w:style>
  <w:style w:type="paragraph" w:styleId="Otsikko2">
    <w:name w:val="heading 2"/>
    <w:basedOn w:val="Normaali"/>
    <w:next w:val="Normaali"/>
    <w:link w:val="Otsikko2Char"/>
    <w:qFormat/>
    <w:pPr>
      <w:keepNext/>
      <w:outlineLvl w:val="1"/>
    </w:pPr>
    <w:rPr>
      <w:b/>
      <w:bCs/>
      <w:color w:val="0000FF"/>
      <w:lang w:val="x-none"/>
    </w:rPr>
  </w:style>
  <w:style w:type="paragraph" w:styleId="Otsikko3">
    <w:name w:val="heading 3"/>
    <w:basedOn w:val="Normaali"/>
    <w:next w:val="Normaali"/>
    <w:qFormat/>
    <w:pPr>
      <w:keepNext/>
      <w:outlineLvl w:val="2"/>
    </w:pPr>
    <w:rPr>
      <w:color w:val="FF0000"/>
      <w:sz w:val="32"/>
    </w:rPr>
  </w:style>
  <w:style w:type="paragraph" w:styleId="Otsikko4">
    <w:name w:val="heading 4"/>
    <w:basedOn w:val="Normaali"/>
    <w:next w:val="Normaali"/>
    <w:qFormat/>
    <w:pPr>
      <w:keepNext/>
      <w:outlineLvl w:val="3"/>
    </w:pPr>
    <w:rPr>
      <w:u w:val="single"/>
    </w:rPr>
  </w:style>
  <w:style w:type="paragraph" w:styleId="Otsikko5">
    <w:name w:val="heading 5"/>
    <w:basedOn w:val="Normaali"/>
    <w:next w:val="Normaali"/>
    <w:qFormat/>
    <w:pPr>
      <w:keepNext/>
      <w:outlineLvl w:val="4"/>
    </w:pPr>
    <w:rPr>
      <w:i/>
      <w:iCs/>
    </w:rPr>
  </w:style>
  <w:style w:type="paragraph" w:styleId="Otsikko6">
    <w:name w:val="heading 6"/>
    <w:basedOn w:val="Normaali"/>
    <w:next w:val="Normaali"/>
    <w:qFormat/>
    <w:pPr>
      <w:keepNext/>
      <w:jc w:val="center"/>
      <w:outlineLvl w:val="5"/>
    </w:pPr>
    <w:rPr>
      <w:b/>
      <w:bCs/>
      <w:color w:val="000080"/>
    </w:rPr>
  </w:style>
  <w:style w:type="paragraph" w:styleId="Otsikko7">
    <w:name w:val="heading 7"/>
    <w:basedOn w:val="Normaali"/>
    <w:next w:val="Normaali"/>
    <w:qFormat/>
    <w:pPr>
      <w:keepNext/>
      <w:outlineLvl w:val="6"/>
    </w:pPr>
    <w:rPr>
      <w:b/>
      <w:color w:val="FF0000"/>
    </w:rPr>
  </w:style>
  <w:style w:type="paragraph" w:styleId="Otsikko8">
    <w:name w:val="heading 8"/>
    <w:basedOn w:val="Normaali"/>
    <w:next w:val="Normaali"/>
    <w:qFormat/>
    <w:pPr>
      <w:keepNext/>
      <w:outlineLvl w:val="7"/>
    </w:pPr>
    <w:rPr>
      <w:b/>
      <w:bCs/>
      <w:sz w:val="36"/>
    </w:rPr>
  </w:style>
  <w:style w:type="paragraph" w:styleId="Otsikko9">
    <w:name w:val="heading 9"/>
    <w:basedOn w:val="Normaali"/>
    <w:next w:val="Normaali"/>
    <w:qFormat/>
    <w:pPr>
      <w:keepNext/>
      <w:outlineLvl w:val="8"/>
    </w:pPr>
    <w:rPr>
      <w:b/>
      <w:bCs/>
      <w:color w:val="000080"/>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bc">
    <w:name w:val="abc"/>
    <w:basedOn w:val="Normaali"/>
    <w:pPr>
      <w:numPr>
        <w:numId w:val="159"/>
      </w:numPr>
    </w:pPr>
  </w:style>
  <w:style w:type="paragraph" w:styleId="Otsikko">
    <w:name w:val="Title"/>
    <w:basedOn w:val="Normaali"/>
    <w:qFormat/>
    <w:pPr>
      <w:jc w:val="center"/>
    </w:pPr>
    <w:rPr>
      <w:b/>
      <w:sz w:val="32"/>
    </w:rPr>
  </w:style>
  <w:style w:type="paragraph" w:customStyle="1" w:styleId="Vliotsikko1">
    <w:name w:val="Väliotsikko 1"/>
    <w:basedOn w:val="Normaali"/>
    <w:pPr>
      <w:numPr>
        <w:numId w:val="1"/>
      </w:numPr>
    </w:pPr>
    <w:rPr>
      <w:b/>
      <w:sz w:val="28"/>
    </w:rPr>
  </w:style>
  <w:style w:type="paragraph" w:customStyle="1" w:styleId="Vliotsikko2">
    <w:name w:val="Väliotsikko 2"/>
    <w:basedOn w:val="Vliotsikko1"/>
    <w:pPr>
      <w:numPr>
        <w:ilvl w:val="1"/>
        <w:numId w:val="2"/>
      </w:numPr>
    </w:pPr>
    <w:rPr>
      <w:sz w:val="24"/>
    </w:rPr>
  </w:style>
  <w:style w:type="paragraph" w:customStyle="1" w:styleId="Vliotsikko3">
    <w:name w:val="Väliotsikko 3"/>
    <w:basedOn w:val="Otsikko"/>
    <w:pPr>
      <w:numPr>
        <w:ilvl w:val="2"/>
        <w:numId w:val="3"/>
      </w:numPr>
      <w:jc w:val="left"/>
    </w:pPr>
    <w:rPr>
      <w:sz w:val="24"/>
    </w:rPr>
  </w:style>
  <w:style w:type="paragraph" w:customStyle="1" w:styleId="testi">
    <w:name w:val="testi"/>
    <w:basedOn w:val="Normaali"/>
    <w:pPr>
      <w:numPr>
        <w:numId w:val="7"/>
      </w:numPr>
    </w:pPr>
  </w:style>
  <w:style w:type="paragraph" w:customStyle="1" w:styleId="otsikot">
    <w:name w:val="otsikot"/>
    <w:basedOn w:val="Normaali"/>
    <w:pPr>
      <w:numPr>
        <w:numId w:val="4"/>
      </w:numPr>
    </w:pPr>
    <w:rPr>
      <w:color w:val="FF0000"/>
      <w:sz w:val="32"/>
    </w:rPr>
  </w:style>
  <w:style w:type="paragraph" w:customStyle="1" w:styleId="abc-kohdat">
    <w:name w:val="abc-kohdat"/>
    <w:basedOn w:val="Normaali"/>
    <w:pPr>
      <w:numPr>
        <w:numId w:val="162"/>
      </w:numPr>
    </w:pPr>
  </w:style>
  <w:style w:type="paragraph" w:styleId="Leipteksti">
    <w:name w:val="Body Text"/>
    <w:basedOn w:val="Normaali"/>
    <w:semiHidden/>
    <w:rPr>
      <w:color w:val="000080"/>
    </w:rPr>
  </w:style>
  <w:style w:type="paragraph" w:styleId="Alatunniste">
    <w:name w:val="footer"/>
    <w:basedOn w:val="Normaali"/>
    <w:pPr>
      <w:tabs>
        <w:tab w:val="center" w:pos="4153"/>
        <w:tab w:val="right" w:pos="8306"/>
      </w:tabs>
    </w:pPr>
  </w:style>
  <w:style w:type="character" w:styleId="Sivunumero">
    <w:name w:val="page number"/>
    <w:basedOn w:val="Kappaleenoletusfontti"/>
    <w:semiHidden/>
  </w:style>
  <w:style w:type="paragraph" w:styleId="NormaaliWWW">
    <w:name w:val="Normal (Web)"/>
    <w:basedOn w:val="Normaali"/>
    <w:semiHidden/>
    <w:pPr>
      <w:spacing w:before="100" w:beforeAutospacing="1" w:after="100" w:afterAutospacing="1"/>
      <w:jc w:val="left"/>
    </w:pPr>
    <w:rPr>
      <w:color w:val="000080"/>
      <w:lang w:eastAsia="fi-FI"/>
    </w:rPr>
  </w:style>
  <w:style w:type="paragraph" w:styleId="Leipteksti2">
    <w:name w:val="Body Text 2"/>
    <w:basedOn w:val="Normaali"/>
    <w:semiHidden/>
    <w:rPr>
      <w:color w:val="0000FF"/>
    </w:rPr>
  </w:style>
  <w:style w:type="paragraph" w:styleId="Sisluet2">
    <w:name w:val="toc 2"/>
    <w:basedOn w:val="Normaali"/>
    <w:next w:val="Normaali"/>
    <w:autoRedefine/>
    <w:pPr>
      <w:ind w:left="240"/>
    </w:pPr>
  </w:style>
  <w:style w:type="paragraph" w:styleId="Sisluet1">
    <w:name w:val="toc 1"/>
    <w:basedOn w:val="Normaali"/>
    <w:next w:val="Normaali"/>
    <w:autoRedefine/>
    <w:rsid w:val="00C71FD4"/>
    <w:pPr>
      <w:tabs>
        <w:tab w:val="left" w:pos="720"/>
        <w:tab w:val="right" w:leader="dot" w:pos="9060"/>
      </w:tabs>
    </w:pPr>
    <w:rPr>
      <w:color w:val="FF0000"/>
      <w:sz w:val="32"/>
    </w:rPr>
  </w:style>
  <w:style w:type="paragraph" w:styleId="Sisluet3">
    <w:name w:val="toc 3"/>
    <w:basedOn w:val="Normaali"/>
    <w:next w:val="Normaali"/>
    <w:autoRedefine/>
    <w:pPr>
      <w:ind w:left="480"/>
    </w:pPr>
  </w:style>
  <w:style w:type="paragraph" w:styleId="Sisluet4">
    <w:name w:val="toc 4"/>
    <w:basedOn w:val="Normaali"/>
    <w:next w:val="Normaali"/>
    <w:autoRedefine/>
    <w:semiHidden/>
    <w:pPr>
      <w:ind w:left="720"/>
    </w:pPr>
  </w:style>
  <w:style w:type="paragraph" w:styleId="Sisluet5">
    <w:name w:val="toc 5"/>
    <w:basedOn w:val="Normaali"/>
    <w:next w:val="Normaali"/>
    <w:autoRedefine/>
    <w:semiHidden/>
    <w:pPr>
      <w:ind w:left="960"/>
    </w:pPr>
  </w:style>
  <w:style w:type="paragraph" w:styleId="Sisluet6">
    <w:name w:val="toc 6"/>
    <w:basedOn w:val="Normaali"/>
    <w:next w:val="Normaali"/>
    <w:autoRedefine/>
    <w:semiHidden/>
    <w:pPr>
      <w:ind w:left="1200"/>
    </w:pPr>
  </w:style>
  <w:style w:type="paragraph" w:styleId="Sisluet7">
    <w:name w:val="toc 7"/>
    <w:basedOn w:val="Normaali"/>
    <w:next w:val="Normaali"/>
    <w:autoRedefine/>
    <w:semiHidden/>
    <w:pPr>
      <w:ind w:left="1440"/>
    </w:pPr>
  </w:style>
  <w:style w:type="paragraph" w:styleId="Sisluet8">
    <w:name w:val="toc 8"/>
    <w:basedOn w:val="Normaali"/>
    <w:next w:val="Normaali"/>
    <w:autoRedefine/>
    <w:semiHidden/>
    <w:pPr>
      <w:ind w:left="1680"/>
    </w:pPr>
  </w:style>
  <w:style w:type="paragraph" w:styleId="Sisluet9">
    <w:name w:val="toc 9"/>
    <w:basedOn w:val="Normaali"/>
    <w:next w:val="Normaali"/>
    <w:autoRedefine/>
    <w:semiHidden/>
    <w:pPr>
      <w:ind w:left="1920"/>
    </w:pPr>
  </w:style>
  <w:style w:type="character" w:styleId="Hyperlinkki">
    <w:name w:val="Hyperlink"/>
    <w:uiPriority w:val="99"/>
    <w:rPr>
      <w:color w:val="0000FF"/>
      <w:u w:val="single"/>
    </w:rPr>
  </w:style>
  <w:style w:type="character" w:styleId="AvattuHyperlinkki">
    <w:name w:val="FollowedHyperlink"/>
    <w:semiHidden/>
    <w:rPr>
      <w:color w:val="800080"/>
      <w:u w:val="single"/>
    </w:rPr>
  </w:style>
  <w:style w:type="paragraph" w:customStyle="1" w:styleId="tehtvt">
    <w:name w:val="tehtävät"/>
    <w:basedOn w:val="Normaali"/>
    <w:rsid w:val="00BE30A1"/>
    <w:pPr>
      <w:numPr>
        <w:numId w:val="6"/>
      </w:numPr>
      <w:ind w:left="360"/>
    </w:pPr>
  </w:style>
  <w:style w:type="paragraph" w:styleId="Luettelo">
    <w:name w:val="List"/>
    <w:basedOn w:val="Normaali"/>
    <w:semiHidden/>
    <w:pPr>
      <w:ind w:left="283" w:hanging="283"/>
    </w:pPr>
  </w:style>
  <w:style w:type="paragraph" w:styleId="Luettelo2">
    <w:name w:val="List 2"/>
    <w:basedOn w:val="Normaali"/>
    <w:semiHidden/>
    <w:pPr>
      <w:ind w:left="566" w:hanging="283"/>
    </w:pPr>
  </w:style>
  <w:style w:type="paragraph" w:styleId="Luettelo3">
    <w:name w:val="List 3"/>
    <w:basedOn w:val="Normaali"/>
    <w:semiHidden/>
    <w:pPr>
      <w:ind w:left="849" w:hanging="283"/>
    </w:pPr>
  </w:style>
  <w:style w:type="paragraph" w:styleId="Merkittyluettelo2">
    <w:name w:val="List Bullet 2"/>
    <w:basedOn w:val="Normaali"/>
    <w:autoRedefine/>
    <w:semiHidden/>
    <w:pPr>
      <w:numPr>
        <w:numId w:val="5"/>
      </w:numPr>
    </w:pPr>
  </w:style>
  <w:style w:type="paragraph" w:styleId="Jatkoluettelo">
    <w:name w:val="List Continue"/>
    <w:basedOn w:val="Normaali"/>
    <w:semiHidden/>
    <w:pPr>
      <w:spacing w:after="120"/>
      <w:ind w:left="283"/>
    </w:pPr>
  </w:style>
  <w:style w:type="paragraph" w:styleId="Jatkoluettelo2">
    <w:name w:val="List Continue 2"/>
    <w:basedOn w:val="Normaali"/>
    <w:semiHidden/>
    <w:pPr>
      <w:spacing w:after="120"/>
      <w:ind w:left="566"/>
    </w:pPr>
  </w:style>
  <w:style w:type="paragraph" w:styleId="Sisennettyleipteksti">
    <w:name w:val="Body Text Indent"/>
    <w:basedOn w:val="Normaali"/>
    <w:semiHidden/>
    <w:pPr>
      <w:spacing w:after="120"/>
      <w:ind w:left="283"/>
    </w:pPr>
  </w:style>
  <w:style w:type="character" w:styleId="HTML-kirjoituskone">
    <w:name w:val="HTML Typewriter"/>
    <w:semiHidden/>
    <w:rPr>
      <w:rFonts w:ascii="Courier New" w:eastAsia="Courier New" w:hAnsi="Courier New" w:cs="Courier New"/>
      <w:sz w:val="20"/>
      <w:szCs w:val="20"/>
    </w:rPr>
  </w:style>
  <w:style w:type="paragraph" w:customStyle="1" w:styleId="Teksti">
    <w:name w:val="Teksti"/>
    <w:basedOn w:val="Normaali"/>
    <w:rPr>
      <w:szCs w:val="20"/>
      <w:lang w:val="en-GB" w:eastAsia="fi-FI"/>
    </w:rPr>
  </w:style>
  <w:style w:type="paragraph" w:styleId="Leipteksti3">
    <w:name w:val="Body Text 3"/>
    <w:basedOn w:val="Normaali"/>
    <w:semiHidden/>
  </w:style>
  <w:style w:type="paragraph" w:styleId="Kuvanotsikko">
    <w:name w:val="caption"/>
    <w:basedOn w:val="Normaali"/>
    <w:next w:val="Normaali"/>
    <w:qFormat/>
    <w:rPr>
      <w:b/>
      <w:bCs/>
      <w:lang w:val="en-US"/>
    </w:rPr>
  </w:style>
  <w:style w:type="paragraph" w:customStyle="1" w:styleId="harjkoevast">
    <w:name w:val="harjkoevast"/>
    <w:basedOn w:val="Normaali"/>
    <w:pPr>
      <w:numPr>
        <w:numId w:val="8"/>
      </w:numPr>
    </w:pPr>
  </w:style>
  <w:style w:type="character" w:styleId="Voimakas">
    <w:name w:val="Strong"/>
    <w:qFormat/>
    <w:rPr>
      <w:b/>
      <w:bCs/>
    </w:rPr>
  </w:style>
  <w:style w:type="character" w:styleId="HTML-koodi">
    <w:name w:val="HTML Code"/>
    <w:semiHidden/>
    <w:rPr>
      <w:rFonts w:ascii="Courier New" w:eastAsia="Courier New" w:hAnsi="Courier New" w:cs="Courier New"/>
      <w:sz w:val="20"/>
      <w:szCs w:val="20"/>
    </w:rPr>
  </w:style>
  <w:style w:type="paragraph" w:customStyle="1" w:styleId="vastaukset">
    <w:name w:val="vastaukset"/>
    <w:basedOn w:val="Normaali"/>
    <w:pPr>
      <w:numPr>
        <w:numId w:val="9"/>
      </w:numPr>
    </w:pPr>
  </w:style>
  <w:style w:type="character" w:styleId="HTML-kirjoituskone0">
    <w:name w:val="HTML Typewriter"/>
    <w:semiHidden/>
    <w:rPr>
      <w:rFonts w:ascii="Courier New" w:eastAsia="Courier New" w:hAnsi="Courier New" w:cs="Courier New"/>
      <w:sz w:val="20"/>
      <w:szCs w:val="20"/>
    </w:rPr>
  </w:style>
  <w:style w:type="paragraph" w:styleId="Sisennettyleipteksti2">
    <w:name w:val="Body Text Indent 2"/>
    <w:basedOn w:val="Normaali"/>
    <w:semiHidden/>
    <w:pPr>
      <w:ind w:left="1080"/>
    </w:pPr>
  </w:style>
  <w:style w:type="paragraph" w:customStyle="1" w:styleId="topic">
    <w:name w:val="topic"/>
    <w:basedOn w:val="Normaali"/>
    <w:pPr>
      <w:spacing w:before="100" w:beforeAutospacing="1" w:after="100" w:afterAutospacing="1" w:line="270" w:lineRule="atLeast"/>
      <w:jc w:val="left"/>
    </w:pPr>
    <w:rPr>
      <w:rFonts w:ascii="Verdana" w:hAnsi="Verdana" w:cs="Arial"/>
      <w:b/>
      <w:bCs/>
      <w:color w:val="000000"/>
      <w:sz w:val="18"/>
      <w:szCs w:val="18"/>
      <w:lang w:eastAsia="fi-FI"/>
    </w:rPr>
  </w:style>
  <w:style w:type="paragraph" w:styleId="Sisennettyleipteksti3">
    <w:name w:val="Body Text Indent 3"/>
    <w:basedOn w:val="Normaali"/>
    <w:semiHidden/>
    <w:pPr>
      <w:ind w:firstLine="720"/>
    </w:pPr>
    <w:rPr>
      <w:color w:val="000080"/>
    </w:rPr>
  </w:style>
  <w:style w:type="paragraph" w:customStyle="1" w:styleId="leipis">
    <w:name w:val="leipis"/>
    <w:basedOn w:val="Normaali"/>
    <w:pPr>
      <w:spacing w:before="100" w:beforeAutospacing="1" w:after="100" w:afterAutospacing="1"/>
      <w:jc w:val="left"/>
    </w:pPr>
    <w:rPr>
      <w:rFonts w:ascii="Verdana" w:hAnsi="Verdana"/>
      <w:sz w:val="18"/>
      <w:szCs w:val="18"/>
      <w:lang w:eastAsia="fi-FI"/>
    </w:rPr>
  </w:style>
  <w:style w:type="character" w:customStyle="1" w:styleId="small">
    <w:name w:val="small"/>
    <w:basedOn w:val="Kappaleenoletusfontti"/>
  </w:style>
  <w:style w:type="character" w:customStyle="1" w:styleId="leipabold">
    <w:name w:val="leipabold"/>
    <w:basedOn w:val="Kappaleenoletusfontti"/>
  </w:style>
  <w:style w:type="paragraph" w:customStyle="1" w:styleId="vastaus">
    <w:name w:val="vastaus"/>
    <w:basedOn w:val="Normaali"/>
    <w:pPr>
      <w:tabs>
        <w:tab w:val="num" w:pos="360"/>
      </w:tabs>
      <w:ind w:left="357" w:hanging="357"/>
    </w:pPr>
  </w:style>
  <w:style w:type="paragraph" w:styleId="Sisllysluettelonotsikko">
    <w:name w:val="TOC Heading"/>
    <w:basedOn w:val="Otsikko1"/>
    <w:next w:val="Normaali"/>
    <w:uiPriority w:val="39"/>
    <w:semiHidden/>
    <w:unhideWhenUsed/>
    <w:qFormat/>
    <w:rsid w:val="00A01806"/>
    <w:pPr>
      <w:keepLines/>
      <w:spacing w:before="480" w:line="276" w:lineRule="auto"/>
      <w:jc w:val="left"/>
      <w:outlineLvl w:val="9"/>
    </w:pPr>
    <w:rPr>
      <w:rFonts w:ascii="Cambria" w:hAnsi="Cambria"/>
      <w:color w:val="365F91"/>
      <w:sz w:val="28"/>
      <w:szCs w:val="28"/>
    </w:rPr>
  </w:style>
  <w:style w:type="paragraph" w:customStyle="1" w:styleId="noindent">
    <w:name w:val="noindent"/>
    <w:basedOn w:val="Normaali"/>
    <w:rsid w:val="00CC4DE0"/>
    <w:pPr>
      <w:spacing w:before="100" w:beforeAutospacing="1" w:after="100" w:afterAutospacing="1"/>
      <w:jc w:val="left"/>
    </w:pPr>
    <w:rPr>
      <w:lang w:val="en-GB"/>
    </w:rPr>
  </w:style>
  <w:style w:type="character" w:customStyle="1" w:styleId="cmmi-12">
    <w:name w:val="cmmi-12"/>
    <w:basedOn w:val="Kappaleenoletusfontti"/>
    <w:rsid w:val="00CC4DE0"/>
  </w:style>
  <w:style w:type="character" w:customStyle="1" w:styleId="cmr-12">
    <w:name w:val="cmr-12"/>
    <w:basedOn w:val="Kappaleenoletusfontti"/>
    <w:rsid w:val="00CC4DE0"/>
  </w:style>
  <w:style w:type="character" w:customStyle="1" w:styleId="Otsikko2Char">
    <w:name w:val="Otsikko 2 Char"/>
    <w:link w:val="Otsikko2"/>
    <w:rsid w:val="00AA4D91"/>
    <w:rPr>
      <w:b/>
      <w:bCs/>
      <w:color w:val="0000FF"/>
      <w:sz w:val="24"/>
      <w:szCs w:val="24"/>
      <w:lang w:eastAsia="en-US"/>
    </w:rPr>
  </w:style>
  <w:style w:type="paragraph" w:customStyle="1" w:styleId="Otsikko10">
    <w:name w:val="Otsikko1"/>
    <w:basedOn w:val="Normaali"/>
    <w:rsid w:val="00D10A4B"/>
    <w:pPr>
      <w:jc w:val="center"/>
    </w:pPr>
    <w:rPr>
      <w:b/>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87385">
      <w:bodyDiv w:val="1"/>
      <w:marLeft w:val="0"/>
      <w:marRight w:val="0"/>
      <w:marTop w:val="0"/>
      <w:marBottom w:val="0"/>
      <w:divBdr>
        <w:top w:val="none" w:sz="0" w:space="0" w:color="auto"/>
        <w:left w:val="none" w:sz="0" w:space="0" w:color="auto"/>
        <w:bottom w:val="none" w:sz="0" w:space="0" w:color="auto"/>
        <w:right w:val="none" w:sz="0" w:space="0" w:color="auto"/>
      </w:divBdr>
    </w:div>
    <w:div w:id="1713651857">
      <w:bodyDiv w:val="1"/>
      <w:marLeft w:val="0"/>
      <w:marRight w:val="0"/>
      <w:marTop w:val="0"/>
      <w:marBottom w:val="0"/>
      <w:divBdr>
        <w:top w:val="none" w:sz="0" w:space="0" w:color="auto"/>
        <w:left w:val="none" w:sz="0" w:space="0" w:color="auto"/>
        <w:bottom w:val="none" w:sz="0" w:space="0" w:color="auto"/>
        <w:right w:val="none" w:sz="0" w:space="0" w:color="auto"/>
      </w:divBdr>
    </w:div>
    <w:div w:id="20574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671" Type="http://schemas.openxmlformats.org/officeDocument/2006/relationships/oleObject" Target="embeddings/oleObject311.bin"/><Relationship Id="rId21" Type="http://schemas.openxmlformats.org/officeDocument/2006/relationships/image" Target="media/image11.png"/><Relationship Id="rId324" Type="http://schemas.openxmlformats.org/officeDocument/2006/relationships/oleObject" Target="embeddings/oleObject137.bin"/><Relationship Id="rId531" Type="http://schemas.openxmlformats.org/officeDocument/2006/relationships/oleObject" Target="embeddings/oleObject241.bin"/><Relationship Id="rId629" Type="http://schemas.openxmlformats.org/officeDocument/2006/relationships/oleObject" Target="embeddings/oleObject290.bin"/><Relationship Id="rId170" Type="http://schemas.openxmlformats.org/officeDocument/2006/relationships/image" Target="media/image87.wmf"/><Relationship Id="rId268" Type="http://schemas.openxmlformats.org/officeDocument/2006/relationships/chart" Target="charts/chart5.xml"/><Relationship Id="rId475" Type="http://schemas.openxmlformats.org/officeDocument/2006/relationships/oleObject" Target="embeddings/oleObject212.bin"/><Relationship Id="rId682" Type="http://schemas.openxmlformats.org/officeDocument/2006/relationships/image" Target="media/image331.png"/><Relationship Id="rId32" Type="http://schemas.openxmlformats.org/officeDocument/2006/relationships/image" Target="media/image17.jpeg"/><Relationship Id="rId128" Type="http://schemas.openxmlformats.org/officeDocument/2006/relationships/oleObject" Target="embeddings/oleObject49.bin"/><Relationship Id="rId335" Type="http://schemas.openxmlformats.org/officeDocument/2006/relationships/image" Target="media/image164.wmf"/><Relationship Id="rId542" Type="http://schemas.openxmlformats.org/officeDocument/2006/relationships/image" Target="media/image261.wmf"/><Relationship Id="rId181" Type="http://schemas.openxmlformats.org/officeDocument/2006/relationships/oleObject" Target="embeddings/oleObject77.bin"/><Relationship Id="rId402" Type="http://schemas.openxmlformats.org/officeDocument/2006/relationships/image" Target="media/image193.wmf"/><Relationship Id="rId279" Type="http://schemas.openxmlformats.org/officeDocument/2006/relationships/chart" Target="charts/chart12.xml"/><Relationship Id="rId486" Type="http://schemas.openxmlformats.org/officeDocument/2006/relationships/image" Target="media/image233.wmf"/><Relationship Id="rId43" Type="http://schemas.openxmlformats.org/officeDocument/2006/relationships/image" Target="media/image24.png"/><Relationship Id="rId139" Type="http://schemas.openxmlformats.org/officeDocument/2006/relationships/image" Target="media/image73.png"/><Relationship Id="rId346" Type="http://schemas.openxmlformats.org/officeDocument/2006/relationships/chart" Target="charts/chart23.xml"/><Relationship Id="rId553" Type="http://schemas.openxmlformats.org/officeDocument/2006/relationships/oleObject" Target="embeddings/oleObject252.bin"/><Relationship Id="rId192" Type="http://schemas.openxmlformats.org/officeDocument/2006/relationships/image" Target="media/image98.wmf"/><Relationship Id="rId206" Type="http://schemas.openxmlformats.org/officeDocument/2006/relationships/image" Target="media/image104.png"/><Relationship Id="rId413" Type="http://schemas.openxmlformats.org/officeDocument/2006/relationships/oleObject" Target="embeddings/oleObject180.bin"/><Relationship Id="rId497" Type="http://schemas.openxmlformats.org/officeDocument/2006/relationships/oleObject" Target="embeddings/oleObject224.bin"/><Relationship Id="rId620" Type="http://schemas.openxmlformats.org/officeDocument/2006/relationships/image" Target="media/image300.png"/><Relationship Id="rId357" Type="http://schemas.openxmlformats.org/officeDocument/2006/relationships/image" Target="media/image172.wmf"/><Relationship Id="rId54" Type="http://schemas.openxmlformats.org/officeDocument/2006/relationships/image" Target="media/image30.png"/><Relationship Id="rId217" Type="http://schemas.openxmlformats.org/officeDocument/2006/relationships/oleObject" Target="embeddings/oleObject96.bin"/><Relationship Id="rId564" Type="http://schemas.openxmlformats.org/officeDocument/2006/relationships/image" Target="media/image272.wmf"/><Relationship Id="rId424" Type="http://schemas.openxmlformats.org/officeDocument/2006/relationships/image" Target="media/image204.wmf"/><Relationship Id="rId631" Type="http://schemas.openxmlformats.org/officeDocument/2006/relationships/oleObject" Target="embeddings/oleObject291.bin"/><Relationship Id="rId270" Type="http://schemas.openxmlformats.org/officeDocument/2006/relationships/chart" Target="charts/chart7.xml"/><Relationship Id="rId65" Type="http://schemas.openxmlformats.org/officeDocument/2006/relationships/image" Target="media/image35.png"/><Relationship Id="rId130" Type="http://schemas.openxmlformats.org/officeDocument/2006/relationships/oleObject" Target="embeddings/oleObject50.bin"/><Relationship Id="rId368" Type="http://schemas.openxmlformats.org/officeDocument/2006/relationships/oleObject" Target="embeddings/oleObject156.bin"/><Relationship Id="rId575" Type="http://schemas.openxmlformats.org/officeDocument/2006/relationships/oleObject" Target="embeddings/oleObject263.bin"/><Relationship Id="rId228" Type="http://schemas.openxmlformats.org/officeDocument/2006/relationships/oleObject" Target="embeddings/oleObject102.bin"/><Relationship Id="rId435" Type="http://schemas.openxmlformats.org/officeDocument/2006/relationships/oleObject" Target="embeddings/oleObject191.bin"/><Relationship Id="rId642" Type="http://schemas.openxmlformats.org/officeDocument/2006/relationships/image" Target="media/image311.wmf"/><Relationship Id="rId281" Type="http://schemas.openxmlformats.org/officeDocument/2006/relationships/chart" Target="charts/chart14.xml"/><Relationship Id="rId502" Type="http://schemas.openxmlformats.org/officeDocument/2006/relationships/image" Target="media/image241.wmf"/><Relationship Id="rId76" Type="http://schemas.openxmlformats.org/officeDocument/2006/relationships/oleObject" Target="embeddings/oleObject23.bin"/><Relationship Id="rId141" Type="http://schemas.openxmlformats.org/officeDocument/2006/relationships/image" Target="media/image74.png"/><Relationship Id="rId379" Type="http://schemas.openxmlformats.org/officeDocument/2006/relationships/image" Target="media/image183.wmf"/><Relationship Id="rId586" Type="http://schemas.openxmlformats.org/officeDocument/2006/relationships/image" Target="media/image283.wmf"/><Relationship Id="rId7" Type="http://schemas.openxmlformats.org/officeDocument/2006/relationships/footnotes" Target="footnotes.xml"/><Relationship Id="rId239" Type="http://schemas.openxmlformats.org/officeDocument/2006/relationships/image" Target="media/image121.png"/><Relationship Id="rId446" Type="http://schemas.openxmlformats.org/officeDocument/2006/relationships/image" Target="media/image215.wmf"/><Relationship Id="rId653" Type="http://schemas.openxmlformats.org/officeDocument/2006/relationships/oleObject" Target="embeddings/oleObject302.bin"/><Relationship Id="rId292" Type="http://schemas.openxmlformats.org/officeDocument/2006/relationships/chart" Target="charts/chart19.xml"/><Relationship Id="rId306" Type="http://schemas.openxmlformats.org/officeDocument/2006/relationships/image" Target="media/image150.wmf"/><Relationship Id="rId87" Type="http://schemas.openxmlformats.org/officeDocument/2006/relationships/image" Target="media/image47.png"/><Relationship Id="rId513" Type="http://schemas.openxmlformats.org/officeDocument/2006/relationships/oleObject" Target="embeddings/oleObject232.bin"/><Relationship Id="rId597" Type="http://schemas.openxmlformats.org/officeDocument/2006/relationships/oleObject" Target="embeddings/oleObject274.bin"/><Relationship Id="rId152" Type="http://schemas.openxmlformats.org/officeDocument/2006/relationships/oleObject" Target="embeddings/oleObject62.bin"/><Relationship Id="rId457" Type="http://schemas.openxmlformats.org/officeDocument/2006/relationships/image" Target="media/image220.png"/><Relationship Id="rId664" Type="http://schemas.openxmlformats.org/officeDocument/2006/relationships/image" Target="media/image322.wmf"/><Relationship Id="rId14" Type="http://schemas.openxmlformats.org/officeDocument/2006/relationships/image" Target="media/image6.png"/><Relationship Id="rId317" Type="http://schemas.openxmlformats.org/officeDocument/2006/relationships/oleObject" Target="embeddings/oleObject134.bin"/><Relationship Id="rId524" Type="http://schemas.openxmlformats.org/officeDocument/2006/relationships/image" Target="media/image252.wmf"/><Relationship Id="rId98" Type="http://schemas.openxmlformats.org/officeDocument/2006/relationships/oleObject" Target="embeddings/oleObject34.bin"/><Relationship Id="rId163" Type="http://schemas.openxmlformats.org/officeDocument/2006/relationships/image" Target="media/image84.wmf"/><Relationship Id="rId370" Type="http://schemas.openxmlformats.org/officeDocument/2006/relationships/oleObject" Target="embeddings/oleObject157.bin"/><Relationship Id="rId230" Type="http://schemas.openxmlformats.org/officeDocument/2006/relationships/image" Target="media/image116.wmf"/><Relationship Id="rId468" Type="http://schemas.openxmlformats.org/officeDocument/2006/relationships/oleObject" Target="embeddings/oleObject208.bin"/><Relationship Id="rId675" Type="http://schemas.openxmlformats.org/officeDocument/2006/relationships/oleObject" Target="embeddings/oleObject313.bin"/><Relationship Id="rId25" Type="http://schemas.openxmlformats.org/officeDocument/2006/relationships/oleObject" Target="embeddings/oleObject4.bin"/><Relationship Id="rId328" Type="http://schemas.openxmlformats.org/officeDocument/2006/relationships/oleObject" Target="embeddings/oleObject139.bin"/><Relationship Id="rId535" Type="http://schemas.openxmlformats.org/officeDocument/2006/relationships/oleObject" Target="embeddings/oleObject243.bin"/><Relationship Id="rId174" Type="http://schemas.openxmlformats.org/officeDocument/2006/relationships/image" Target="media/image89.wmf"/><Relationship Id="rId381" Type="http://schemas.openxmlformats.org/officeDocument/2006/relationships/oleObject" Target="embeddings/oleObject163.bin"/><Relationship Id="rId602" Type="http://schemas.openxmlformats.org/officeDocument/2006/relationships/image" Target="media/image291.wmf"/><Relationship Id="rId241" Type="http://schemas.openxmlformats.org/officeDocument/2006/relationships/image" Target="media/image122.wmf"/><Relationship Id="rId479" Type="http://schemas.openxmlformats.org/officeDocument/2006/relationships/image" Target="media/image230.wmf"/><Relationship Id="rId686" Type="http://schemas.openxmlformats.org/officeDocument/2006/relationships/image" Target="media/image333.wmf"/><Relationship Id="rId36" Type="http://schemas.openxmlformats.org/officeDocument/2006/relationships/image" Target="media/image21.png"/><Relationship Id="rId339" Type="http://schemas.openxmlformats.org/officeDocument/2006/relationships/image" Target="media/image166.png"/><Relationship Id="rId546" Type="http://schemas.openxmlformats.org/officeDocument/2006/relationships/image" Target="media/image263.wmf"/><Relationship Id="rId101" Type="http://schemas.openxmlformats.org/officeDocument/2006/relationships/image" Target="media/image54.png"/><Relationship Id="rId185" Type="http://schemas.openxmlformats.org/officeDocument/2006/relationships/oleObject" Target="embeddings/oleObject79.bin"/><Relationship Id="rId406" Type="http://schemas.openxmlformats.org/officeDocument/2006/relationships/image" Target="media/image195.wmf"/><Relationship Id="rId392" Type="http://schemas.openxmlformats.org/officeDocument/2006/relationships/oleObject" Target="embeddings/oleObject169.bin"/><Relationship Id="rId613" Type="http://schemas.openxmlformats.org/officeDocument/2006/relationships/oleObject" Target="embeddings/oleObject282.bin"/><Relationship Id="rId252" Type="http://schemas.openxmlformats.org/officeDocument/2006/relationships/image" Target="media/image128.wmf"/><Relationship Id="rId47" Type="http://schemas.openxmlformats.org/officeDocument/2006/relationships/oleObject" Target="embeddings/oleObject9.bin"/><Relationship Id="rId112" Type="http://schemas.openxmlformats.org/officeDocument/2006/relationships/oleObject" Target="embeddings/oleObject41.bin"/><Relationship Id="rId557" Type="http://schemas.openxmlformats.org/officeDocument/2006/relationships/oleObject" Target="embeddings/oleObject254.bin"/><Relationship Id="rId196" Type="http://schemas.openxmlformats.org/officeDocument/2006/relationships/oleObject" Target="embeddings/oleObject85.bin"/><Relationship Id="rId417" Type="http://schemas.openxmlformats.org/officeDocument/2006/relationships/oleObject" Target="embeddings/oleObject182.bin"/><Relationship Id="rId624" Type="http://schemas.openxmlformats.org/officeDocument/2006/relationships/image" Target="media/image302.png"/><Relationship Id="rId263" Type="http://schemas.openxmlformats.org/officeDocument/2006/relationships/image" Target="media/image135.wmf"/><Relationship Id="rId470" Type="http://schemas.openxmlformats.org/officeDocument/2006/relationships/oleObject" Target="embeddings/oleObject209.bin"/><Relationship Id="rId58" Type="http://schemas.openxmlformats.org/officeDocument/2006/relationships/image" Target="media/image32.wmf"/><Relationship Id="rId123" Type="http://schemas.openxmlformats.org/officeDocument/2006/relationships/image" Target="media/image65.png"/><Relationship Id="rId330" Type="http://schemas.openxmlformats.org/officeDocument/2006/relationships/oleObject" Target="embeddings/oleObject140.bin"/><Relationship Id="rId568" Type="http://schemas.openxmlformats.org/officeDocument/2006/relationships/image" Target="media/image274.wmf"/><Relationship Id="rId428" Type="http://schemas.openxmlformats.org/officeDocument/2006/relationships/image" Target="media/image206.wmf"/><Relationship Id="rId635" Type="http://schemas.openxmlformats.org/officeDocument/2006/relationships/oleObject" Target="embeddings/oleObject293.bin"/><Relationship Id="rId274" Type="http://schemas.openxmlformats.org/officeDocument/2006/relationships/image" Target="media/image139.wmf"/><Relationship Id="rId481" Type="http://schemas.openxmlformats.org/officeDocument/2006/relationships/image" Target="media/image231.wmf"/><Relationship Id="rId69" Type="http://schemas.openxmlformats.org/officeDocument/2006/relationships/oleObject" Target="embeddings/oleObject20.bin"/><Relationship Id="rId134" Type="http://schemas.openxmlformats.org/officeDocument/2006/relationships/oleObject" Target="embeddings/oleObject52.bin"/><Relationship Id="rId579" Type="http://schemas.openxmlformats.org/officeDocument/2006/relationships/oleObject" Target="embeddings/oleObject265.bin"/><Relationship Id="rId341" Type="http://schemas.openxmlformats.org/officeDocument/2006/relationships/image" Target="media/image167.png"/><Relationship Id="rId439" Type="http://schemas.openxmlformats.org/officeDocument/2006/relationships/oleObject" Target="embeddings/oleObject193.bin"/><Relationship Id="rId646" Type="http://schemas.openxmlformats.org/officeDocument/2006/relationships/image" Target="media/image313.png"/><Relationship Id="rId201" Type="http://schemas.openxmlformats.org/officeDocument/2006/relationships/image" Target="media/image102.wmf"/><Relationship Id="rId285" Type="http://schemas.openxmlformats.org/officeDocument/2006/relationships/oleObject" Target="embeddings/oleObject120.bin"/><Relationship Id="rId506" Type="http://schemas.openxmlformats.org/officeDocument/2006/relationships/image" Target="media/image243.wmf"/><Relationship Id="rId492" Type="http://schemas.openxmlformats.org/officeDocument/2006/relationships/image" Target="media/image236.wmf"/><Relationship Id="rId145" Type="http://schemas.openxmlformats.org/officeDocument/2006/relationships/image" Target="media/image76.wmf"/><Relationship Id="rId352" Type="http://schemas.openxmlformats.org/officeDocument/2006/relationships/oleObject" Target="embeddings/oleObject148.bin"/><Relationship Id="rId212" Type="http://schemas.openxmlformats.org/officeDocument/2006/relationships/image" Target="media/image107.wmf"/><Relationship Id="rId657" Type="http://schemas.openxmlformats.org/officeDocument/2006/relationships/oleObject" Target="embeddings/oleObject304.bin"/><Relationship Id="rId49" Type="http://schemas.openxmlformats.org/officeDocument/2006/relationships/oleObject" Target="embeddings/oleObject10.bin"/><Relationship Id="rId114" Type="http://schemas.openxmlformats.org/officeDocument/2006/relationships/oleObject" Target="embeddings/oleObject42.bin"/><Relationship Id="rId296" Type="http://schemas.openxmlformats.org/officeDocument/2006/relationships/image" Target="media/image145.wmf"/><Relationship Id="rId461" Type="http://schemas.openxmlformats.org/officeDocument/2006/relationships/image" Target="media/image222.wmf"/><Relationship Id="rId517" Type="http://schemas.openxmlformats.org/officeDocument/2006/relationships/oleObject" Target="embeddings/oleObject234.bin"/><Relationship Id="rId559" Type="http://schemas.openxmlformats.org/officeDocument/2006/relationships/oleObject" Target="embeddings/oleObject255.bin"/><Relationship Id="rId60" Type="http://schemas.openxmlformats.org/officeDocument/2006/relationships/oleObject" Target="embeddings/oleObject16.bin"/><Relationship Id="rId156" Type="http://schemas.openxmlformats.org/officeDocument/2006/relationships/oleObject" Target="embeddings/oleObject64.bin"/><Relationship Id="rId198" Type="http://schemas.openxmlformats.org/officeDocument/2006/relationships/oleObject" Target="embeddings/oleObject86.bin"/><Relationship Id="rId321" Type="http://schemas.openxmlformats.org/officeDocument/2006/relationships/image" Target="media/image157.wmf"/><Relationship Id="rId363" Type="http://schemas.openxmlformats.org/officeDocument/2006/relationships/image" Target="media/image175.wmf"/><Relationship Id="rId419" Type="http://schemas.openxmlformats.org/officeDocument/2006/relationships/oleObject" Target="embeddings/oleObject183.bin"/><Relationship Id="rId570" Type="http://schemas.openxmlformats.org/officeDocument/2006/relationships/image" Target="media/image275.wmf"/><Relationship Id="rId626" Type="http://schemas.openxmlformats.org/officeDocument/2006/relationships/image" Target="media/image303.wmf"/><Relationship Id="rId223" Type="http://schemas.openxmlformats.org/officeDocument/2006/relationships/image" Target="media/image112.wmf"/><Relationship Id="rId430" Type="http://schemas.openxmlformats.org/officeDocument/2006/relationships/image" Target="media/image207.wmf"/><Relationship Id="rId668" Type="http://schemas.openxmlformats.org/officeDocument/2006/relationships/image" Target="media/image324.wmf"/><Relationship Id="rId18" Type="http://schemas.openxmlformats.org/officeDocument/2006/relationships/image" Target="media/image9.emf"/><Relationship Id="rId265" Type="http://schemas.openxmlformats.org/officeDocument/2006/relationships/image" Target="media/image136.png"/><Relationship Id="rId472" Type="http://schemas.openxmlformats.org/officeDocument/2006/relationships/oleObject" Target="embeddings/oleObject210.bin"/><Relationship Id="rId528" Type="http://schemas.openxmlformats.org/officeDocument/2006/relationships/image" Target="media/image254.wmf"/><Relationship Id="rId125" Type="http://schemas.openxmlformats.org/officeDocument/2006/relationships/image" Target="media/image66.png"/><Relationship Id="rId167" Type="http://schemas.openxmlformats.org/officeDocument/2006/relationships/oleObject" Target="embeddings/oleObject70.bin"/><Relationship Id="rId332" Type="http://schemas.openxmlformats.org/officeDocument/2006/relationships/oleObject" Target="embeddings/oleObject141.bin"/><Relationship Id="rId374" Type="http://schemas.openxmlformats.org/officeDocument/2006/relationships/oleObject" Target="embeddings/oleObject159.bin"/><Relationship Id="rId581" Type="http://schemas.openxmlformats.org/officeDocument/2006/relationships/oleObject" Target="embeddings/oleObject266.bin"/><Relationship Id="rId71" Type="http://schemas.openxmlformats.org/officeDocument/2006/relationships/oleObject" Target="embeddings/oleObject21.bin"/><Relationship Id="rId234" Type="http://schemas.openxmlformats.org/officeDocument/2006/relationships/oleObject" Target="embeddings/oleObject104.bin"/><Relationship Id="rId637" Type="http://schemas.openxmlformats.org/officeDocument/2006/relationships/oleObject" Target="embeddings/oleObject294.bin"/><Relationship Id="rId679" Type="http://schemas.openxmlformats.org/officeDocument/2006/relationships/oleObject" Target="embeddings/oleObject315.bin"/><Relationship Id="rId2" Type="http://schemas.openxmlformats.org/officeDocument/2006/relationships/numbering" Target="numbering.xml"/><Relationship Id="rId29" Type="http://schemas.openxmlformats.org/officeDocument/2006/relationships/image" Target="media/image15.emf"/><Relationship Id="rId276" Type="http://schemas.openxmlformats.org/officeDocument/2006/relationships/image" Target="media/image140.wmf"/><Relationship Id="rId441" Type="http://schemas.openxmlformats.org/officeDocument/2006/relationships/oleObject" Target="embeddings/oleObject194.bin"/><Relationship Id="rId483" Type="http://schemas.openxmlformats.org/officeDocument/2006/relationships/image" Target="media/image232.wmf"/><Relationship Id="rId539" Type="http://schemas.openxmlformats.org/officeDocument/2006/relationships/oleObject" Target="embeddings/oleObject245.bin"/><Relationship Id="rId690" Type="http://schemas.openxmlformats.org/officeDocument/2006/relationships/fontTable" Target="fontTable.xml"/><Relationship Id="rId40" Type="http://schemas.openxmlformats.org/officeDocument/2006/relationships/oleObject" Target="embeddings/oleObject6.bin"/><Relationship Id="rId136" Type="http://schemas.openxmlformats.org/officeDocument/2006/relationships/oleObject" Target="embeddings/oleObject53.bin"/><Relationship Id="rId178" Type="http://schemas.openxmlformats.org/officeDocument/2006/relationships/image" Target="media/image91.png"/><Relationship Id="rId301" Type="http://schemas.openxmlformats.org/officeDocument/2006/relationships/oleObject" Target="embeddings/oleObject126.bin"/><Relationship Id="rId343" Type="http://schemas.openxmlformats.org/officeDocument/2006/relationships/image" Target="media/image168.wmf"/><Relationship Id="rId550" Type="http://schemas.openxmlformats.org/officeDocument/2006/relationships/image" Target="media/image265.wmf"/><Relationship Id="rId82" Type="http://schemas.openxmlformats.org/officeDocument/2006/relationships/image" Target="media/image44.png"/><Relationship Id="rId203" Type="http://schemas.openxmlformats.org/officeDocument/2006/relationships/oleObject" Target="embeddings/oleObject89.bin"/><Relationship Id="rId385" Type="http://schemas.openxmlformats.org/officeDocument/2006/relationships/oleObject" Target="embeddings/oleObject165.bin"/><Relationship Id="rId592" Type="http://schemas.openxmlformats.org/officeDocument/2006/relationships/image" Target="media/image286.wmf"/><Relationship Id="rId606" Type="http://schemas.openxmlformats.org/officeDocument/2006/relationships/image" Target="media/image293.wmf"/><Relationship Id="rId648" Type="http://schemas.openxmlformats.org/officeDocument/2006/relationships/image" Target="media/image314.wmf"/><Relationship Id="rId245" Type="http://schemas.openxmlformats.org/officeDocument/2006/relationships/oleObject" Target="embeddings/oleObject109.bin"/><Relationship Id="rId287" Type="http://schemas.openxmlformats.org/officeDocument/2006/relationships/oleObject" Target="embeddings/oleObject121.bin"/><Relationship Id="rId410" Type="http://schemas.openxmlformats.org/officeDocument/2006/relationships/image" Target="media/image197.wmf"/><Relationship Id="rId452" Type="http://schemas.openxmlformats.org/officeDocument/2006/relationships/oleObject" Target="embeddings/oleObject200.bin"/><Relationship Id="rId494" Type="http://schemas.openxmlformats.org/officeDocument/2006/relationships/image" Target="media/image237.wmf"/><Relationship Id="rId508" Type="http://schemas.openxmlformats.org/officeDocument/2006/relationships/image" Target="media/image244.wmf"/><Relationship Id="rId105" Type="http://schemas.openxmlformats.org/officeDocument/2006/relationships/image" Target="media/image56.png"/><Relationship Id="rId147" Type="http://schemas.openxmlformats.org/officeDocument/2006/relationships/image" Target="media/image77.wmf"/><Relationship Id="rId312" Type="http://schemas.openxmlformats.org/officeDocument/2006/relationships/image" Target="media/image153.wmf"/><Relationship Id="rId354" Type="http://schemas.openxmlformats.org/officeDocument/2006/relationships/oleObject" Target="embeddings/oleObject149.bin"/><Relationship Id="rId51" Type="http://schemas.openxmlformats.org/officeDocument/2006/relationships/oleObject" Target="embeddings/oleObject11.bin"/><Relationship Id="rId93" Type="http://schemas.openxmlformats.org/officeDocument/2006/relationships/image" Target="media/image50.png"/><Relationship Id="rId189" Type="http://schemas.openxmlformats.org/officeDocument/2006/relationships/oleObject" Target="embeddings/oleObject81.bin"/><Relationship Id="rId396" Type="http://schemas.openxmlformats.org/officeDocument/2006/relationships/oleObject" Target="embeddings/oleObject171.bin"/><Relationship Id="rId561" Type="http://schemas.openxmlformats.org/officeDocument/2006/relationships/oleObject" Target="embeddings/oleObject256.bin"/><Relationship Id="rId617" Type="http://schemas.openxmlformats.org/officeDocument/2006/relationships/oleObject" Target="embeddings/oleObject284.bin"/><Relationship Id="rId659" Type="http://schemas.openxmlformats.org/officeDocument/2006/relationships/oleObject" Target="embeddings/oleObject305.bin"/><Relationship Id="rId214" Type="http://schemas.openxmlformats.org/officeDocument/2006/relationships/image" Target="media/image108.wmf"/><Relationship Id="rId256" Type="http://schemas.openxmlformats.org/officeDocument/2006/relationships/image" Target="media/image130.wmf"/><Relationship Id="rId298" Type="http://schemas.openxmlformats.org/officeDocument/2006/relationships/image" Target="media/image146.png"/><Relationship Id="rId421" Type="http://schemas.openxmlformats.org/officeDocument/2006/relationships/oleObject" Target="embeddings/oleObject184.bin"/><Relationship Id="rId463" Type="http://schemas.openxmlformats.org/officeDocument/2006/relationships/image" Target="media/image223.wmf"/><Relationship Id="rId519" Type="http://schemas.openxmlformats.org/officeDocument/2006/relationships/oleObject" Target="embeddings/oleObject235.bin"/><Relationship Id="rId670" Type="http://schemas.openxmlformats.org/officeDocument/2006/relationships/image" Target="media/image325.wmf"/><Relationship Id="rId116" Type="http://schemas.openxmlformats.org/officeDocument/2006/relationships/oleObject" Target="embeddings/oleObject43.bin"/><Relationship Id="rId158" Type="http://schemas.openxmlformats.org/officeDocument/2006/relationships/oleObject" Target="embeddings/oleObject65.bin"/><Relationship Id="rId323" Type="http://schemas.openxmlformats.org/officeDocument/2006/relationships/image" Target="media/image158.wmf"/><Relationship Id="rId530" Type="http://schemas.openxmlformats.org/officeDocument/2006/relationships/image" Target="media/image255.wmf"/><Relationship Id="rId20" Type="http://schemas.openxmlformats.org/officeDocument/2006/relationships/oleObject" Target="embeddings/oleObject2.bin"/><Relationship Id="rId62" Type="http://schemas.openxmlformats.org/officeDocument/2006/relationships/oleObject" Target="embeddings/oleObject17.bin"/><Relationship Id="rId365" Type="http://schemas.openxmlformats.org/officeDocument/2006/relationships/image" Target="media/image176.wmf"/><Relationship Id="rId572" Type="http://schemas.openxmlformats.org/officeDocument/2006/relationships/image" Target="media/image276.wmf"/><Relationship Id="rId628" Type="http://schemas.openxmlformats.org/officeDocument/2006/relationships/image" Target="media/image304.png"/><Relationship Id="rId225" Type="http://schemas.openxmlformats.org/officeDocument/2006/relationships/image" Target="media/image113.png"/><Relationship Id="rId267" Type="http://schemas.openxmlformats.org/officeDocument/2006/relationships/image" Target="media/image138.png"/><Relationship Id="rId432" Type="http://schemas.openxmlformats.org/officeDocument/2006/relationships/image" Target="media/image208.wmf"/><Relationship Id="rId474" Type="http://schemas.openxmlformats.org/officeDocument/2006/relationships/image" Target="media/image228.wmf"/><Relationship Id="rId127" Type="http://schemas.openxmlformats.org/officeDocument/2006/relationships/image" Target="media/image67.png"/><Relationship Id="rId681" Type="http://schemas.openxmlformats.org/officeDocument/2006/relationships/oleObject" Target="embeddings/oleObject316.bin"/><Relationship Id="rId31" Type="http://schemas.openxmlformats.org/officeDocument/2006/relationships/oleObject" Target="embeddings/oleObject5.bin"/><Relationship Id="rId73" Type="http://schemas.openxmlformats.org/officeDocument/2006/relationships/image" Target="media/image40.png"/><Relationship Id="rId169" Type="http://schemas.openxmlformats.org/officeDocument/2006/relationships/oleObject" Target="embeddings/oleObject71.bin"/><Relationship Id="rId334" Type="http://schemas.openxmlformats.org/officeDocument/2006/relationships/oleObject" Target="embeddings/oleObject142.bin"/><Relationship Id="rId376" Type="http://schemas.openxmlformats.org/officeDocument/2006/relationships/oleObject" Target="embeddings/oleObject160.bin"/><Relationship Id="rId541" Type="http://schemas.openxmlformats.org/officeDocument/2006/relationships/oleObject" Target="embeddings/oleObject246.bin"/><Relationship Id="rId583" Type="http://schemas.openxmlformats.org/officeDocument/2006/relationships/oleObject" Target="embeddings/oleObject267.bin"/><Relationship Id="rId639" Type="http://schemas.openxmlformats.org/officeDocument/2006/relationships/oleObject" Target="embeddings/oleObject295.bin"/><Relationship Id="rId4" Type="http://schemas.microsoft.com/office/2007/relationships/stylesWithEffects" Target="stylesWithEffects.xml"/><Relationship Id="rId180" Type="http://schemas.openxmlformats.org/officeDocument/2006/relationships/image" Target="media/image92.png"/><Relationship Id="rId236" Type="http://schemas.openxmlformats.org/officeDocument/2006/relationships/oleObject" Target="embeddings/oleObject105.bin"/><Relationship Id="rId278" Type="http://schemas.openxmlformats.org/officeDocument/2006/relationships/chart" Target="charts/chart11.xml"/><Relationship Id="rId401" Type="http://schemas.openxmlformats.org/officeDocument/2006/relationships/oleObject" Target="embeddings/oleObject174.bin"/><Relationship Id="rId443" Type="http://schemas.openxmlformats.org/officeDocument/2006/relationships/oleObject" Target="embeddings/oleObject195.bin"/><Relationship Id="rId650" Type="http://schemas.openxmlformats.org/officeDocument/2006/relationships/image" Target="media/image315.png"/><Relationship Id="rId303" Type="http://schemas.openxmlformats.org/officeDocument/2006/relationships/oleObject" Target="embeddings/oleObject127.bin"/><Relationship Id="rId485" Type="http://schemas.openxmlformats.org/officeDocument/2006/relationships/oleObject" Target="embeddings/oleObject218.bin"/><Relationship Id="rId42" Type="http://schemas.openxmlformats.org/officeDocument/2006/relationships/oleObject" Target="embeddings/oleObject7.bin"/><Relationship Id="rId84" Type="http://schemas.openxmlformats.org/officeDocument/2006/relationships/oleObject" Target="embeddings/oleObject27.bin"/><Relationship Id="rId138" Type="http://schemas.openxmlformats.org/officeDocument/2006/relationships/oleObject" Target="embeddings/oleObject54.bin"/><Relationship Id="rId345" Type="http://schemas.openxmlformats.org/officeDocument/2006/relationships/chart" Target="charts/chart22.xml"/><Relationship Id="rId387" Type="http://schemas.openxmlformats.org/officeDocument/2006/relationships/image" Target="media/image186.wmf"/><Relationship Id="rId510" Type="http://schemas.openxmlformats.org/officeDocument/2006/relationships/image" Target="media/image245.wmf"/><Relationship Id="rId552" Type="http://schemas.openxmlformats.org/officeDocument/2006/relationships/image" Target="media/image266.wmf"/><Relationship Id="rId594" Type="http://schemas.openxmlformats.org/officeDocument/2006/relationships/image" Target="media/image287.wmf"/><Relationship Id="rId608" Type="http://schemas.openxmlformats.org/officeDocument/2006/relationships/image" Target="media/image294.wmf"/><Relationship Id="rId191" Type="http://schemas.openxmlformats.org/officeDocument/2006/relationships/oleObject" Target="embeddings/oleObject82.bin"/><Relationship Id="rId205" Type="http://schemas.openxmlformats.org/officeDocument/2006/relationships/oleObject" Target="embeddings/oleObject90.bin"/><Relationship Id="rId247" Type="http://schemas.openxmlformats.org/officeDocument/2006/relationships/oleObject" Target="embeddings/oleObject110.bin"/><Relationship Id="rId412" Type="http://schemas.openxmlformats.org/officeDocument/2006/relationships/image" Target="media/image198.wmf"/><Relationship Id="rId107" Type="http://schemas.openxmlformats.org/officeDocument/2006/relationships/image" Target="media/image57.png"/><Relationship Id="rId289" Type="http://schemas.openxmlformats.org/officeDocument/2006/relationships/oleObject" Target="embeddings/oleObject122.bin"/><Relationship Id="rId454" Type="http://schemas.openxmlformats.org/officeDocument/2006/relationships/oleObject" Target="embeddings/oleObject201.bin"/><Relationship Id="rId496" Type="http://schemas.openxmlformats.org/officeDocument/2006/relationships/image" Target="media/image238.wmf"/><Relationship Id="rId661" Type="http://schemas.openxmlformats.org/officeDocument/2006/relationships/oleObject" Target="embeddings/oleObject306.bin"/><Relationship Id="rId11" Type="http://schemas.openxmlformats.org/officeDocument/2006/relationships/image" Target="media/image3.png"/><Relationship Id="rId53" Type="http://schemas.openxmlformats.org/officeDocument/2006/relationships/oleObject" Target="embeddings/oleObject12.bin"/><Relationship Id="rId149" Type="http://schemas.openxmlformats.org/officeDocument/2006/relationships/oleObject" Target="embeddings/oleObject60.bin"/><Relationship Id="rId314" Type="http://schemas.openxmlformats.org/officeDocument/2006/relationships/image" Target="media/image154.wmf"/><Relationship Id="rId356" Type="http://schemas.openxmlformats.org/officeDocument/2006/relationships/oleObject" Target="embeddings/oleObject150.bin"/><Relationship Id="rId398" Type="http://schemas.openxmlformats.org/officeDocument/2006/relationships/oleObject" Target="embeddings/oleObject172.bin"/><Relationship Id="rId521" Type="http://schemas.openxmlformats.org/officeDocument/2006/relationships/oleObject" Target="embeddings/oleObject236.bin"/><Relationship Id="rId563" Type="http://schemas.openxmlformats.org/officeDocument/2006/relationships/oleObject" Target="embeddings/oleObject257.bin"/><Relationship Id="rId619" Type="http://schemas.openxmlformats.org/officeDocument/2006/relationships/oleObject" Target="embeddings/oleObject285.bin"/><Relationship Id="rId95" Type="http://schemas.openxmlformats.org/officeDocument/2006/relationships/image" Target="media/image51.wmf"/><Relationship Id="rId160" Type="http://schemas.openxmlformats.org/officeDocument/2006/relationships/oleObject" Target="embeddings/oleObject66.bin"/><Relationship Id="rId216" Type="http://schemas.openxmlformats.org/officeDocument/2006/relationships/image" Target="media/image109.wmf"/><Relationship Id="rId423" Type="http://schemas.openxmlformats.org/officeDocument/2006/relationships/oleObject" Target="embeddings/oleObject185.bin"/><Relationship Id="rId258" Type="http://schemas.openxmlformats.org/officeDocument/2006/relationships/image" Target="media/image131.wmf"/><Relationship Id="rId465" Type="http://schemas.openxmlformats.org/officeDocument/2006/relationships/image" Target="media/image224.wmf"/><Relationship Id="rId630" Type="http://schemas.openxmlformats.org/officeDocument/2006/relationships/image" Target="media/image305.wmf"/><Relationship Id="rId672" Type="http://schemas.openxmlformats.org/officeDocument/2006/relationships/image" Target="media/image326.wmf"/><Relationship Id="rId22" Type="http://schemas.openxmlformats.org/officeDocument/2006/relationships/oleObject" Target="embeddings/oleObject3.bin"/><Relationship Id="rId64" Type="http://schemas.openxmlformats.org/officeDocument/2006/relationships/oleObject" Target="embeddings/oleObject18.bin"/><Relationship Id="rId118" Type="http://schemas.openxmlformats.org/officeDocument/2006/relationships/oleObject" Target="embeddings/oleObject44.bin"/><Relationship Id="rId325" Type="http://schemas.openxmlformats.org/officeDocument/2006/relationships/image" Target="media/image159.wmf"/><Relationship Id="rId367" Type="http://schemas.openxmlformats.org/officeDocument/2006/relationships/image" Target="media/image177.wmf"/><Relationship Id="rId532" Type="http://schemas.openxmlformats.org/officeDocument/2006/relationships/image" Target="media/image256.wmf"/><Relationship Id="rId574" Type="http://schemas.openxmlformats.org/officeDocument/2006/relationships/image" Target="media/image277.wmf"/><Relationship Id="rId171" Type="http://schemas.openxmlformats.org/officeDocument/2006/relationships/oleObject" Target="embeddings/oleObject72.bin"/><Relationship Id="rId227" Type="http://schemas.openxmlformats.org/officeDocument/2006/relationships/image" Target="media/image114.wmf"/><Relationship Id="rId269" Type="http://schemas.openxmlformats.org/officeDocument/2006/relationships/chart" Target="charts/chart6.xml"/><Relationship Id="rId434" Type="http://schemas.openxmlformats.org/officeDocument/2006/relationships/image" Target="media/image209.wmf"/><Relationship Id="rId476" Type="http://schemas.openxmlformats.org/officeDocument/2006/relationships/oleObject" Target="embeddings/oleObject213.bin"/><Relationship Id="rId641" Type="http://schemas.openxmlformats.org/officeDocument/2006/relationships/oleObject" Target="embeddings/oleObject296.bin"/><Relationship Id="rId683" Type="http://schemas.openxmlformats.org/officeDocument/2006/relationships/oleObject" Target="embeddings/oleObject317.bin"/><Relationship Id="rId33" Type="http://schemas.openxmlformats.org/officeDocument/2006/relationships/image" Target="media/image18.jpeg"/><Relationship Id="rId129" Type="http://schemas.openxmlformats.org/officeDocument/2006/relationships/image" Target="media/image68.png"/><Relationship Id="rId280" Type="http://schemas.openxmlformats.org/officeDocument/2006/relationships/chart" Target="charts/chart13.xml"/><Relationship Id="rId336" Type="http://schemas.openxmlformats.org/officeDocument/2006/relationships/oleObject" Target="embeddings/oleObject143.bin"/><Relationship Id="rId501" Type="http://schemas.openxmlformats.org/officeDocument/2006/relationships/oleObject" Target="embeddings/oleObject226.bin"/><Relationship Id="rId543" Type="http://schemas.openxmlformats.org/officeDocument/2006/relationships/oleObject" Target="embeddings/oleObject247.bin"/><Relationship Id="rId75" Type="http://schemas.openxmlformats.org/officeDocument/2006/relationships/image" Target="media/image41.wmf"/><Relationship Id="rId140" Type="http://schemas.openxmlformats.org/officeDocument/2006/relationships/oleObject" Target="embeddings/oleObject55.bin"/><Relationship Id="rId182" Type="http://schemas.openxmlformats.org/officeDocument/2006/relationships/image" Target="media/image93.png"/><Relationship Id="rId378" Type="http://schemas.openxmlformats.org/officeDocument/2006/relationships/oleObject" Target="embeddings/oleObject161.bin"/><Relationship Id="rId403" Type="http://schemas.openxmlformats.org/officeDocument/2006/relationships/oleObject" Target="embeddings/oleObject175.bin"/><Relationship Id="rId585" Type="http://schemas.openxmlformats.org/officeDocument/2006/relationships/oleObject" Target="embeddings/oleObject268.bin"/><Relationship Id="rId6" Type="http://schemas.openxmlformats.org/officeDocument/2006/relationships/webSettings" Target="webSettings.xml"/><Relationship Id="rId238" Type="http://schemas.openxmlformats.org/officeDocument/2006/relationships/oleObject" Target="embeddings/oleObject106.bin"/><Relationship Id="rId445" Type="http://schemas.openxmlformats.org/officeDocument/2006/relationships/oleObject" Target="embeddings/oleObject196.bin"/><Relationship Id="rId487" Type="http://schemas.openxmlformats.org/officeDocument/2006/relationships/oleObject" Target="embeddings/oleObject219.bin"/><Relationship Id="rId610" Type="http://schemas.openxmlformats.org/officeDocument/2006/relationships/image" Target="media/image295.wmf"/><Relationship Id="rId652" Type="http://schemas.openxmlformats.org/officeDocument/2006/relationships/image" Target="media/image316.wmf"/><Relationship Id="rId291" Type="http://schemas.openxmlformats.org/officeDocument/2006/relationships/chart" Target="charts/chart18.xml"/><Relationship Id="rId305" Type="http://schemas.openxmlformats.org/officeDocument/2006/relationships/oleObject" Target="embeddings/oleObject128.bin"/><Relationship Id="rId347" Type="http://schemas.openxmlformats.org/officeDocument/2006/relationships/chart" Target="charts/chart24.xml"/><Relationship Id="rId512" Type="http://schemas.openxmlformats.org/officeDocument/2006/relationships/image" Target="media/image246.png"/><Relationship Id="rId44" Type="http://schemas.openxmlformats.org/officeDocument/2006/relationships/image" Target="media/image25.wmf"/><Relationship Id="rId86" Type="http://schemas.openxmlformats.org/officeDocument/2006/relationships/oleObject" Target="embeddings/oleObject28.bin"/><Relationship Id="rId151" Type="http://schemas.openxmlformats.org/officeDocument/2006/relationships/oleObject" Target="embeddings/oleObject61.bin"/><Relationship Id="rId389" Type="http://schemas.openxmlformats.org/officeDocument/2006/relationships/image" Target="media/image187.wmf"/><Relationship Id="rId554" Type="http://schemas.openxmlformats.org/officeDocument/2006/relationships/image" Target="media/image267.wmf"/><Relationship Id="rId596" Type="http://schemas.openxmlformats.org/officeDocument/2006/relationships/image" Target="media/image288.wmf"/><Relationship Id="rId193" Type="http://schemas.openxmlformats.org/officeDocument/2006/relationships/oleObject" Target="embeddings/oleObject83.bin"/><Relationship Id="rId207" Type="http://schemas.openxmlformats.org/officeDocument/2006/relationships/oleObject" Target="embeddings/oleObject91.bin"/><Relationship Id="rId249" Type="http://schemas.openxmlformats.org/officeDocument/2006/relationships/oleObject" Target="embeddings/oleObject111.bin"/><Relationship Id="rId414" Type="http://schemas.openxmlformats.org/officeDocument/2006/relationships/image" Target="media/image199.wmf"/><Relationship Id="rId456" Type="http://schemas.openxmlformats.org/officeDocument/2006/relationships/oleObject" Target="embeddings/oleObject202.bin"/><Relationship Id="rId498" Type="http://schemas.openxmlformats.org/officeDocument/2006/relationships/image" Target="media/image239.wmf"/><Relationship Id="rId621" Type="http://schemas.openxmlformats.org/officeDocument/2006/relationships/oleObject" Target="embeddings/oleObject286.bin"/><Relationship Id="rId663" Type="http://schemas.openxmlformats.org/officeDocument/2006/relationships/oleObject" Target="embeddings/oleObject307.bin"/><Relationship Id="rId13" Type="http://schemas.openxmlformats.org/officeDocument/2006/relationships/image" Target="media/image5.png"/><Relationship Id="rId109" Type="http://schemas.openxmlformats.org/officeDocument/2006/relationships/image" Target="media/image58.png"/><Relationship Id="rId260" Type="http://schemas.openxmlformats.org/officeDocument/2006/relationships/image" Target="media/image133.wmf"/><Relationship Id="rId316" Type="http://schemas.openxmlformats.org/officeDocument/2006/relationships/image" Target="media/image155.wmf"/><Relationship Id="rId523" Type="http://schemas.openxmlformats.org/officeDocument/2006/relationships/oleObject" Target="embeddings/oleObject237.bin"/><Relationship Id="rId55" Type="http://schemas.openxmlformats.org/officeDocument/2006/relationships/oleObject" Target="embeddings/oleObject13.bin"/><Relationship Id="rId97" Type="http://schemas.openxmlformats.org/officeDocument/2006/relationships/image" Target="media/image52.wmf"/><Relationship Id="rId120" Type="http://schemas.openxmlformats.org/officeDocument/2006/relationships/oleObject" Target="embeddings/oleObject45.bin"/><Relationship Id="rId358" Type="http://schemas.openxmlformats.org/officeDocument/2006/relationships/oleObject" Target="embeddings/oleObject151.bin"/><Relationship Id="rId565" Type="http://schemas.openxmlformats.org/officeDocument/2006/relationships/oleObject" Target="embeddings/oleObject258.bin"/><Relationship Id="rId162" Type="http://schemas.openxmlformats.org/officeDocument/2006/relationships/oleObject" Target="embeddings/oleObject67.bin"/><Relationship Id="rId218" Type="http://schemas.openxmlformats.org/officeDocument/2006/relationships/image" Target="media/image110.wmf"/><Relationship Id="rId425" Type="http://schemas.openxmlformats.org/officeDocument/2006/relationships/oleObject" Target="embeddings/oleObject186.bin"/><Relationship Id="rId467" Type="http://schemas.openxmlformats.org/officeDocument/2006/relationships/image" Target="media/image225.wmf"/><Relationship Id="rId632" Type="http://schemas.openxmlformats.org/officeDocument/2006/relationships/image" Target="media/image306.png"/><Relationship Id="rId271" Type="http://schemas.openxmlformats.org/officeDocument/2006/relationships/chart" Target="charts/chart8.xml"/><Relationship Id="rId674" Type="http://schemas.openxmlformats.org/officeDocument/2006/relationships/image" Target="media/image327.png"/><Relationship Id="rId24" Type="http://schemas.openxmlformats.org/officeDocument/2006/relationships/image" Target="media/image13.png"/><Relationship Id="rId66" Type="http://schemas.openxmlformats.org/officeDocument/2006/relationships/image" Target="media/image36.png"/><Relationship Id="rId131" Type="http://schemas.openxmlformats.org/officeDocument/2006/relationships/image" Target="media/image69.png"/><Relationship Id="rId327" Type="http://schemas.openxmlformats.org/officeDocument/2006/relationships/image" Target="media/image160.wmf"/><Relationship Id="rId369" Type="http://schemas.openxmlformats.org/officeDocument/2006/relationships/image" Target="media/image178.wmf"/><Relationship Id="rId534" Type="http://schemas.openxmlformats.org/officeDocument/2006/relationships/image" Target="media/image257.wmf"/><Relationship Id="rId576" Type="http://schemas.openxmlformats.org/officeDocument/2006/relationships/image" Target="media/image278.wmf"/><Relationship Id="rId173" Type="http://schemas.openxmlformats.org/officeDocument/2006/relationships/oleObject" Target="embeddings/oleObject73.bin"/><Relationship Id="rId229" Type="http://schemas.openxmlformats.org/officeDocument/2006/relationships/image" Target="media/image115.wmf"/><Relationship Id="rId380" Type="http://schemas.openxmlformats.org/officeDocument/2006/relationships/oleObject" Target="embeddings/oleObject162.bin"/><Relationship Id="rId436" Type="http://schemas.openxmlformats.org/officeDocument/2006/relationships/image" Target="media/image210.wmf"/><Relationship Id="rId601" Type="http://schemas.openxmlformats.org/officeDocument/2006/relationships/oleObject" Target="embeddings/oleObject276.bin"/><Relationship Id="rId643" Type="http://schemas.openxmlformats.org/officeDocument/2006/relationships/oleObject" Target="embeddings/oleObject297.bin"/><Relationship Id="rId240" Type="http://schemas.openxmlformats.org/officeDocument/2006/relationships/oleObject" Target="embeddings/oleObject107.bin"/><Relationship Id="rId478" Type="http://schemas.openxmlformats.org/officeDocument/2006/relationships/oleObject" Target="embeddings/oleObject214.bin"/><Relationship Id="rId685" Type="http://schemas.openxmlformats.org/officeDocument/2006/relationships/oleObject" Target="embeddings/oleObject318.bin"/><Relationship Id="rId35" Type="http://schemas.openxmlformats.org/officeDocument/2006/relationships/image" Target="media/image20.png"/><Relationship Id="rId77" Type="http://schemas.openxmlformats.org/officeDocument/2006/relationships/oleObject" Target="embeddings/oleObject24.bin"/><Relationship Id="rId100" Type="http://schemas.openxmlformats.org/officeDocument/2006/relationships/oleObject" Target="embeddings/oleObject35.bin"/><Relationship Id="rId282" Type="http://schemas.openxmlformats.org/officeDocument/2006/relationships/chart" Target="charts/chart15.xml"/><Relationship Id="rId338" Type="http://schemas.openxmlformats.org/officeDocument/2006/relationships/oleObject" Target="embeddings/oleObject144.bin"/><Relationship Id="rId503" Type="http://schemas.openxmlformats.org/officeDocument/2006/relationships/oleObject" Target="embeddings/oleObject227.bin"/><Relationship Id="rId545" Type="http://schemas.openxmlformats.org/officeDocument/2006/relationships/oleObject" Target="embeddings/oleObject248.bin"/><Relationship Id="rId587" Type="http://schemas.openxmlformats.org/officeDocument/2006/relationships/oleObject" Target="embeddings/oleObject269.bin"/><Relationship Id="rId8" Type="http://schemas.openxmlformats.org/officeDocument/2006/relationships/endnotes" Target="endnotes.xml"/><Relationship Id="rId142" Type="http://schemas.openxmlformats.org/officeDocument/2006/relationships/oleObject" Target="embeddings/oleObject56.bin"/><Relationship Id="rId184" Type="http://schemas.openxmlformats.org/officeDocument/2006/relationships/image" Target="media/image94.wmf"/><Relationship Id="rId391" Type="http://schemas.openxmlformats.org/officeDocument/2006/relationships/image" Target="media/image188.wmf"/><Relationship Id="rId405" Type="http://schemas.openxmlformats.org/officeDocument/2006/relationships/oleObject" Target="embeddings/oleObject176.bin"/><Relationship Id="rId447" Type="http://schemas.openxmlformats.org/officeDocument/2006/relationships/oleObject" Target="embeddings/oleObject197.bin"/><Relationship Id="rId612" Type="http://schemas.openxmlformats.org/officeDocument/2006/relationships/image" Target="media/image296.png"/><Relationship Id="rId251" Type="http://schemas.openxmlformats.org/officeDocument/2006/relationships/oleObject" Target="embeddings/oleObject112.bin"/><Relationship Id="rId489" Type="http://schemas.openxmlformats.org/officeDocument/2006/relationships/oleObject" Target="embeddings/oleObject220.bin"/><Relationship Id="rId654" Type="http://schemas.openxmlformats.org/officeDocument/2006/relationships/image" Target="media/image317.png"/><Relationship Id="rId46" Type="http://schemas.openxmlformats.org/officeDocument/2006/relationships/image" Target="media/image26.png"/><Relationship Id="rId293" Type="http://schemas.openxmlformats.org/officeDocument/2006/relationships/chart" Target="charts/chart20.xml"/><Relationship Id="rId307" Type="http://schemas.openxmlformats.org/officeDocument/2006/relationships/oleObject" Target="embeddings/oleObject129.bin"/><Relationship Id="rId349" Type="http://schemas.openxmlformats.org/officeDocument/2006/relationships/chart" Target="charts/chart26.xml"/><Relationship Id="rId514" Type="http://schemas.openxmlformats.org/officeDocument/2006/relationships/image" Target="media/image247.wmf"/><Relationship Id="rId556" Type="http://schemas.openxmlformats.org/officeDocument/2006/relationships/image" Target="media/image268.wmf"/><Relationship Id="rId88" Type="http://schemas.openxmlformats.org/officeDocument/2006/relationships/oleObject" Target="embeddings/oleObject29.bin"/><Relationship Id="rId111" Type="http://schemas.openxmlformats.org/officeDocument/2006/relationships/image" Target="media/image59.png"/><Relationship Id="rId153" Type="http://schemas.openxmlformats.org/officeDocument/2006/relationships/image" Target="media/image79.wmf"/><Relationship Id="rId195" Type="http://schemas.openxmlformats.org/officeDocument/2006/relationships/image" Target="media/image99.png"/><Relationship Id="rId209" Type="http://schemas.openxmlformats.org/officeDocument/2006/relationships/oleObject" Target="embeddings/oleObject92.bin"/><Relationship Id="rId360" Type="http://schemas.openxmlformats.org/officeDocument/2006/relationships/oleObject" Target="embeddings/oleObject152.bin"/><Relationship Id="rId416" Type="http://schemas.openxmlformats.org/officeDocument/2006/relationships/image" Target="media/image200.wmf"/><Relationship Id="rId598" Type="http://schemas.openxmlformats.org/officeDocument/2006/relationships/image" Target="media/image289.wmf"/><Relationship Id="rId220" Type="http://schemas.openxmlformats.org/officeDocument/2006/relationships/oleObject" Target="embeddings/oleObject98.bin"/><Relationship Id="rId458" Type="http://schemas.openxmlformats.org/officeDocument/2006/relationships/oleObject" Target="embeddings/oleObject203.bin"/><Relationship Id="rId623" Type="http://schemas.openxmlformats.org/officeDocument/2006/relationships/oleObject" Target="embeddings/oleObject287.bin"/><Relationship Id="rId665" Type="http://schemas.openxmlformats.org/officeDocument/2006/relationships/oleObject" Target="embeddings/oleObject308.bin"/><Relationship Id="rId15" Type="http://schemas.openxmlformats.org/officeDocument/2006/relationships/oleObject" Target="embeddings/oleObject1.bin"/><Relationship Id="rId57" Type="http://schemas.openxmlformats.org/officeDocument/2006/relationships/oleObject" Target="embeddings/oleObject14.bin"/><Relationship Id="rId262" Type="http://schemas.openxmlformats.org/officeDocument/2006/relationships/oleObject" Target="embeddings/oleObject116.bin"/><Relationship Id="rId318" Type="http://schemas.openxmlformats.org/officeDocument/2006/relationships/image" Target="media/image156.wmf"/><Relationship Id="rId525" Type="http://schemas.openxmlformats.org/officeDocument/2006/relationships/oleObject" Target="embeddings/oleObject238.bin"/><Relationship Id="rId567" Type="http://schemas.openxmlformats.org/officeDocument/2006/relationships/oleObject" Target="embeddings/oleObject259.bin"/><Relationship Id="rId99" Type="http://schemas.openxmlformats.org/officeDocument/2006/relationships/image" Target="media/image53.png"/><Relationship Id="rId122" Type="http://schemas.openxmlformats.org/officeDocument/2006/relationships/oleObject" Target="embeddings/oleObject46.bin"/><Relationship Id="rId164" Type="http://schemas.openxmlformats.org/officeDocument/2006/relationships/oleObject" Target="embeddings/oleObject68.bin"/><Relationship Id="rId371" Type="http://schemas.openxmlformats.org/officeDocument/2006/relationships/image" Target="media/image179.wmf"/><Relationship Id="rId427" Type="http://schemas.openxmlformats.org/officeDocument/2006/relationships/oleObject" Target="embeddings/oleObject187.bin"/><Relationship Id="rId469" Type="http://schemas.openxmlformats.org/officeDocument/2006/relationships/image" Target="media/image226.wmf"/><Relationship Id="rId634" Type="http://schemas.openxmlformats.org/officeDocument/2006/relationships/image" Target="media/image307.wmf"/><Relationship Id="rId676" Type="http://schemas.openxmlformats.org/officeDocument/2006/relationships/image" Target="media/image328.wmf"/><Relationship Id="rId26" Type="http://schemas.openxmlformats.org/officeDocument/2006/relationships/image" Target="media/image14.png"/><Relationship Id="rId231" Type="http://schemas.openxmlformats.org/officeDocument/2006/relationships/image" Target="media/image117.wmf"/><Relationship Id="rId273" Type="http://schemas.openxmlformats.org/officeDocument/2006/relationships/chart" Target="charts/chart10.xml"/><Relationship Id="rId329" Type="http://schemas.openxmlformats.org/officeDocument/2006/relationships/image" Target="media/image161.wmf"/><Relationship Id="rId480" Type="http://schemas.openxmlformats.org/officeDocument/2006/relationships/oleObject" Target="embeddings/oleObject215.bin"/><Relationship Id="rId536" Type="http://schemas.openxmlformats.org/officeDocument/2006/relationships/image" Target="media/image258.wmf"/><Relationship Id="rId68" Type="http://schemas.openxmlformats.org/officeDocument/2006/relationships/image" Target="media/image37.png"/><Relationship Id="rId133" Type="http://schemas.openxmlformats.org/officeDocument/2006/relationships/image" Target="media/image70.png"/><Relationship Id="rId175" Type="http://schemas.openxmlformats.org/officeDocument/2006/relationships/oleObject" Target="embeddings/oleObject74.bin"/><Relationship Id="rId340" Type="http://schemas.openxmlformats.org/officeDocument/2006/relationships/oleObject" Target="embeddings/oleObject145.bin"/><Relationship Id="rId578" Type="http://schemas.openxmlformats.org/officeDocument/2006/relationships/image" Target="media/image279.png"/><Relationship Id="rId200" Type="http://schemas.openxmlformats.org/officeDocument/2006/relationships/oleObject" Target="embeddings/oleObject87.bin"/><Relationship Id="rId382" Type="http://schemas.openxmlformats.org/officeDocument/2006/relationships/image" Target="media/image184.wmf"/><Relationship Id="rId438" Type="http://schemas.openxmlformats.org/officeDocument/2006/relationships/image" Target="media/image211.wmf"/><Relationship Id="rId603" Type="http://schemas.openxmlformats.org/officeDocument/2006/relationships/oleObject" Target="embeddings/oleObject277.bin"/><Relationship Id="rId645" Type="http://schemas.openxmlformats.org/officeDocument/2006/relationships/oleObject" Target="embeddings/oleObject298.bin"/><Relationship Id="rId687" Type="http://schemas.openxmlformats.org/officeDocument/2006/relationships/oleObject" Target="embeddings/oleObject319.bin"/><Relationship Id="rId242" Type="http://schemas.openxmlformats.org/officeDocument/2006/relationships/oleObject" Target="embeddings/oleObject108.bin"/><Relationship Id="rId284" Type="http://schemas.openxmlformats.org/officeDocument/2006/relationships/image" Target="media/image141.png"/><Relationship Id="rId491" Type="http://schemas.openxmlformats.org/officeDocument/2006/relationships/oleObject" Target="embeddings/oleObject221.bin"/><Relationship Id="rId505" Type="http://schemas.openxmlformats.org/officeDocument/2006/relationships/oleObject" Target="embeddings/oleObject228.bin"/><Relationship Id="rId37" Type="http://schemas.openxmlformats.org/officeDocument/2006/relationships/chart" Target="charts/chart3.xml"/><Relationship Id="rId79" Type="http://schemas.openxmlformats.org/officeDocument/2006/relationships/oleObject" Target="embeddings/oleObject25.bin"/><Relationship Id="rId102" Type="http://schemas.openxmlformats.org/officeDocument/2006/relationships/oleObject" Target="embeddings/oleObject36.bin"/><Relationship Id="rId144" Type="http://schemas.openxmlformats.org/officeDocument/2006/relationships/oleObject" Target="embeddings/oleObject57.bin"/><Relationship Id="rId547" Type="http://schemas.openxmlformats.org/officeDocument/2006/relationships/oleObject" Target="embeddings/oleObject249.bin"/><Relationship Id="rId589" Type="http://schemas.openxmlformats.org/officeDocument/2006/relationships/oleObject" Target="embeddings/oleObject270.bin"/><Relationship Id="rId90" Type="http://schemas.openxmlformats.org/officeDocument/2006/relationships/oleObject" Target="embeddings/oleObject30.bin"/><Relationship Id="rId186" Type="http://schemas.openxmlformats.org/officeDocument/2006/relationships/image" Target="media/image95.png"/><Relationship Id="rId351" Type="http://schemas.openxmlformats.org/officeDocument/2006/relationships/image" Target="media/image169.png"/><Relationship Id="rId393" Type="http://schemas.openxmlformats.org/officeDocument/2006/relationships/image" Target="media/image189.wmf"/><Relationship Id="rId407" Type="http://schemas.openxmlformats.org/officeDocument/2006/relationships/oleObject" Target="embeddings/oleObject177.bin"/><Relationship Id="rId449" Type="http://schemas.openxmlformats.org/officeDocument/2006/relationships/oleObject" Target="embeddings/oleObject198.bin"/><Relationship Id="rId614" Type="http://schemas.openxmlformats.org/officeDocument/2006/relationships/image" Target="media/image297.wmf"/><Relationship Id="rId656" Type="http://schemas.openxmlformats.org/officeDocument/2006/relationships/image" Target="media/image318.wmf"/><Relationship Id="rId211" Type="http://schemas.openxmlformats.org/officeDocument/2006/relationships/oleObject" Target="embeddings/oleObject93.bin"/><Relationship Id="rId253" Type="http://schemas.openxmlformats.org/officeDocument/2006/relationships/oleObject" Target="embeddings/oleObject113.bin"/><Relationship Id="rId295" Type="http://schemas.openxmlformats.org/officeDocument/2006/relationships/oleObject" Target="embeddings/oleObject123.bin"/><Relationship Id="rId309" Type="http://schemas.openxmlformats.org/officeDocument/2006/relationships/oleObject" Target="embeddings/oleObject130.bin"/><Relationship Id="rId460" Type="http://schemas.openxmlformats.org/officeDocument/2006/relationships/oleObject" Target="embeddings/oleObject204.bin"/><Relationship Id="rId516" Type="http://schemas.openxmlformats.org/officeDocument/2006/relationships/image" Target="media/image248.wmf"/><Relationship Id="rId48" Type="http://schemas.openxmlformats.org/officeDocument/2006/relationships/image" Target="media/image27.png"/><Relationship Id="rId113" Type="http://schemas.openxmlformats.org/officeDocument/2006/relationships/image" Target="media/image60.png"/><Relationship Id="rId320" Type="http://schemas.openxmlformats.org/officeDocument/2006/relationships/chart" Target="charts/chart21.xml"/><Relationship Id="rId558" Type="http://schemas.openxmlformats.org/officeDocument/2006/relationships/image" Target="media/image269.wmf"/><Relationship Id="rId155" Type="http://schemas.openxmlformats.org/officeDocument/2006/relationships/image" Target="media/image80.wmf"/><Relationship Id="rId197" Type="http://schemas.openxmlformats.org/officeDocument/2006/relationships/image" Target="media/image100.wmf"/><Relationship Id="rId362" Type="http://schemas.openxmlformats.org/officeDocument/2006/relationships/oleObject" Target="embeddings/oleObject153.bin"/><Relationship Id="rId418" Type="http://schemas.openxmlformats.org/officeDocument/2006/relationships/image" Target="media/image201.wmf"/><Relationship Id="rId625" Type="http://schemas.openxmlformats.org/officeDocument/2006/relationships/oleObject" Target="embeddings/oleObject288.bin"/><Relationship Id="rId222" Type="http://schemas.openxmlformats.org/officeDocument/2006/relationships/oleObject" Target="embeddings/oleObject99.bin"/><Relationship Id="rId264" Type="http://schemas.openxmlformats.org/officeDocument/2006/relationships/oleObject" Target="embeddings/oleObject117.bin"/><Relationship Id="rId471" Type="http://schemas.openxmlformats.org/officeDocument/2006/relationships/image" Target="media/image227.wmf"/><Relationship Id="rId667" Type="http://schemas.openxmlformats.org/officeDocument/2006/relationships/oleObject" Target="embeddings/oleObject309.bin"/><Relationship Id="rId17" Type="http://schemas.openxmlformats.org/officeDocument/2006/relationships/image" Target="media/image8.png"/><Relationship Id="rId59" Type="http://schemas.openxmlformats.org/officeDocument/2006/relationships/oleObject" Target="embeddings/oleObject15.bin"/><Relationship Id="rId124" Type="http://schemas.openxmlformats.org/officeDocument/2006/relationships/oleObject" Target="embeddings/oleObject47.bin"/><Relationship Id="rId527" Type="http://schemas.openxmlformats.org/officeDocument/2006/relationships/oleObject" Target="embeddings/oleObject239.bin"/><Relationship Id="rId569" Type="http://schemas.openxmlformats.org/officeDocument/2006/relationships/oleObject" Target="embeddings/oleObject260.bin"/><Relationship Id="rId70" Type="http://schemas.openxmlformats.org/officeDocument/2006/relationships/image" Target="media/image38.png"/><Relationship Id="rId166" Type="http://schemas.openxmlformats.org/officeDocument/2006/relationships/oleObject" Target="embeddings/oleObject69.bin"/><Relationship Id="rId331" Type="http://schemas.openxmlformats.org/officeDocument/2006/relationships/image" Target="media/image162.png"/><Relationship Id="rId373" Type="http://schemas.openxmlformats.org/officeDocument/2006/relationships/image" Target="media/image180.wmf"/><Relationship Id="rId429" Type="http://schemas.openxmlformats.org/officeDocument/2006/relationships/oleObject" Target="embeddings/oleObject188.bin"/><Relationship Id="rId580" Type="http://schemas.openxmlformats.org/officeDocument/2006/relationships/image" Target="media/image280.wmf"/><Relationship Id="rId636" Type="http://schemas.openxmlformats.org/officeDocument/2006/relationships/image" Target="media/image308.png"/><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image" Target="media/image212.wmf"/><Relationship Id="rId678" Type="http://schemas.openxmlformats.org/officeDocument/2006/relationships/image" Target="media/image329.png"/><Relationship Id="rId28" Type="http://schemas.openxmlformats.org/officeDocument/2006/relationships/chart" Target="charts/chart2.xml"/><Relationship Id="rId275" Type="http://schemas.openxmlformats.org/officeDocument/2006/relationships/oleObject" Target="embeddings/oleObject118.bin"/><Relationship Id="rId300" Type="http://schemas.openxmlformats.org/officeDocument/2006/relationships/image" Target="media/image147.png"/><Relationship Id="rId482" Type="http://schemas.openxmlformats.org/officeDocument/2006/relationships/oleObject" Target="embeddings/oleObject216.bin"/><Relationship Id="rId538" Type="http://schemas.openxmlformats.org/officeDocument/2006/relationships/image" Target="media/image259.wmf"/><Relationship Id="rId81" Type="http://schemas.openxmlformats.org/officeDocument/2006/relationships/oleObject" Target="embeddings/oleObject26.bin"/><Relationship Id="rId135" Type="http://schemas.openxmlformats.org/officeDocument/2006/relationships/image" Target="media/image71.png"/><Relationship Id="rId177" Type="http://schemas.openxmlformats.org/officeDocument/2006/relationships/oleObject" Target="embeddings/oleObject75.bin"/><Relationship Id="rId342" Type="http://schemas.openxmlformats.org/officeDocument/2006/relationships/oleObject" Target="embeddings/oleObject146.bin"/><Relationship Id="rId384" Type="http://schemas.openxmlformats.org/officeDocument/2006/relationships/image" Target="media/image185.wmf"/><Relationship Id="rId591" Type="http://schemas.openxmlformats.org/officeDocument/2006/relationships/oleObject" Target="embeddings/oleObject271.bin"/><Relationship Id="rId605" Type="http://schemas.openxmlformats.org/officeDocument/2006/relationships/oleObject" Target="embeddings/oleObject278.bin"/><Relationship Id="rId202" Type="http://schemas.openxmlformats.org/officeDocument/2006/relationships/oleObject" Target="embeddings/oleObject88.bin"/><Relationship Id="rId244" Type="http://schemas.openxmlformats.org/officeDocument/2006/relationships/image" Target="media/image124.wmf"/><Relationship Id="rId647" Type="http://schemas.openxmlformats.org/officeDocument/2006/relationships/oleObject" Target="embeddings/oleObject299.bin"/><Relationship Id="rId689" Type="http://schemas.openxmlformats.org/officeDocument/2006/relationships/footer" Target="footer2.xml"/><Relationship Id="rId39" Type="http://schemas.openxmlformats.org/officeDocument/2006/relationships/image" Target="media/image22.wmf"/><Relationship Id="rId286" Type="http://schemas.openxmlformats.org/officeDocument/2006/relationships/image" Target="media/image142.png"/><Relationship Id="rId451" Type="http://schemas.openxmlformats.org/officeDocument/2006/relationships/image" Target="media/image217.wmf"/><Relationship Id="rId493" Type="http://schemas.openxmlformats.org/officeDocument/2006/relationships/oleObject" Target="embeddings/oleObject222.bin"/><Relationship Id="rId507" Type="http://schemas.openxmlformats.org/officeDocument/2006/relationships/oleObject" Target="embeddings/oleObject229.bin"/><Relationship Id="rId549" Type="http://schemas.openxmlformats.org/officeDocument/2006/relationships/oleObject" Target="embeddings/oleObject250.bin"/><Relationship Id="rId50" Type="http://schemas.openxmlformats.org/officeDocument/2006/relationships/image" Target="media/image28.wmf"/><Relationship Id="rId104" Type="http://schemas.openxmlformats.org/officeDocument/2006/relationships/oleObject" Target="embeddings/oleObject37.bin"/><Relationship Id="rId146" Type="http://schemas.openxmlformats.org/officeDocument/2006/relationships/oleObject" Target="embeddings/oleObject58.bin"/><Relationship Id="rId188" Type="http://schemas.openxmlformats.org/officeDocument/2006/relationships/image" Target="media/image96.wmf"/><Relationship Id="rId311" Type="http://schemas.openxmlformats.org/officeDocument/2006/relationships/oleObject" Target="embeddings/oleObject131.bin"/><Relationship Id="rId353" Type="http://schemas.openxmlformats.org/officeDocument/2006/relationships/image" Target="media/image170.wmf"/><Relationship Id="rId395" Type="http://schemas.openxmlformats.org/officeDocument/2006/relationships/image" Target="media/image190.wmf"/><Relationship Id="rId409" Type="http://schemas.openxmlformats.org/officeDocument/2006/relationships/oleObject" Target="embeddings/oleObject178.bin"/><Relationship Id="rId560" Type="http://schemas.openxmlformats.org/officeDocument/2006/relationships/image" Target="media/image270.wmf"/><Relationship Id="rId92" Type="http://schemas.openxmlformats.org/officeDocument/2006/relationships/oleObject" Target="embeddings/oleObject31.bin"/><Relationship Id="rId213" Type="http://schemas.openxmlformats.org/officeDocument/2006/relationships/oleObject" Target="embeddings/oleObject94.bin"/><Relationship Id="rId420" Type="http://schemas.openxmlformats.org/officeDocument/2006/relationships/image" Target="media/image202.wmf"/><Relationship Id="rId616" Type="http://schemas.openxmlformats.org/officeDocument/2006/relationships/image" Target="media/image298.png"/><Relationship Id="rId658" Type="http://schemas.openxmlformats.org/officeDocument/2006/relationships/image" Target="media/image319.png"/><Relationship Id="rId255" Type="http://schemas.openxmlformats.org/officeDocument/2006/relationships/oleObject" Target="embeddings/oleObject114.bin"/><Relationship Id="rId297" Type="http://schemas.openxmlformats.org/officeDocument/2006/relationships/oleObject" Target="embeddings/oleObject124.bin"/><Relationship Id="rId462" Type="http://schemas.openxmlformats.org/officeDocument/2006/relationships/oleObject" Target="embeddings/oleObject205.bin"/><Relationship Id="rId518" Type="http://schemas.openxmlformats.org/officeDocument/2006/relationships/image" Target="media/image249.wmf"/><Relationship Id="rId115" Type="http://schemas.openxmlformats.org/officeDocument/2006/relationships/image" Target="media/image61.png"/><Relationship Id="rId157" Type="http://schemas.openxmlformats.org/officeDocument/2006/relationships/image" Target="media/image81.wmf"/><Relationship Id="rId322" Type="http://schemas.openxmlformats.org/officeDocument/2006/relationships/oleObject" Target="embeddings/oleObject136.bin"/><Relationship Id="rId364" Type="http://schemas.openxmlformats.org/officeDocument/2006/relationships/oleObject" Target="embeddings/oleObject154.bin"/><Relationship Id="rId61" Type="http://schemas.openxmlformats.org/officeDocument/2006/relationships/image" Target="media/image33.wmf"/><Relationship Id="rId199" Type="http://schemas.openxmlformats.org/officeDocument/2006/relationships/image" Target="media/image101.wmf"/><Relationship Id="rId571" Type="http://schemas.openxmlformats.org/officeDocument/2006/relationships/oleObject" Target="embeddings/oleObject261.bin"/><Relationship Id="rId627" Type="http://schemas.openxmlformats.org/officeDocument/2006/relationships/oleObject" Target="embeddings/oleObject289.bin"/><Relationship Id="rId669" Type="http://schemas.openxmlformats.org/officeDocument/2006/relationships/oleObject" Target="embeddings/oleObject310.bin"/><Relationship Id="rId19" Type="http://schemas.openxmlformats.org/officeDocument/2006/relationships/image" Target="media/image10.png"/><Relationship Id="rId224" Type="http://schemas.openxmlformats.org/officeDocument/2006/relationships/oleObject" Target="embeddings/oleObject100.bin"/><Relationship Id="rId266" Type="http://schemas.openxmlformats.org/officeDocument/2006/relationships/image" Target="media/image137.png"/><Relationship Id="rId431" Type="http://schemas.openxmlformats.org/officeDocument/2006/relationships/oleObject" Target="embeddings/oleObject189.bin"/><Relationship Id="rId473" Type="http://schemas.openxmlformats.org/officeDocument/2006/relationships/oleObject" Target="embeddings/oleObject211.bin"/><Relationship Id="rId529" Type="http://schemas.openxmlformats.org/officeDocument/2006/relationships/oleObject" Target="embeddings/oleObject240.bin"/><Relationship Id="rId680" Type="http://schemas.openxmlformats.org/officeDocument/2006/relationships/image" Target="media/image330.wmf"/><Relationship Id="rId30" Type="http://schemas.openxmlformats.org/officeDocument/2006/relationships/image" Target="media/image16.png"/><Relationship Id="rId126" Type="http://schemas.openxmlformats.org/officeDocument/2006/relationships/oleObject" Target="embeddings/oleObject48.bin"/><Relationship Id="rId168" Type="http://schemas.openxmlformats.org/officeDocument/2006/relationships/image" Target="media/image86.png"/><Relationship Id="rId333" Type="http://schemas.openxmlformats.org/officeDocument/2006/relationships/image" Target="media/image163.png"/><Relationship Id="rId540" Type="http://schemas.openxmlformats.org/officeDocument/2006/relationships/image" Target="media/image260.wmf"/><Relationship Id="rId72" Type="http://schemas.openxmlformats.org/officeDocument/2006/relationships/image" Target="media/image39.png"/><Relationship Id="rId375" Type="http://schemas.openxmlformats.org/officeDocument/2006/relationships/image" Target="media/image181.wmf"/><Relationship Id="rId582" Type="http://schemas.openxmlformats.org/officeDocument/2006/relationships/image" Target="media/image281.wmf"/><Relationship Id="rId638" Type="http://schemas.openxmlformats.org/officeDocument/2006/relationships/image" Target="media/image309.wmf"/><Relationship Id="rId3" Type="http://schemas.openxmlformats.org/officeDocument/2006/relationships/styles" Target="styles.xml"/><Relationship Id="rId235" Type="http://schemas.openxmlformats.org/officeDocument/2006/relationships/image" Target="media/image119.png"/><Relationship Id="rId277" Type="http://schemas.openxmlformats.org/officeDocument/2006/relationships/oleObject" Target="embeddings/oleObject119.bin"/><Relationship Id="rId400" Type="http://schemas.openxmlformats.org/officeDocument/2006/relationships/oleObject" Target="embeddings/oleObject173.bin"/><Relationship Id="rId442" Type="http://schemas.openxmlformats.org/officeDocument/2006/relationships/image" Target="media/image213.wmf"/><Relationship Id="rId484" Type="http://schemas.openxmlformats.org/officeDocument/2006/relationships/oleObject" Target="embeddings/oleObject217.bin"/><Relationship Id="rId137" Type="http://schemas.openxmlformats.org/officeDocument/2006/relationships/image" Target="media/image72.png"/><Relationship Id="rId302" Type="http://schemas.openxmlformats.org/officeDocument/2006/relationships/image" Target="media/image148.wmf"/><Relationship Id="rId344" Type="http://schemas.openxmlformats.org/officeDocument/2006/relationships/oleObject" Target="embeddings/oleObject147.bin"/><Relationship Id="rId691" Type="http://schemas.openxmlformats.org/officeDocument/2006/relationships/theme" Target="theme/theme1.xml"/><Relationship Id="rId41" Type="http://schemas.openxmlformats.org/officeDocument/2006/relationships/image" Target="media/image23.wmf"/><Relationship Id="rId83" Type="http://schemas.openxmlformats.org/officeDocument/2006/relationships/image" Target="media/image45.png"/><Relationship Id="rId179" Type="http://schemas.openxmlformats.org/officeDocument/2006/relationships/oleObject" Target="embeddings/oleObject76.bin"/><Relationship Id="rId386" Type="http://schemas.openxmlformats.org/officeDocument/2006/relationships/oleObject" Target="embeddings/oleObject166.bin"/><Relationship Id="rId551" Type="http://schemas.openxmlformats.org/officeDocument/2006/relationships/oleObject" Target="embeddings/oleObject251.bin"/><Relationship Id="rId593" Type="http://schemas.openxmlformats.org/officeDocument/2006/relationships/oleObject" Target="embeddings/oleObject272.bin"/><Relationship Id="rId607" Type="http://schemas.openxmlformats.org/officeDocument/2006/relationships/oleObject" Target="embeddings/oleObject279.bin"/><Relationship Id="rId649" Type="http://schemas.openxmlformats.org/officeDocument/2006/relationships/oleObject" Target="embeddings/oleObject300.bin"/><Relationship Id="rId190" Type="http://schemas.openxmlformats.org/officeDocument/2006/relationships/image" Target="media/image97.wmf"/><Relationship Id="rId204" Type="http://schemas.openxmlformats.org/officeDocument/2006/relationships/image" Target="media/image103.png"/><Relationship Id="rId246" Type="http://schemas.openxmlformats.org/officeDocument/2006/relationships/image" Target="media/image125.png"/><Relationship Id="rId288" Type="http://schemas.openxmlformats.org/officeDocument/2006/relationships/image" Target="media/image143.png"/><Relationship Id="rId411" Type="http://schemas.openxmlformats.org/officeDocument/2006/relationships/oleObject" Target="embeddings/oleObject179.bin"/><Relationship Id="rId453" Type="http://schemas.openxmlformats.org/officeDocument/2006/relationships/image" Target="media/image218.wmf"/><Relationship Id="rId509" Type="http://schemas.openxmlformats.org/officeDocument/2006/relationships/oleObject" Target="embeddings/oleObject230.bin"/><Relationship Id="rId660" Type="http://schemas.openxmlformats.org/officeDocument/2006/relationships/image" Target="media/image320.wmf"/><Relationship Id="rId106" Type="http://schemas.openxmlformats.org/officeDocument/2006/relationships/oleObject" Target="embeddings/oleObject38.bin"/><Relationship Id="rId313" Type="http://schemas.openxmlformats.org/officeDocument/2006/relationships/oleObject" Target="embeddings/oleObject132.bin"/><Relationship Id="rId495" Type="http://schemas.openxmlformats.org/officeDocument/2006/relationships/oleObject" Target="embeddings/oleObject223.bin"/><Relationship Id="rId10" Type="http://schemas.openxmlformats.org/officeDocument/2006/relationships/image" Target="media/image2.png"/><Relationship Id="rId52" Type="http://schemas.openxmlformats.org/officeDocument/2006/relationships/image" Target="media/image29.wmf"/><Relationship Id="rId94" Type="http://schemas.openxmlformats.org/officeDocument/2006/relationships/oleObject" Target="embeddings/oleObject32.bin"/><Relationship Id="rId148" Type="http://schemas.openxmlformats.org/officeDocument/2006/relationships/oleObject" Target="embeddings/oleObject59.bin"/><Relationship Id="rId355" Type="http://schemas.openxmlformats.org/officeDocument/2006/relationships/image" Target="media/image171.wmf"/><Relationship Id="rId397" Type="http://schemas.openxmlformats.org/officeDocument/2006/relationships/image" Target="media/image191.wmf"/><Relationship Id="rId520" Type="http://schemas.openxmlformats.org/officeDocument/2006/relationships/image" Target="media/image250.wmf"/><Relationship Id="rId562" Type="http://schemas.openxmlformats.org/officeDocument/2006/relationships/image" Target="media/image271.wmf"/><Relationship Id="rId618" Type="http://schemas.openxmlformats.org/officeDocument/2006/relationships/image" Target="media/image299.wmf"/><Relationship Id="rId215" Type="http://schemas.openxmlformats.org/officeDocument/2006/relationships/oleObject" Target="embeddings/oleObject95.bin"/><Relationship Id="rId257" Type="http://schemas.openxmlformats.org/officeDocument/2006/relationships/oleObject" Target="embeddings/oleObject115.bin"/><Relationship Id="rId422" Type="http://schemas.openxmlformats.org/officeDocument/2006/relationships/image" Target="media/image203.wmf"/><Relationship Id="rId464" Type="http://schemas.openxmlformats.org/officeDocument/2006/relationships/oleObject" Target="embeddings/oleObject206.bin"/><Relationship Id="rId299" Type="http://schemas.openxmlformats.org/officeDocument/2006/relationships/oleObject" Target="embeddings/oleObject125.bin"/><Relationship Id="rId63" Type="http://schemas.openxmlformats.org/officeDocument/2006/relationships/image" Target="media/image34.wmf"/><Relationship Id="rId159" Type="http://schemas.openxmlformats.org/officeDocument/2006/relationships/image" Target="media/image82.wmf"/><Relationship Id="rId366" Type="http://schemas.openxmlformats.org/officeDocument/2006/relationships/oleObject" Target="embeddings/oleObject155.bin"/><Relationship Id="rId573" Type="http://schemas.openxmlformats.org/officeDocument/2006/relationships/oleObject" Target="embeddings/oleObject262.bin"/><Relationship Id="rId226" Type="http://schemas.openxmlformats.org/officeDocument/2006/relationships/oleObject" Target="embeddings/oleObject101.bin"/><Relationship Id="rId433" Type="http://schemas.openxmlformats.org/officeDocument/2006/relationships/oleObject" Target="embeddings/oleObject190.bin"/><Relationship Id="rId640" Type="http://schemas.openxmlformats.org/officeDocument/2006/relationships/image" Target="media/image310.png"/><Relationship Id="rId74" Type="http://schemas.openxmlformats.org/officeDocument/2006/relationships/oleObject" Target="embeddings/oleObject22.bin"/><Relationship Id="rId377" Type="http://schemas.openxmlformats.org/officeDocument/2006/relationships/image" Target="media/image182.wmf"/><Relationship Id="rId500" Type="http://schemas.openxmlformats.org/officeDocument/2006/relationships/image" Target="media/image240.wmf"/><Relationship Id="rId584" Type="http://schemas.openxmlformats.org/officeDocument/2006/relationships/image" Target="media/image282.wmf"/><Relationship Id="rId5" Type="http://schemas.openxmlformats.org/officeDocument/2006/relationships/settings" Target="settings.xml"/><Relationship Id="rId237" Type="http://schemas.openxmlformats.org/officeDocument/2006/relationships/image" Target="media/image120.wmf"/><Relationship Id="rId444" Type="http://schemas.openxmlformats.org/officeDocument/2006/relationships/image" Target="media/image214.wmf"/><Relationship Id="rId651" Type="http://schemas.openxmlformats.org/officeDocument/2006/relationships/oleObject" Target="embeddings/oleObject301.bin"/><Relationship Id="rId290" Type="http://schemas.openxmlformats.org/officeDocument/2006/relationships/chart" Target="charts/chart17.xml"/><Relationship Id="rId304" Type="http://schemas.openxmlformats.org/officeDocument/2006/relationships/image" Target="media/image149.wmf"/><Relationship Id="rId388" Type="http://schemas.openxmlformats.org/officeDocument/2006/relationships/oleObject" Target="embeddings/oleObject167.bin"/><Relationship Id="rId511" Type="http://schemas.openxmlformats.org/officeDocument/2006/relationships/oleObject" Target="embeddings/oleObject231.bin"/><Relationship Id="rId609" Type="http://schemas.openxmlformats.org/officeDocument/2006/relationships/oleObject" Target="embeddings/oleObject280.bin"/><Relationship Id="rId85" Type="http://schemas.openxmlformats.org/officeDocument/2006/relationships/image" Target="media/image46.png"/><Relationship Id="rId150" Type="http://schemas.openxmlformats.org/officeDocument/2006/relationships/image" Target="media/image78.wmf"/><Relationship Id="rId595" Type="http://schemas.openxmlformats.org/officeDocument/2006/relationships/oleObject" Target="embeddings/oleObject273.bin"/><Relationship Id="rId248" Type="http://schemas.openxmlformats.org/officeDocument/2006/relationships/image" Target="media/image126.wmf"/><Relationship Id="rId455" Type="http://schemas.openxmlformats.org/officeDocument/2006/relationships/image" Target="media/image219.png"/><Relationship Id="rId662" Type="http://schemas.openxmlformats.org/officeDocument/2006/relationships/image" Target="media/image321.png"/><Relationship Id="rId12" Type="http://schemas.openxmlformats.org/officeDocument/2006/relationships/image" Target="media/image4.png"/><Relationship Id="rId108" Type="http://schemas.openxmlformats.org/officeDocument/2006/relationships/oleObject" Target="embeddings/oleObject39.bin"/><Relationship Id="rId315" Type="http://schemas.openxmlformats.org/officeDocument/2006/relationships/oleObject" Target="embeddings/oleObject133.bin"/><Relationship Id="rId522" Type="http://schemas.openxmlformats.org/officeDocument/2006/relationships/image" Target="media/image251.wmf"/><Relationship Id="rId96" Type="http://schemas.openxmlformats.org/officeDocument/2006/relationships/oleObject" Target="embeddings/oleObject33.bin"/><Relationship Id="rId161" Type="http://schemas.openxmlformats.org/officeDocument/2006/relationships/image" Target="media/image83.wmf"/><Relationship Id="rId399" Type="http://schemas.openxmlformats.org/officeDocument/2006/relationships/image" Target="media/image192.wmf"/><Relationship Id="rId259" Type="http://schemas.openxmlformats.org/officeDocument/2006/relationships/image" Target="media/image132.wmf"/><Relationship Id="rId466" Type="http://schemas.openxmlformats.org/officeDocument/2006/relationships/oleObject" Target="embeddings/oleObject207.bin"/><Relationship Id="rId673" Type="http://schemas.openxmlformats.org/officeDocument/2006/relationships/oleObject" Target="embeddings/oleObject312.bin"/><Relationship Id="rId23" Type="http://schemas.openxmlformats.org/officeDocument/2006/relationships/image" Target="media/image12.png"/><Relationship Id="rId119" Type="http://schemas.openxmlformats.org/officeDocument/2006/relationships/image" Target="media/image63.png"/><Relationship Id="rId326" Type="http://schemas.openxmlformats.org/officeDocument/2006/relationships/oleObject" Target="embeddings/oleObject138.bin"/><Relationship Id="rId533" Type="http://schemas.openxmlformats.org/officeDocument/2006/relationships/oleObject" Target="embeddings/oleObject242.bin"/><Relationship Id="rId172" Type="http://schemas.openxmlformats.org/officeDocument/2006/relationships/image" Target="media/image88.png"/><Relationship Id="rId477" Type="http://schemas.openxmlformats.org/officeDocument/2006/relationships/image" Target="media/image229.wmf"/><Relationship Id="rId600" Type="http://schemas.openxmlformats.org/officeDocument/2006/relationships/image" Target="media/image290.wmf"/><Relationship Id="rId684" Type="http://schemas.openxmlformats.org/officeDocument/2006/relationships/image" Target="media/image332.wmf"/><Relationship Id="rId337" Type="http://schemas.openxmlformats.org/officeDocument/2006/relationships/image" Target="media/image165.wmf"/><Relationship Id="rId34" Type="http://schemas.openxmlformats.org/officeDocument/2006/relationships/image" Target="media/image19.jpeg"/><Relationship Id="rId544" Type="http://schemas.openxmlformats.org/officeDocument/2006/relationships/image" Target="media/image262.wmf"/><Relationship Id="rId183" Type="http://schemas.openxmlformats.org/officeDocument/2006/relationships/oleObject" Target="embeddings/oleObject78.bin"/><Relationship Id="rId390" Type="http://schemas.openxmlformats.org/officeDocument/2006/relationships/oleObject" Target="embeddings/oleObject168.bin"/><Relationship Id="rId404" Type="http://schemas.openxmlformats.org/officeDocument/2006/relationships/image" Target="media/image194.wmf"/><Relationship Id="rId611" Type="http://schemas.openxmlformats.org/officeDocument/2006/relationships/oleObject" Target="embeddings/oleObject281.bin"/><Relationship Id="rId250" Type="http://schemas.openxmlformats.org/officeDocument/2006/relationships/image" Target="media/image127.wmf"/><Relationship Id="rId488" Type="http://schemas.openxmlformats.org/officeDocument/2006/relationships/image" Target="media/image234.png"/><Relationship Id="rId45" Type="http://schemas.openxmlformats.org/officeDocument/2006/relationships/oleObject" Target="embeddings/oleObject8.bin"/><Relationship Id="rId110" Type="http://schemas.openxmlformats.org/officeDocument/2006/relationships/oleObject" Target="embeddings/oleObject40.bin"/><Relationship Id="rId348" Type="http://schemas.openxmlformats.org/officeDocument/2006/relationships/chart" Target="charts/chart25.xml"/><Relationship Id="rId555" Type="http://schemas.openxmlformats.org/officeDocument/2006/relationships/oleObject" Target="embeddings/oleObject253.bin"/><Relationship Id="rId194" Type="http://schemas.openxmlformats.org/officeDocument/2006/relationships/oleObject" Target="embeddings/oleObject84.bin"/><Relationship Id="rId208" Type="http://schemas.openxmlformats.org/officeDocument/2006/relationships/image" Target="media/image105.wmf"/><Relationship Id="rId415" Type="http://schemas.openxmlformats.org/officeDocument/2006/relationships/oleObject" Target="embeddings/oleObject181.bin"/><Relationship Id="rId622" Type="http://schemas.openxmlformats.org/officeDocument/2006/relationships/image" Target="media/image301.wmf"/><Relationship Id="rId261" Type="http://schemas.openxmlformats.org/officeDocument/2006/relationships/image" Target="media/image134.wmf"/><Relationship Id="rId499" Type="http://schemas.openxmlformats.org/officeDocument/2006/relationships/oleObject" Target="embeddings/oleObject225.bin"/><Relationship Id="rId56" Type="http://schemas.openxmlformats.org/officeDocument/2006/relationships/image" Target="media/image31.png"/><Relationship Id="rId359" Type="http://schemas.openxmlformats.org/officeDocument/2006/relationships/image" Target="media/image173.wmf"/><Relationship Id="rId566" Type="http://schemas.openxmlformats.org/officeDocument/2006/relationships/image" Target="media/image273.wmf"/><Relationship Id="rId121" Type="http://schemas.openxmlformats.org/officeDocument/2006/relationships/image" Target="media/image64.png"/><Relationship Id="rId219" Type="http://schemas.openxmlformats.org/officeDocument/2006/relationships/oleObject" Target="embeddings/oleObject97.bin"/><Relationship Id="rId426" Type="http://schemas.openxmlformats.org/officeDocument/2006/relationships/image" Target="media/image205.wmf"/><Relationship Id="rId633" Type="http://schemas.openxmlformats.org/officeDocument/2006/relationships/oleObject" Target="embeddings/oleObject292.bin"/><Relationship Id="rId67" Type="http://schemas.openxmlformats.org/officeDocument/2006/relationships/oleObject" Target="embeddings/oleObject19.bin"/><Relationship Id="rId272" Type="http://schemas.openxmlformats.org/officeDocument/2006/relationships/chart" Target="charts/chart9.xml"/><Relationship Id="rId577" Type="http://schemas.openxmlformats.org/officeDocument/2006/relationships/oleObject" Target="embeddings/oleObject264.bin"/><Relationship Id="rId132" Type="http://schemas.openxmlformats.org/officeDocument/2006/relationships/oleObject" Target="embeddings/oleObject51.bin"/><Relationship Id="rId437" Type="http://schemas.openxmlformats.org/officeDocument/2006/relationships/oleObject" Target="embeddings/oleObject192.bin"/><Relationship Id="rId644" Type="http://schemas.openxmlformats.org/officeDocument/2006/relationships/image" Target="media/image312.wmf"/><Relationship Id="rId283" Type="http://schemas.openxmlformats.org/officeDocument/2006/relationships/chart" Target="charts/chart16.xml"/><Relationship Id="rId490" Type="http://schemas.openxmlformats.org/officeDocument/2006/relationships/image" Target="media/image235.wmf"/><Relationship Id="rId504" Type="http://schemas.openxmlformats.org/officeDocument/2006/relationships/image" Target="media/image242.wmf"/><Relationship Id="rId78" Type="http://schemas.openxmlformats.org/officeDocument/2006/relationships/image" Target="media/image42.wmf"/><Relationship Id="rId143" Type="http://schemas.openxmlformats.org/officeDocument/2006/relationships/image" Target="media/image75.png"/><Relationship Id="rId350" Type="http://schemas.openxmlformats.org/officeDocument/2006/relationships/chart" Target="charts/chart27.xml"/><Relationship Id="rId588" Type="http://schemas.openxmlformats.org/officeDocument/2006/relationships/image" Target="media/image284.wmf"/><Relationship Id="rId9" Type="http://schemas.openxmlformats.org/officeDocument/2006/relationships/image" Target="media/image1.png"/><Relationship Id="rId210" Type="http://schemas.openxmlformats.org/officeDocument/2006/relationships/image" Target="media/image106.wmf"/><Relationship Id="rId448" Type="http://schemas.openxmlformats.org/officeDocument/2006/relationships/image" Target="media/image216.wmf"/><Relationship Id="rId655" Type="http://schemas.openxmlformats.org/officeDocument/2006/relationships/oleObject" Target="embeddings/oleObject303.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33.bin"/><Relationship Id="rId89" Type="http://schemas.openxmlformats.org/officeDocument/2006/relationships/image" Target="media/image48.png"/><Relationship Id="rId154" Type="http://schemas.openxmlformats.org/officeDocument/2006/relationships/oleObject" Target="embeddings/oleObject63.bin"/><Relationship Id="rId361" Type="http://schemas.openxmlformats.org/officeDocument/2006/relationships/image" Target="media/image174.wmf"/><Relationship Id="rId599" Type="http://schemas.openxmlformats.org/officeDocument/2006/relationships/oleObject" Target="embeddings/oleObject275.bin"/><Relationship Id="rId459" Type="http://schemas.openxmlformats.org/officeDocument/2006/relationships/image" Target="media/image221.wmf"/><Relationship Id="rId666" Type="http://schemas.openxmlformats.org/officeDocument/2006/relationships/image" Target="media/image323.wmf"/><Relationship Id="rId16" Type="http://schemas.openxmlformats.org/officeDocument/2006/relationships/image" Target="media/image7.png"/><Relationship Id="rId221" Type="http://schemas.openxmlformats.org/officeDocument/2006/relationships/image" Target="media/image111.wmf"/><Relationship Id="rId319" Type="http://schemas.openxmlformats.org/officeDocument/2006/relationships/oleObject" Target="embeddings/oleObject135.bin"/><Relationship Id="rId526" Type="http://schemas.openxmlformats.org/officeDocument/2006/relationships/image" Target="media/image253.wmf"/><Relationship Id="rId165" Type="http://schemas.openxmlformats.org/officeDocument/2006/relationships/image" Target="media/image85.wmf"/><Relationship Id="rId372" Type="http://schemas.openxmlformats.org/officeDocument/2006/relationships/oleObject" Target="embeddings/oleObject158.bin"/><Relationship Id="rId677" Type="http://schemas.openxmlformats.org/officeDocument/2006/relationships/oleObject" Target="embeddings/oleObject314.bin"/><Relationship Id="rId232" Type="http://schemas.openxmlformats.org/officeDocument/2006/relationships/oleObject" Target="embeddings/oleObject103.bin"/><Relationship Id="rId27" Type="http://schemas.openxmlformats.org/officeDocument/2006/relationships/chart" Target="charts/chart1.xml"/><Relationship Id="rId537" Type="http://schemas.openxmlformats.org/officeDocument/2006/relationships/oleObject" Target="embeddings/oleObject244.bin"/><Relationship Id="rId80" Type="http://schemas.openxmlformats.org/officeDocument/2006/relationships/image" Target="media/image43.png"/><Relationship Id="rId176" Type="http://schemas.openxmlformats.org/officeDocument/2006/relationships/image" Target="media/image90.wmf"/><Relationship Id="rId383" Type="http://schemas.openxmlformats.org/officeDocument/2006/relationships/oleObject" Target="embeddings/oleObject164.bin"/><Relationship Id="rId590" Type="http://schemas.openxmlformats.org/officeDocument/2006/relationships/image" Target="media/image285.wmf"/><Relationship Id="rId604" Type="http://schemas.openxmlformats.org/officeDocument/2006/relationships/image" Target="media/image292.wmf"/><Relationship Id="rId243" Type="http://schemas.openxmlformats.org/officeDocument/2006/relationships/image" Target="media/image123.wmf"/><Relationship Id="rId450" Type="http://schemas.openxmlformats.org/officeDocument/2006/relationships/oleObject" Target="embeddings/oleObject199.bin"/><Relationship Id="rId688" Type="http://schemas.openxmlformats.org/officeDocument/2006/relationships/footer" Target="footer1.xml"/><Relationship Id="rId38" Type="http://schemas.openxmlformats.org/officeDocument/2006/relationships/chart" Target="charts/chart4.xml"/><Relationship Id="rId103" Type="http://schemas.openxmlformats.org/officeDocument/2006/relationships/image" Target="media/image55.png"/><Relationship Id="rId310" Type="http://schemas.openxmlformats.org/officeDocument/2006/relationships/image" Target="media/image152.wmf"/><Relationship Id="rId548" Type="http://schemas.openxmlformats.org/officeDocument/2006/relationships/image" Target="media/image264.wmf"/><Relationship Id="rId91" Type="http://schemas.openxmlformats.org/officeDocument/2006/relationships/image" Target="media/image49.png"/><Relationship Id="rId187" Type="http://schemas.openxmlformats.org/officeDocument/2006/relationships/oleObject" Target="embeddings/oleObject80.bin"/><Relationship Id="rId394" Type="http://schemas.openxmlformats.org/officeDocument/2006/relationships/oleObject" Target="embeddings/oleObject170.bin"/><Relationship Id="rId408" Type="http://schemas.openxmlformats.org/officeDocument/2006/relationships/image" Target="media/image196.wmf"/><Relationship Id="rId615" Type="http://schemas.openxmlformats.org/officeDocument/2006/relationships/oleObject" Target="embeddings/oleObject283.bin"/><Relationship Id="rId254" Type="http://schemas.openxmlformats.org/officeDocument/2006/relationships/image" Target="media/image12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laskentataulukko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laskentataulukko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laskentataulukko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laskentataulukko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laskentataulukko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laskentataulukko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laskentataulukko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laskentataulukko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laskentataulukko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laskentataulukko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laskentataulukko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laskentataulukko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laskentataulukko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laskentataulukko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laskentataulukko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laskentataulukko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laskentataulukko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laskentataulukko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laskentataulukko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laskentataulukko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laskentataulukko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laskentataulukko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laskentataulukko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laskentataulukko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laskentataulukko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laskentataulukko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laskentataulukko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Väestö iän ja sukupuolten mukaan</a:t>
            </a:r>
          </a:p>
        </c:rich>
      </c:tx>
      <c:layout>
        <c:manualLayout>
          <c:xMode val="edge"/>
          <c:yMode val="edge"/>
          <c:x val="0.30905511811023623"/>
          <c:y val="1.8518518518518517E-2"/>
        </c:manualLayout>
      </c:layout>
      <c:overlay val="0"/>
      <c:spPr>
        <a:noFill/>
        <a:ln w="25400">
          <a:noFill/>
        </a:ln>
      </c:spPr>
    </c:title>
    <c:autoTitleDeleted val="0"/>
    <c:plotArea>
      <c:layout>
        <c:manualLayout>
          <c:layoutTarget val="inner"/>
          <c:xMode val="edge"/>
          <c:yMode val="edge"/>
          <c:x val="0.15748031496062992"/>
          <c:y val="0.1962962962962963"/>
          <c:w val="0.70078740157480313"/>
          <c:h val="0.58518518518518514"/>
        </c:manualLayout>
      </c:layout>
      <c:barChart>
        <c:barDir val="col"/>
        <c:grouping val="clustered"/>
        <c:varyColors val="0"/>
        <c:ser>
          <c:idx val="0"/>
          <c:order val="0"/>
          <c:tx>
            <c:strRef>
              <c:f>väestö!$B$4</c:f>
              <c:strCache>
                <c:ptCount val="1"/>
                <c:pt idx="0">
                  <c:v>Naiset</c:v>
                </c:pt>
              </c:strCache>
            </c:strRef>
          </c:tx>
          <c:spPr>
            <a:solidFill>
              <a:srgbClr val="FF00FF"/>
            </a:solidFill>
            <a:ln w="12700">
              <a:solidFill>
                <a:srgbClr val="000000"/>
              </a:solidFill>
              <a:prstDash val="solid"/>
            </a:ln>
          </c:spPr>
          <c:invertIfNegative val="0"/>
          <c:cat>
            <c:strRef>
              <c:f>väestö!$A$5:$A$23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väestö!$B$5:$B$23</c:f>
              <c:numCache>
                <c:formatCode>General</c:formatCode>
                <c:ptCount val="19"/>
                <c:pt idx="0">
                  <c:v>142424</c:v>
                </c:pt>
                <c:pt idx="1">
                  <c:v>160193</c:v>
                </c:pt>
                <c:pt idx="2">
                  <c:v>155687</c:v>
                </c:pt>
                <c:pt idx="3">
                  <c:v>162161</c:v>
                </c:pt>
                <c:pt idx="4">
                  <c:v>160146</c:v>
                </c:pt>
                <c:pt idx="5">
                  <c:v>149360</c:v>
                </c:pt>
                <c:pt idx="6">
                  <c:v>170051</c:v>
                </c:pt>
                <c:pt idx="7">
                  <c:v>185731</c:v>
                </c:pt>
                <c:pt idx="8">
                  <c:v>188289</c:v>
                </c:pt>
                <c:pt idx="9">
                  <c:v>197682</c:v>
                </c:pt>
                <c:pt idx="10">
                  <c:v>212168</c:v>
                </c:pt>
                <c:pt idx="11">
                  <c:v>156055</c:v>
                </c:pt>
                <c:pt idx="12">
                  <c:v>133799</c:v>
                </c:pt>
                <c:pt idx="13">
                  <c:v>121746</c:v>
                </c:pt>
                <c:pt idx="14">
                  <c:v>122413</c:v>
                </c:pt>
                <c:pt idx="15">
                  <c:v>105027</c:v>
                </c:pt>
                <c:pt idx="16">
                  <c:v>69272</c:v>
                </c:pt>
                <c:pt idx="17">
                  <c:v>41663</c:v>
                </c:pt>
                <c:pt idx="18">
                  <c:v>17907</c:v>
                </c:pt>
              </c:numCache>
            </c:numRef>
          </c:val>
        </c:ser>
        <c:ser>
          <c:idx val="1"/>
          <c:order val="1"/>
          <c:tx>
            <c:strRef>
              <c:f>väestö!$C$4</c:f>
              <c:strCache>
                <c:ptCount val="1"/>
                <c:pt idx="0">
                  <c:v>Miehet</c:v>
                </c:pt>
              </c:strCache>
            </c:strRef>
          </c:tx>
          <c:spPr>
            <a:solidFill>
              <a:srgbClr val="0000FF"/>
            </a:solidFill>
            <a:ln w="12700">
              <a:solidFill>
                <a:srgbClr val="000000"/>
              </a:solidFill>
              <a:prstDash val="solid"/>
            </a:ln>
          </c:spPr>
          <c:invertIfNegative val="0"/>
          <c:cat>
            <c:strRef>
              <c:f>väestö!$A$5:$A$23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väestö!$C$5:$C$23</c:f>
              <c:numCache>
                <c:formatCode>General</c:formatCode>
                <c:ptCount val="19"/>
                <c:pt idx="0">
                  <c:v>148851</c:v>
                </c:pt>
                <c:pt idx="1">
                  <c:v>166231</c:v>
                </c:pt>
                <c:pt idx="2">
                  <c:v>162947</c:v>
                </c:pt>
                <c:pt idx="3">
                  <c:v>169617</c:v>
                </c:pt>
                <c:pt idx="4">
                  <c:v>167084</c:v>
                </c:pt>
                <c:pt idx="5">
                  <c:v>156842</c:v>
                </c:pt>
                <c:pt idx="6">
                  <c:v>176839</c:v>
                </c:pt>
                <c:pt idx="7">
                  <c:v>192915</c:v>
                </c:pt>
                <c:pt idx="8">
                  <c:v>193976</c:v>
                </c:pt>
                <c:pt idx="9">
                  <c:v>201745</c:v>
                </c:pt>
                <c:pt idx="10">
                  <c:v>215979</c:v>
                </c:pt>
                <c:pt idx="11">
                  <c:v>154028</c:v>
                </c:pt>
                <c:pt idx="12">
                  <c:v>123117</c:v>
                </c:pt>
                <c:pt idx="13">
                  <c:v>103778</c:v>
                </c:pt>
                <c:pt idx="14">
                  <c:v>88852</c:v>
                </c:pt>
                <c:pt idx="15">
                  <c:v>58256</c:v>
                </c:pt>
                <c:pt idx="16">
                  <c:v>29459</c:v>
                </c:pt>
                <c:pt idx="17">
                  <c:v>14095</c:v>
                </c:pt>
                <c:pt idx="18">
                  <c:v>4730</c:v>
                </c:pt>
              </c:numCache>
            </c:numRef>
          </c:val>
        </c:ser>
        <c:dLbls>
          <c:showLegendKey val="0"/>
          <c:showVal val="0"/>
          <c:showCatName val="0"/>
          <c:showSerName val="0"/>
          <c:showPercent val="0"/>
          <c:showBubbleSize val="0"/>
        </c:dLbls>
        <c:gapWidth val="150"/>
        <c:axId val="783859200"/>
        <c:axId val="782830976"/>
      </c:barChart>
      <c:catAx>
        <c:axId val="783859200"/>
        <c:scaling>
          <c:orientation val="minMax"/>
        </c:scaling>
        <c:delete val="0"/>
        <c:axPos val="b"/>
        <c:title>
          <c:tx>
            <c:rich>
              <a:bodyPr/>
              <a:lstStyle/>
              <a:p>
                <a:pPr>
                  <a:defRPr sz="800" b="1" i="0" u="none" strike="noStrike" baseline="0">
                    <a:solidFill>
                      <a:srgbClr val="000000"/>
                    </a:solidFill>
                    <a:latin typeface="Arial"/>
                    <a:ea typeface="Arial"/>
                    <a:cs typeface="Arial"/>
                  </a:defRPr>
                </a:pPr>
                <a:r>
                  <a:t>Ikä (vuosina)</a:t>
                </a:r>
              </a:p>
            </c:rich>
          </c:tx>
          <c:layout>
            <c:manualLayout>
              <c:xMode val="edge"/>
              <c:yMode val="edge"/>
              <c:x val="0.43307086614173229"/>
              <c:y val="0.87777777777777777"/>
            </c:manualLayout>
          </c:layout>
          <c:overlay val="0"/>
          <c:spPr>
            <a:noFill/>
            <a:ln w="25400">
              <a:noFill/>
            </a:ln>
          </c:spPr>
        </c:title>
        <c:numFmt formatCode="@"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30976"/>
        <c:crosses val="autoZero"/>
        <c:auto val="1"/>
        <c:lblAlgn val="ctr"/>
        <c:lblOffset val="100"/>
        <c:tickLblSkip val="2"/>
        <c:tickMarkSkip val="1"/>
        <c:noMultiLvlLbl val="0"/>
      </c:catAx>
      <c:valAx>
        <c:axId val="78283097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Väestö</a:t>
                </a:r>
              </a:p>
            </c:rich>
          </c:tx>
          <c:layout>
            <c:manualLayout>
              <c:xMode val="edge"/>
              <c:yMode val="edge"/>
              <c:x val="2.3622047244094488E-2"/>
              <c:y val="0.403703703703703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3859200"/>
        <c:crosses val="autoZero"/>
        <c:crossBetween val="between"/>
      </c:valAx>
      <c:spPr>
        <a:solidFill>
          <a:srgbClr val="FFFFFF"/>
        </a:solidFill>
        <a:ln w="12700">
          <a:solidFill>
            <a:srgbClr val="808080"/>
          </a:solidFill>
          <a:prstDash val="solid"/>
        </a:ln>
      </c:spPr>
    </c:plotArea>
    <c:legend>
      <c:legendPos val="r"/>
      <c:layout>
        <c:manualLayout>
          <c:xMode val="edge"/>
          <c:yMode val="edge"/>
          <c:x val="0.89566929133858264"/>
          <c:y val="0.4148148148148148"/>
          <c:w val="9.6456692913385822E-2"/>
          <c:h val="0.14444444444444443"/>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39267015706805"/>
          <c:y val="0.11052631578947368"/>
          <c:w val="0.80104712041884818"/>
          <c:h val="0.58421052631578951"/>
        </c:manualLayout>
      </c:layout>
      <c:lineChart>
        <c:grouping val="stacked"/>
        <c:varyColors val="0"/>
        <c:ser>
          <c:idx val="0"/>
          <c:order val="0"/>
          <c:spPr>
            <a:ln w="12701">
              <a:solidFill>
                <a:srgbClr val="000080"/>
              </a:solidFill>
              <a:prstDash val="solid"/>
            </a:ln>
          </c:spPr>
          <c:marker>
            <c:symbol val="diamond"/>
            <c:size val="5"/>
            <c:spPr>
              <a:solidFill>
                <a:srgbClr val="000080"/>
              </a:solidFill>
              <a:ln>
                <a:solidFill>
                  <a:srgbClr val="000080"/>
                </a:solidFill>
                <a:prstDash val="solid"/>
              </a:ln>
            </c:spPr>
          </c:marker>
          <c:cat>
            <c:strRef>
              <c:f>matkat!$D$40:$D$48</c:f>
              <c:strCache>
                <c:ptCount val="9"/>
                <c:pt idx="0">
                  <c:v>1.1.</c:v>
                </c:pt>
                <c:pt idx="1">
                  <c:v>15.2.</c:v>
                </c:pt>
                <c:pt idx="2">
                  <c:v>20.3.</c:v>
                </c:pt>
                <c:pt idx="3">
                  <c:v>10.5.</c:v>
                </c:pt>
                <c:pt idx="4">
                  <c:v>10.7.</c:v>
                </c:pt>
                <c:pt idx="5">
                  <c:v>23.8.</c:v>
                </c:pt>
                <c:pt idx="6">
                  <c:v>14.11.</c:v>
                </c:pt>
                <c:pt idx="7">
                  <c:v>19.12.</c:v>
                </c:pt>
                <c:pt idx="8">
                  <c:v>31.12.</c:v>
                </c:pt>
              </c:strCache>
            </c:strRef>
          </c:cat>
          <c:val>
            <c:numRef>
              <c:f>matkat!$E$40:$E$48</c:f>
              <c:numCache>
                <c:formatCode>General</c:formatCode>
                <c:ptCount val="9"/>
                <c:pt idx="0">
                  <c:v>1830</c:v>
                </c:pt>
                <c:pt idx="1">
                  <c:v>1271</c:v>
                </c:pt>
                <c:pt idx="2">
                  <c:v>919</c:v>
                </c:pt>
                <c:pt idx="3">
                  <c:v>680</c:v>
                </c:pt>
                <c:pt idx="4">
                  <c:v>2838</c:v>
                </c:pt>
                <c:pt idx="5">
                  <c:v>2419</c:v>
                </c:pt>
                <c:pt idx="6">
                  <c:v>1555</c:v>
                </c:pt>
                <c:pt idx="7">
                  <c:v>1060</c:v>
                </c:pt>
                <c:pt idx="8">
                  <c:v>449</c:v>
                </c:pt>
              </c:numCache>
            </c:numRef>
          </c:val>
          <c:smooth val="0"/>
        </c:ser>
        <c:dLbls>
          <c:showLegendKey val="0"/>
          <c:showVal val="0"/>
          <c:showCatName val="0"/>
          <c:showSerName val="0"/>
          <c:showPercent val="0"/>
          <c:showBubbleSize val="0"/>
        </c:dLbls>
        <c:marker val="1"/>
        <c:smooth val="0"/>
        <c:axId val="784658944"/>
        <c:axId val="786003584"/>
      </c:lineChart>
      <c:catAx>
        <c:axId val="784658944"/>
        <c:scaling>
          <c:orientation val="minMax"/>
        </c:scaling>
        <c:delete val="0"/>
        <c:axPos val="b"/>
        <c:title>
          <c:tx>
            <c:rich>
              <a:bodyPr/>
              <a:lstStyle/>
              <a:p>
                <a:pPr>
                  <a:defRPr sz="800" b="1" i="0" u="none" strike="noStrike" baseline="0">
                    <a:solidFill>
                      <a:srgbClr val="000000"/>
                    </a:solidFill>
                    <a:latin typeface="Arial"/>
                    <a:ea typeface="Arial"/>
                    <a:cs typeface="Arial"/>
                  </a:defRPr>
                </a:pPr>
                <a:r>
                  <a:t>kuukaudet</a:t>
                </a:r>
              </a:p>
            </c:rich>
          </c:tx>
          <c:layout>
            <c:manualLayout>
              <c:xMode val="edge"/>
              <c:yMode val="edge"/>
              <c:x val="0.49214659685863876"/>
              <c:y val="0.83157894736842108"/>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03584"/>
        <c:crosses val="autoZero"/>
        <c:auto val="1"/>
        <c:lblAlgn val="ctr"/>
        <c:lblOffset val="100"/>
        <c:tickLblSkip val="1"/>
        <c:tickMarkSkip val="1"/>
        <c:noMultiLvlLbl val="0"/>
      </c:catAx>
      <c:valAx>
        <c:axId val="78600358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CD-levyjen määrät</a:t>
                </a:r>
              </a:p>
            </c:rich>
          </c:tx>
          <c:layout>
            <c:manualLayout>
              <c:xMode val="edge"/>
              <c:yMode val="edge"/>
              <c:x val="2.8795811518324606E-2"/>
              <c:y val="0.12105263157894737"/>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4658944"/>
        <c:crosses val="autoZero"/>
        <c:crossBetween val="between"/>
      </c:valAx>
      <c:spPr>
        <a:solidFill>
          <a:srgbClr val="FFFFFF"/>
        </a:solidFill>
        <a:ln w="12701">
          <a:solidFill>
            <a:srgbClr val="808080"/>
          </a:solidFill>
          <a:prstDash val="solid"/>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4252873563218"/>
          <c:y val="9.5022624434389136E-2"/>
          <c:w val="0.86436781609195401"/>
          <c:h val="0.64253393665158376"/>
        </c:manualLayout>
      </c:layout>
      <c:barChart>
        <c:barDir val="col"/>
        <c:grouping val="clustered"/>
        <c:varyColors val="0"/>
        <c:ser>
          <c:idx val="0"/>
          <c:order val="0"/>
          <c:spPr>
            <a:solidFill>
              <a:srgbClr val="9999FF"/>
            </a:solidFill>
            <a:ln w="12699">
              <a:solidFill>
                <a:srgbClr val="000000"/>
              </a:solidFill>
              <a:prstDash val="solid"/>
            </a:ln>
          </c:spPr>
          <c:invertIfNegative val="0"/>
          <c:cat>
            <c:strRef>
              <c:f>Sheet2!$A$3:$A$10</c:f>
              <c:strCache>
                <c:ptCount val="8"/>
                <c:pt idx="0">
                  <c:v>≤140</c:v>
                </c:pt>
                <c:pt idx="1">
                  <c:v>141-145</c:v>
                </c:pt>
                <c:pt idx="2">
                  <c:v>146-150</c:v>
                </c:pt>
                <c:pt idx="3">
                  <c:v>151-155</c:v>
                </c:pt>
                <c:pt idx="4">
                  <c:v>156-160</c:v>
                </c:pt>
                <c:pt idx="5">
                  <c:v>161-165</c:v>
                </c:pt>
                <c:pt idx="6">
                  <c:v>166-170</c:v>
                </c:pt>
                <c:pt idx="7">
                  <c:v>≥171</c:v>
                </c:pt>
              </c:strCache>
            </c:strRef>
          </c:cat>
          <c:val>
            <c:numRef>
              <c:f>Sheet2!$B$3:$B$10</c:f>
              <c:numCache>
                <c:formatCode>General</c:formatCode>
                <c:ptCount val="8"/>
                <c:pt idx="0">
                  <c:v>1</c:v>
                </c:pt>
                <c:pt idx="1">
                  <c:v>1</c:v>
                </c:pt>
                <c:pt idx="2">
                  <c:v>3</c:v>
                </c:pt>
                <c:pt idx="3">
                  <c:v>4</c:v>
                </c:pt>
                <c:pt idx="4">
                  <c:v>4</c:v>
                </c:pt>
                <c:pt idx="5">
                  <c:v>3</c:v>
                </c:pt>
                <c:pt idx="6">
                  <c:v>3</c:v>
                </c:pt>
                <c:pt idx="7">
                  <c:v>1</c:v>
                </c:pt>
              </c:numCache>
            </c:numRef>
          </c:val>
        </c:ser>
        <c:dLbls>
          <c:showLegendKey val="0"/>
          <c:showVal val="0"/>
          <c:showCatName val="0"/>
          <c:showSerName val="0"/>
          <c:showPercent val="0"/>
          <c:showBubbleSize val="0"/>
        </c:dLbls>
        <c:gapWidth val="150"/>
        <c:axId val="784662016"/>
        <c:axId val="786005312"/>
      </c:barChart>
      <c:catAx>
        <c:axId val="784662016"/>
        <c:scaling>
          <c:orientation val="minMax"/>
        </c:scaling>
        <c:delete val="0"/>
        <c:axPos val="b"/>
        <c:title>
          <c:tx>
            <c:rich>
              <a:bodyPr/>
              <a:lstStyle/>
              <a:p>
                <a:pPr>
                  <a:defRPr sz="800" b="1" i="0" u="none" strike="noStrike" baseline="0">
                    <a:solidFill>
                      <a:srgbClr val="000000"/>
                    </a:solidFill>
                    <a:latin typeface="Arial"/>
                    <a:ea typeface="Arial"/>
                    <a:cs typeface="Arial"/>
                  </a:defRPr>
                </a:pPr>
                <a:r>
                  <a:t>pituudet</a:t>
                </a:r>
              </a:p>
            </c:rich>
          </c:tx>
          <c:layout>
            <c:manualLayout>
              <c:xMode val="edge"/>
              <c:yMode val="edge"/>
              <c:x val="0.48735632183908045"/>
              <c:y val="0.8552036199095022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05312"/>
        <c:crosses val="autoZero"/>
        <c:auto val="1"/>
        <c:lblAlgn val="ctr"/>
        <c:lblOffset val="100"/>
        <c:tickLblSkip val="1"/>
        <c:tickMarkSkip val="1"/>
        <c:noMultiLvlLbl val="0"/>
      </c:catAx>
      <c:valAx>
        <c:axId val="786005312"/>
        <c:scaling>
          <c:orientation val="minMax"/>
          <c:max val="5"/>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oppilaita</a:t>
                </a:r>
              </a:p>
            </c:rich>
          </c:tx>
          <c:layout>
            <c:manualLayout>
              <c:xMode val="edge"/>
              <c:yMode val="edge"/>
              <c:x val="2.528735632183908E-2"/>
              <c:y val="0.3303167420814479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4662016"/>
        <c:crosses val="autoZero"/>
        <c:crossBetween val="between"/>
        <c:majorUnit val="1"/>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t>Miesten energiatarve</a:t>
            </a:r>
          </a:p>
        </c:rich>
      </c:tx>
      <c:layout>
        <c:manualLayout>
          <c:xMode val="edge"/>
          <c:yMode val="edge"/>
          <c:x val="0.33422459893048129"/>
          <c:y val="2.1834061135371178E-2"/>
        </c:manualLayout>
      </c:layout>
      <c:overlay val="0"/>
      <c:spPr>
        <a:noFill/>
        <a:ln w="25400">
          <a:noFill/>
        </a:ln>
      </c:spPr>
    </c:title>
    <c:autoTitleDeleted val="0"/>
    <c:plotArea>
      <c:layout>
        <c:manualLayout>
          <c:layoutTarget val="inner"/>
          <c:xMode val="edge"/>
          <c:yMode val="edge"/>
          <c:x val="0.14705882352941177"/>
          <c:y val="0.22707423580786026"/>
          <c:w val="0.65775401069518713"/>
          <c:h val="0.51965065502183405"/>
        </c:manualLayout>
      </c:layout>
      <c:lineChart>
        <c:grouping val="stacked"/>
        <c:varyColors val="0"/>
        <c:ser>
          <c:idx val="0"/>
          <c:order val="0"/>
          <c:tx>
            <c:strRef>
              <c:f>Sheet2!$B$16</c:f>
              <c:strCache>
                <c:ptCount val="1"/>
                <c:pt idx="0">
                  <c:v>25 v</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Sheet2!$A$17:$A$24</c:f>
              <c:numCache>
                <c:formatCode>General</c:formatCode>
                <c:ptCount val="8"/>
                <c:pt idx="0">
                  <c:v>50</c:v>
                </c:pt>
                <c:pt idx="1">
                  <c:v>55</c:v>
                </c:pt>
                <c:pt idx="2">
                  <c:v>60</c:v>
                </c:pt>
                <c:pt idx="3">
                  <c:v>65</c:v>
                </c:pt>
                <c:pt idx="4">
                  <c:v>70</c:v>
                </c:pt>
                <c:pt idx="5">
                  <c:v>75</c:v>
                </c:pt>
                <c:pt idx="6">
                  <c:v>80</c:v>
                </c:pt>
                <c:pt idx="7">
                  <c:v>85</c:v>
                </c:pt>
              </c:numCache>
            </c:numRef>
          </c:cat>
          <c:val>
            <c:numRef>
              <c:f>Sheet2!$B$17:$B$24</c:f>
              <c:numCache>
                <c:formatCode>General</c:formatCode>
                <c:ptCount val="8"/>
                <c:pt idx="0">
                  <c:v>9.6</c:v>
                </c:pt>
                <c:pt idx="1">
                  <c:v>10.3</c:v>
                </c:pt>
                <c:pt idx="2">
                  <c:v>10.9</c:v>
                </c:pt>
                <c:pt idx="3">
                  <c:v>11.5</c:v>
                </c:pt>
                <c:pt idx="4">
                  <c:v>12.1</c:v>
                </c:pt>
                <c:pt idx="5">
                  <c:v>12.8</c:v>
                </c:pt>
                <c:pt idx="6">
                  <c:v>13.4</c:v>
                </c:pt>
                <c:pt idx="7">
                  <c:v>14</c:v>
                </c:pt>
              </c:numCache>
            </c:numRef>
          </c:val>
          <c:smooth val="0"/>
        </c:ser>
        <c:ser>
          <c:idx val="1"/>
          <c:order val="1"/>
          <c:tx>
            <c:strRef>
              <c:f>Sheet2!$C$16</c:f>
              <c:strCache>
                <c:ptCount val="1"/>
                <c:pt idx="0">
                  <c:v>45 v</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Sheet2!$A$17:$A$24</c:f>
              <c:numCache>
                <c:formatCode>General</c:formatCode>
                <c:ptCount val="8"/>
                <c:pt idx="0">
                  <c:v>50</c:v>
                </c:pt>
                <c:pt idx="1">
                  <c:v>55</c:v>
                </c:pt>
                <c:pt idx="2">
                  <c:v>60</c:v>
                </c:pt>
                <c:pt idx="3">
                  <c:v>65</c:v>
                </c:pt>
                <c:pt idx="4">
                  <c:v>70</c:v>
                </c:pt>
                <c:pt idx="5">
                  <c:v>75</c:v>
                </c:pt>
                <c:pt idx="6">
                  <c:v>80</c:v>
                </c:pt>
                <c:pt idx="7">
                  <c:v>85</c:v>
                </c:pt>
              </c:numCache>
            </c:numRef>
          </c:cat>
          <c:val>
            <c:numRef>
              <c:f>Sheet2!$C$17:$C$24</c:f>
              <c:numCache>
                <c:formatCode>General</c:formatCode>
                <c:ptCount val="8"/>
                <c:pt idx="0">
                  <c:v>8.8000000000000007</c:v>
                </c:pt>
                <c:pt idx="1">
                  <c:v>9.1999999999999993</c:v>
                </c:pt>
                <c:pt idx="2">
                  <c:v>9.8000000000000007</c:v>
                </c:pt>
                <c:pt idx="3">
                  <c:v>10.5</c:v>
                </c:pt>
                <c:pt idx="4">
                  <c:v>10.9</c:v>
                </c:pt>
                <c:pt idx="5">
                  <c:v>11.5</c:v>
                </c:pt>
                <c:pt idx="6">
                  <c:v>12.1</c:v>
                </c:pt>
                <c:pt idx="7">
                  <c:v>12.8</c:v>
                </c:pt>
              </c:numCache>
            </c:numRef>
          </c:val>
          <c:smooth val="0"/>
        </c:ser>
        <c:ser>
          <c:idx val="2"/>
          <c:order val="2"/>
          <c:tx>
            <c:strRef>
              <c:f>Sheet2!$D$16</c:f>
              <c:strCache>
                <c:ptCount val="1"/>
                <c:pt idx="0">
                  <c:v>65 v</c:v>
                </c:pt>
              </c:strCache>
            </c:strRef>
          </c:tx>
          <c:spPr>
            <a:ln w="12700">
              <a:solidFill>
                <a:srgbClr val="008080"/>
              </a:solidFill>
              <a:prstDash val="solid"/>
            </a:ln>
          </c:spPr>
          <c:marker>
            <c:symbol val="triangle"/>
            <c:size val="4"/>
            <c:spPr>
              <a:solidFill>
                <a:srgbClr val="008080"/>
              </a:solidFill>
              <a:ln>
                <a:solidFill>
                  <a:srgbClr val="008080"/>
                </a:solidFill>
                <a:prstDash val="solid"/>
              </a:ln>
            </c:spPr>
          </c:marker>
          <c:cat>
            <c:numRef>
              <c:f>Sheet2!$A$17:$A$24</c:f>
              <c:numCache>
                <c:formatCode>General</c:formatCode>
                <c:ptCount val="8"/>
                <c:pt idx="0">
                  <c:v>50</c:v>
                </c:pt>
                <c:pt idx="1">
                  <c:v>55</c:v>
                </c:pt>
                <c:pt idx="2">
                  <c:v>60</c:v>
                </c:pt>
                <c:pt idx="3">
                  <c:v>65</c:v>
                </c:pt>
                <c:pt idx="4">
                  <c:v>70</c:v>
                </c:pt>
                <c:pt idx="5">
                  <c:v>75</c:v>
                </c:pt>
                <c:pt idx="6">
                  <c:v>80</c:v>
                </c:pt>
                <c:pt idx="7">
                  <c:v>85</c:v>
                </c:pt>
              </c:numCache>
            </c:numRef>
          </c:cat>
          <c:val>
            <c:numRef>
              <c:f>Sheet2!$D$17:$D$24</c:f>
              <c:numCache>
                <c:formatCode>General</c:formatCode>
                <c:ptCount val="8"/>
                <c:pt idx="0">
                  <c:v>7.3</c:v>
                </c:pt>
                <c:pt idx="1">
                  <c:v>7.8</c:v>
                </c:pt>
                <c:pt idx="2">
                  <c:v>8.1999999999999993</c:v>
                </c:pt>
                <c:pt idx="3">
                  <c:v>8.6999999999999993</c:v>
                </c:pt>
                <c:pt idx="4">
                  <c:v>9.1999999999999993</c:v>
                </c:pt>
                <c:pt idx="5">
                  <c:v>9.6</c:v>
                </c:pt>
                <c:pt idx="6">
                  <c:v>10.3</c:v>
                </c:pt>
                <c:pt idx="7">
                  <c:v>10.7</c:v>
                </c:pt>
              </c:numCache>
            </c:numRef>
          </c:val>
          <c:smooth val="0"/>
        </c:ser>
        <c:dLbls>
          <c:showLegendKey val="0"/>
          <c:showVal val="0"/>
          <c:showCatName val="0"/>
          <c:showSerName val="0"/>
          <c:showPercent val="0"/>
          <c:showBubbleSize val="0"/>
        </c:dLbls>
        <c:marker val="1"/>
        <c:smooth val="0"/>
        <c:axId val="786085888"/>
        <c:axId val="786695296"/>
      </c:lineChart>
      <c:catAx>
        <c:axId val="786085888"/>
        <c:scaling>
          <c:orientation val="minMax"/>
        </c:scaling>
        <c:delete val="0"/>
        <c:axPos val="b"/>
        <c:title>
          <c:tx>
            <c:rich>
              <a:bodyPr/>
              <a:lstStyle/>
              <a:p>
                <a:pPr>
                  <a:defRPr sz="800" b="1" i="0" u="none" strike="noStrike" baseline="0">
                    <a:solidFill>
                      <a:srgbClr val="000000"/>
                    </a:solidFill>
                    <a:latin typeface="Arial"/>
                    <a:ea typeface="Arial"/>
                    <a:cs typeface="Arial"/>
                  </a:defRPr>
                </a:pPr>
                <a:r>
                  <a:t>paino [kg]</a:t>
                </a:r>
              </a:p>
            </c:rich>
          </c:tx>
          <c:layout>
            <c:manualLayout>
              <c:xMode val="edge"/>
              <c:yMode val="edge"/>
              <c:x val="0.39572192513368987"/>
              <c:y val="0.8602620087336244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695296"/>
        <c:crosses val="autoZero"/>
        <c:auto val="1"/>
        <c:lblAlgn val="ctr"/>
        <c:lblOffset val="100"/>
        <c:tickLblSkip val="1"/>
        <c:tickMarkSkip val="1"/>
        <c:noMultiLvlLbl val="0"/>
      </c:catAx>
      <c:valAx>
        <c:axId val="78669529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energiatarve [MJ]</a:t>
                </a:r>
              </a:p>
            </c:rich>
          </c:tx>
          <c:layout>
            <c:manualLayout>
              <c:xMode val="edge"/>
              <c:yMode val="edge"/>
              <c:x val="2.9411764705882353E-2"/>
              <c:y val="0.25764192139737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85888"/>
        <c:crosses val="autoZero"/>
        <c:crossBetween val="between"/>
      </c:valAx>
      <c:spPr>
        <a:solidFill>
          <a:srgbClr val="FFFFFF"/>
        </a:solidFill>
        <a:ln w="12700">
          <a:solidFill>
            <a:srgbClr val="808080"/>
          </a:solidFill>
          <a:prstDash val="solid"/>
        </a:ln>
      </c:spPr>
    </c:plotArea>
    <c:legend>
      <c:legendPos val="r"/>
      <c:layout>
        <c:manualLayout>
          <c:xMode val="edge"/>
          <c:yMode val="edge"/>
          <c:x val="0.83155080213903743"/>
          <c:y val="0.35807860262008734"/>
          <c:w val="0.15775401069518716"/>
          <c:h val="0.25327510917030566"/>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25 v naisten energiatarve</a:t>
            </a:r>
          </a:p>
        </c:rich>
      </c:tx>
      <c:layout>
        <c:manualLayout>
          <c:xMode val="edge"/>
          <c:yMode val="edge"/>
          <c:x val="0.30277777777777776"/>
          <c:y val="1.932367149758454E-2"/>
        </c:manualLayout>
      </c:layout>
      <c:overlay val="0"/>
      <c:spPr>
        <a:noFill/>
        <a:ln w="25401">
          <a:noFill/>
        </a:ln>
      </c:spPr>
    </c:title>
    <c:autoTitleDeleted val="0"/>
    <c:plotArea>
      <c:layout>
        <c:manualLayout>
          <c:layoutTarget val="inner"/>
          <c:xMode val="edge"/>
          <c:yMode val="edge"/>
          <c:x val="0.11944444444444445"/>
          <c:y val="0.22705314009661837"/>
          <c:w val="0.85555555555555551"/>
          <c:h val="0.56038647342995174"/>
        </c:manualLayout>
      </c:layout>
      <c:lineChart>
        <c:grouping val="stacked"/>
        <c:varyColors val="0"/>
        <c:ser>
          <c:idx val="1"/>
          <c:order val="0"/>
          <c:spPr>
            <a:ln w="12700">
              <a:solidFill>
                <a:srgbClr val="FF00FF"/>
              </a:solidFill>
              <a:prstDash val="solid"/>
            </a:ln>
          </c:spPr>
          <c:marker>
            <c:symbol val="square"/>
            <c:size val="5"/>
            <c:spPr>
              <a:solidFill>
                <a:srgbClr val="FF00FF"/>
              </a:solidFill>
              <a:ln>
                <a:solidFill>
                  <a:srgbClr val="FF00FF"/>
                </a:solidFill>
                <a:prstDash val="solid"/>
              </a:ln>
            </c:spPr>
          </c:marker>
          <c:cat>
            <c:numRef>
              <c:f>Sheet2!$A$27:$A$34</c:f>
              <c:numCache>
                <c:formatCode>General</c:formatCode>
                <c:ptCount val="8"/>
                <c:pt idx="0">
                  <c:v>50</c:v>
                </c:pt>
                <c:pt idx="1">
                  <c:v>55</c:v>
                </c:pt>
                <c:pt idx="2">
                  <c:v>60</c:v>
                </c:pt>
                <c:pt idx="3">
                  <c:v>65</c:v>
                </c:pt>
                <c:pt idx="4">
                  <c:v>70</c:v>
                </c:pt>
                <c:pt idx="5">
                  <c:v>75</c:v>
                </c:pt>
                <c:pt idx="6">
                  <c:v>80</c:v>
                </c:pt>
                <c:pt idx="7">
                  <c:v>85</c:v>
                </c:pt>
              </c:numCache>
            </c:numRef>
          </c:cat>
          <c:val>
            <c:numRef>
              <c:f>Sheet2!$B$27:$B$34</c:f>
              <c:numCache>
                <c:formatCode>General</c:formatCode>
                <c:ptCount val="8"/>
                <c:pt idx="0">
                  <c:v>8.16</c:v>
                </c:pt>
                <c:pt idx="1">
                  <c:v>8.7550000000000008</c:v>
                </c:pt>
                <c:pt idx="2">
                  <c:v>9.2650000000000006</c:v>
                </c:pt>
                <c:pt idx="3">
                  <c:v>9.7750000000000004</c:v>
                </c:pt>
                <c:pt idx="4">
                  <c:v>10.285</c:v>
                </c:pt>
                <c:pt idx="5">
                  <c:v>10.88</c:v>
                </c:pt>
                <c:pt idx="6">
                  <c:v>11.39</c:v>
                </c:pt>
                <c:pt idx="7">
                  <c:v>11.9</c:v>
                </c:pt>
              </c:numCache>
            </c:numRef>
          </c:val>
          <c:smooth val="0"/>
        </c:ser>
        <c:dLbls>
          <c:showLegendKey val="0"/>
          <c:showVal val="0"/>
          <c:showCatName val="0"/>
          <c:showSerName val="0"/>
          <c:showPercent val="0"/>
          <c:showBubbleSize val="0"/>
        </c:dLbls>
        <c:marker val="1"/>
        <c:smooth val="0"/>
        <c:axId val="784659456"/>
        <c:axId val="786697024"/>
      </c:lineChart>
      <c:catAx>
        <c:axId val="784659456"/>
        <c:scaling>
          <c:orientation val="minMax"/>
        </c:scaling>
        <c:delete val="0"/>
        <c:axPos val="b"/>
        <c:title>
          <c:tx>
            <c:rich>
              <a:bodyPr/>
              <a:lstStyle/>
              <a:p>
                <a:pPr>
                  <a:defRPr sz="575" b="1" i="0" u="none" strike="noStrike" baseline="0">
                    <a:solidFill>
                      <a:srgbClr val="000000"/>
                    </a:solidFill>
                    <a:latin typeface="Arial"/>
                    <a:ea typeface="Arial"/>
                    <a:cs typeface="Arial"/>
                  </a:defRPr>
                </a:pPr>
                <a:r>
                  <a:t>paino [kg]</a:t>
                </a:r>
              </a:p>
            </c:rich>
          </c:tx>
          <c:layout>
            <c:manualLayout>
              <c:xMode val="edge"/>
              <c:yMode val="edge"/>
              <c:x val="0.47222222222222221"/>
              <c:y val="0.87439613526570048"/>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i-FI"/>
          </a:p>
        </c:txPr>
        <c:crossAx val="786697024"/>
        <c:crosses val="autoZero"/>
        <c:auto val="1"/>
        <c:lblAlgn val="ctr"/>
        <c:lblOffset val="100"/>
        <c:tickLblSkip val="1"/>
        <c:tickMarkSkip val="1"/>
        <c:noMultiLvlLbl val="0"/>
      </c:catAx>
      <c:valAx>
        <c:axId val="786697024"/>
        <c:scaling>
          <c:orientation val="minMax"/>
          <c:max val="12"/>
          <c:min val="8"/>
        </c:scaling>
        <c:delete val="0"/>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energiatarve [MJ]</a:t>
                </a:r>
              </a:p>
            </c:rich>
          </c:tx>
          <c:layout>
            <c:manualLayout>
              <c:xMode val="edge"/>
              <c:yMode val="edge"/>
              <c:x val="3.0555555555555555E-2"/>
              <c:y val="0.29468599033816423"/>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i-FI"/>
          </a:p>
        </c:txPr>
        <c:crossAx val="784659456"/>
        <c:crosses val="autoZero"/>
        <c:crossBetween val="between"/>
        <c:majorUnit val="1"/>
      </c:valAx>
      <c:spPr>
        <a:solidFill>
          <a:srgbClr val="FFFFFF"/>
        </a:solidFill>
        <a:ln w="12700">
          <a:solidFill>
            <a:srgbClr val="808080"/>
          </a:solidFill>
          <a:prstDash val="solid"/>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24423963133641"/>
          <c:y val="8.5714285714285715E-2"/>
          <c:w val="0.78801843317972353"/>
          <c:h val="0.54693877551020409"/>
        </c:manualLayout>
      </c:layout>
      <c:lineChart>
        <c:grouping val="stacked"/>
        <c:varyColors val="0"/>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cat>
            <c:numRef>
              <c:f>Sheet3!$B$5:$B$15</c:f>
              <c:numCache>
                <c:formatCode>m/d/yyyy</c:formatCode>
                <c:ptCount val="11"/>
                <c:pt idx="0">
                  <c:v>37346</c:v>
                </c:pt>
                <c:pt idx="1">
                  <c:v>37315</c:v>
                </c:pt>
                <c:pt idx="2">
                  <c:v>37287</c:v>
                </c:pt>
                <c:pt idx="3">
                  <c:v>37256</c:v>
                </c:pt>
                <c:pt idx="4">
                  <c:v>37225</c:v>
                </c:pt>
                <c:pt idx="5">
                  <c:v>37195</c:v>
                </c:pt>
                <c:pt idx="6">
                  <c:v>37164</c:v>
                </c:pt>
                <c:pt idx="7">
                  <c:v>37134</c:v>
                </c:pt>
                <c:pt idx="8">
                  <c:v>37103</c:v>
                </c:pt>
                <c:pt idx="9">
                  <c:v>37072</c:v>
                </c:pt>
                <c:pt idx="10">
                  <c:v>37042</c:v>
                </c:pt>
              </c:numCache>
            </c:numRef>
          </c:cat>
          <c:val>
            <c:numRef>
              <c:f>Sheet3!$E$5:$E$15</c:f>
              <c:numCache>
                <c:formatCode>General</c:formatCode>
                <c:ptCount val="11"/>
                <c:pt idx="0">
                  <c:v>559718</c:v>
                </c:pt>
                <c:pt idx="1">
                  <c:v>559752</c:v>
                </c:pt>
                <c:pt idx="2">
                  <c:v>559833</c:v>
                </c:pt>
                <c:pt idx="3">
                  <c:v>559888</c:v>
                </c:pt>
                <c:pt idx="4">
                  <c:v>559823</c:v>
                </c:pt>
                <c:pt idx="5">
                  <c:v>559516</c:v>
                </c:pt>
                <c:pt idx="6">
                  <c:v>559505</c:v>
                </c:pt>
                <c:pt idx="7">
                  <c:v>558548</c:v>
                </c:pt>
                <c:pt idx="8">
                  <c:v>557708</c:v>
                </c:pt>
                <c:pt idx="9">
                  <c:v>557659</c:v>
                </c:pt>
                <c:pt idx="10">
                  <c:v>557295</c:v>
                </c:pt>
              </c:numCache>
            </c:numRef>
          </c:val>
          <c:smooth val="0"/>
        </c:ser>
        <c:dLbls>
          <c:showLegendKey val="0"/>
          <c:showVal val="0"/>
          <c:showCatName val="0"/>
          <c:showSerName val="0"/>
          <c:showPercent val="0"/>
          <c:showBubbleSize val="0"/>
        </c:dLbls>
        <c:marker val="1"/>
        <c:smooth val="0"/>
        <c:axId val="786771968"/>
        <c:axId val="786698752"/>
      </c:lineChart>
      <c:dateAx>
        <c:axId val="786771968"/>
        <c:scaling>
          <c:orientation val="minMax"/>
        </c:scaling>
        <c:delete val="0"/>
        <c:axPos val="b"/>
        <c:title>
          <c:tx>
            <c:rich>
              <a:bodyPr/>
              <a:lstStyle/>
              <a:p>
                <a:pPr>
                  <a:defRPr sz="800" b="1" i="0" u="none" strike="noStrike" baseline="0">
                    <a:solidFill>
                      <a:srgbClr val="000000"/>
                    </a:solidFill>
                    <a:latin typeface="Arial"/>
                    <a:ea typeface="Arial"/>
                    <a:cs typeface="Arial"/>
                  </a:defRPr>
                </a:pPr>
                <a:r>
                  <a:t>kuukausi</a:t>
                </a:r>
              </a:p>
            </c:rich>
          </c:tx>
          <c:layout>
            <c:manualLayout>
              <c:xMode val="edge"/>
              <c:yMode val="edge"/>
              <c:x val="0.52073732718894006"/>
              <c:y val="0.8693877551020408"/>
            </c:manualLayout>
          </c:layout>
          <c:overlay val="0"/>
          <c:spPr>
            <a:noFill/>
            <a:ln w="25399">
              <a:noFill/>
            </a:ln>
          </c:spPr>
        </c:title>
        <c:numFmt formatCode="mmm/yy" sourceLinked="0"/>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fi-FI"/>
          </a:p>
        </c:txPr>
        <c:crossAx val="786698752"/>
        <c:crosses val="autoZero"/>
        <c:auto val="1"/>
        <c:lblOffset val="100"/>
        <c:baseTimeUnit val="months"/>
        <c:majorUnit val="1"/>
        <c:majorTimeUnit val="months"/>
        <c:minorUnit val="1"/>
        <c:minorTimeUnit val="months"/>
      </c:dateAx>
      <c:valAx>
        <c:axId val="786698752"/>
        <c:scaling>
          <c:orientation val="minMax"/>
          <c:max val="560000"/>
          <c:min val="55700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väestömäärä</a:t>
                </a:r>
              </a:p>
            </c:rich>
          </c:tx>
          <c:layout>
            <c:manualLayout>
              <c:xMode val="edge"/>
              <c:yMode val="edge"/>
              <c:x val="2.5345622119815669E-2"/>
              <c:y val="0.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771968"/>
        <c:crosses val="autoZero"/>
        <c:crossBetween val="between"/>
      </c:valAx>
      <c:spPr>
        <a:solidFill>
          <a:srgbClr val="FFFFFF"/>
        </a:solidFill>
        <a:ln w="12699">
          <a:solidFill>
            <a:srgbClr val="808080"/>
          </a:solidFill>
          <a:prstDash val="solid"/>
        </a:ln>
      </c:spPr>
    </c:plotArea>
    <c:plotVisOnly val="1"/>
    <c:dispBlanksAs val="zero"/>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fi-F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35746606334842"/>
          <c:y val="8.7301587301587297E-2"/>
          <c:w val="0.65837104072398189"/>
          <c:h val="0.55555555555555558"/>
        </c:manualLayout>
      </c:layout>
      <c:barChart>
        <c:barDir val="col"/>
        <c:grouping val="clustered"/>
        <c:varyColors val="0"/>
        <c:ser>
          <c:idx val="0"/>
          <c:order val="0"/>
          <c:tx>
            <c:strRef>
              <c:f>Sheet3!$C$4</c:f>
              <c:strCache>
                <c:ptCount val="1"/>
                <c:pt idx="0">
                  <c:v>miehiä</c:v>
                </c:pt>
              </c:strCache>
            </c:strRef>
          </c:tx>
          <c:spPr>
            <a:solidFill>
              <a:srgbClr val="0000FF"/>
            </a:solidFill>
            <a:ln w="12700">
              <a:solidFill>
                <a:srgbClr val="000000"/>
              </a:solidFill>
              <a:prstDash val="solid"/>
            </a:ln>
          </c:spPr>
          <c:invertIfNegative val="0"/>
          <c:cat>
            <c:numRef>
              <c:f>Sheet3!$B$5:$B$15</c:f>
              <c:numCache>
                <c:formatCode>m/d/yyyy</c:formatCode>
                <c:ptCount val="11"/>
                <c:pt idx="0">
                  <c:v>37346</c:v>
                </c:pt>
                <c:pt idx="1">
                  <c:v>37315</c:v>
                </c:pt>
                <c:pt idx="2">
                  <c:v>37287</c:v>
                </c:pt>
                <c:pt idx="3">
                  <c:v>37256</c:v>
                </c:pt>
                <c:pt idx="4">
                  <c:v>37225</c:v>
                </c:pt>
                <c:pt idx="5">
                  <c:v>37195</c:v>
                </c:pt>
                <c:pt idx="6">
                  <c:v>37164</c:v>
                </c:pt>
                <c:pt idx="7">
                  <c:v>37134</c:v>
                </c:pt>
                <c:pt idx="8">
                  <c:v>37103</c:v>
                </c:pt>
                <c:pt idx="9">
                  <c:v>37072</c:v>
                </c:pt>
                <c:pt idx="10">
                  <c:v>37042</c:v>
                </c:pt>
              </c:numCache>
            </c:numRef>
          </c:cat>
          <c:val>
            <c:numRef>
              <c:f>Sheet3!$C$5:$C$15</c:f>
              <c:numCache>
                <c:formatCode>General</c:formatCode>
                <c:ptCount val="11"/>
                <c:pt idx="0">
                  <c:v>260186</c:v>
                </c:pt>
                <c:pt idx="1">
                  <c:v>260147</c:v>
                </c:pt>
                <c:pt idx="2">
                  <c:v>260122</c:v>
                </c:pt>
                <c:pt idx="3">
                  <c:v>260132</c:v>
                </c:pt>
                <c:pt idx="4">
                  <c:v>260000</c:v>
                </c:pt>
                <c:pt idx="5">
                  <c:v>259828</c:v>
                </c:pt>
                <c:pt idx="6">
                  <c:v>259740</c:v>
                </c:pt>
                <c:pt idx="7">
                  <c:v>259240</c:v>
                </c:pt>
                <c:pt idx="8">
                  <c:v>258816</c:v>
                </c:pt>
                <c:pt idx="9">
                  <c:v>258740</c:v>
                </c:pt>
                <c:pt idx="10">
                  <c:v>258592</c:v>
                </c:pt>
              </c:numCache>
            </c:numRef>
          </c:val>
        </c:ser>
        <c:ser>
          <c:idx val="1"/>
          <c:order val="1"/>
          <c:tx>
            <c:strRef>
              <c:f>Sheet3!$D$4</c:f>
              <c:strCache>
                <c:ptCount val="1"/>
                <c:pt idx="0">
                  <c:v>naisia</c:v>
                </c:pt>
              </c:strCache>
            </c:strRef>
          </c:tx>
          <c:spPr>
            <a:solidFill>
              <a:srgbClr val="FF0000"/>
            </a:solidFill>
            <a:ln w="12700">
              <a:solidFill>
                <a:srgbClr val="000000"/>
              </a:solidFill>
              <a:prstDash val="solid"/>
            </a:ln>
          </c:spPr>
          <c:invertIfNegative val="0"/>
          <c:cat>
            <c:numRef>
              <c:f>Sheet3!$B$5:$B$15</c:f>
              <c:numCache>
                <c:formatCode>m/d/yyyy</c:formatCode>
                <c:ptCount val="11"/>
                <c:pt idx="0">
                  <c:v>37346</c:v>
                </c:pt>
                <c:pt idx="1">
                  <c:v>37315</c:v>
                </c:pt>
                <c:pt idx="2">
                  <c:v>37287</c:v>
                </c:pt>
                <c:pt idx="3">
                  <c:v>37256</c:v>
                </c:pt>
                <c:pt idx="4">
                  <c:v>37225</c:v>
                </c:pt>
                <c:pt idx="5">
                  <c:v>37195</c:v>
                </c:pt>
                <c:pt idx="6">
                  <c:v>37164</c:v>
                </c:pt>
                <c:pt idx="7">
                  <c:v>37134</c:v>
                </c:pt>
                <c:pt idx="8">
                  <c:v>37103</c:v>
                </c:pt>
                <c:pt idx="9">
                  <c:v>37072</c:v>
                </c:pt>
                <c:pt idx="10">
                  <c:v>37042</c:v>
                </c:pt>
              </c:numCache>
            </c:numRef>
          </c:cat>
          <c:val>
            <c:numRef>
              <c:f>Sheet3!$D$5:$D$15</c:f>
              <c:numCache>
                <c:formatCode>General</c:formatCode>
                <c:ptCount val="11"/>
                <c:pt idx="0">
                  <c:v>299532</c:v>
                </c:pt>
                <c:pt idx="1">
                  <c:v>299605</c:v>
                </c:pt>
                <c:pt idx="2">
                  <c:v>299711</c:v>
                </c:pt>
                <c:pt idx="3">
                  <c:v>299756</c:v>
                </c:pt>
                <c:pt idx="4">
                  <c:v>299823</c:v>
                </c:pt>
                <c:pt idx="5">
                  <c:v>299688</c:v>
                </c:pt>
                <c:pt idx="6">
                  <c:v>299765</c:v>
                </c:pt>
                <c:pt idx="7">
                  <c:v>299308</c:v>
                </c:pt>
                <c:pt idx="8">
                  <c:v>298892</c:v>
                </c:pt>
                <c:pt idx="9">
                  <c:v>298919</c:v>
                </c:pt>
                <c:pt idx="10">
                  <c:v>298703</c:v>
                </c:pt>
              </c:numCache>
            </c:numRef>
          </c:val>
        </c:ser>
        <c:dLbls>
          <c:showLegendKey val="0"/>
          <c:showVal val="0"/>
          <c:showCatName val="0"/>
          <c:showSerName val="0"/>
          <c:showPercent val="0"/>
          <c:showBubbleSize val="0"/>
        </c:dLbls>
        <c:gapWidth val="150"/>
        <c:axId val="784660992"/>
        <c:axId val="786700480"/>
      </c:barChart>
      <c:dateAx>
        <c:axId val="784660992"/>
        <c:scaling>
          <c:orientation val="minMax"/>
        </c:scaling>
        <c:delete val="0"/>
        <c:axPos val="b"/>
        <c:title>
          <c:tx>
            <c:rich>
              <a:bodyPr/>
              <a:lstStyle/>
              <a:p>
                <a:pPr>
                  <a:defRPr sz="800" b="1" i="0" u="none" strike="noStrike" baseline="0">
                    <a:solidFill>
                      <a:srgbClr val="000000"/>
                    </a:solidFill>
                    <a:latin typeface="Arial"/>
                    <a:ea typeface="Arial"/>
                    <a:cs typeface="Arial"/>
                  </a:defRPr>
                </a:pPr>
                <a:r>
                  <a:t>kuukausi</a:t>
                </a:r>
              </a:p>
            </c:rich>
          </c:tx>
          <c:layout>
            <c:manualLayout>
              <c:xMode val="edge"/>
              <c:yMode val="edge"/>
              <c:x val="0.4660633484162896"/>
              <c:y val="0.87301587301587302"/>
            </c:manualLayout>
          </c:layout>
          <c:overlay val="0"/>
          <c:spPr>
            <a:noFill/>
            <a:ln w="25400">
              <a:noFill/>
            </a:ln>
          </c:spPr>
        </c:title>
        <c:numFmt formatCode="mmm/yy" sourceLinked="0"/>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fi-FI"/>
          </a:p>
        </c:txPr>
        <c:crossAx val="786700480"/>
        <c:crosses val="autoZero"/>
        <c:auto val="1"/>
        <c:lblOffset val="100"/>
        <c:baseTimeUnit val="months"/>
        <c:majorUnit val="1"/>
        <c:majorTimeUnit val="months"/>
        <c:minorUnit val="1"/>
        <c:minorTimeUnit val="months"/>
      </c:dateAx>
      <c:valAx>
        <c:axId val="786700480"/>
        <c:scaling>
          <c:orientation val="minMax"/>
          <c:max val="300000"/>
        </c:scaling>
        <c:delete val="0"/>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lukumäärä</a:t>
                </a:r>
              </a:p>
            </c:rich>
          </c:tx>
          <c:layout>
            <c:manualLayout>
              <c:xMode val="edge"/>
              <c:yMode val="edge"/>
              <c:x val="2.9411764705882353E-2"/>
              <c:y val="0.261904761904761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fi-FI"/>
          </a:p>
        </c:txPr>
        <c:crossAx val="784660992"/>
        <c:crosses val="autoZero"/>
        <c:crossBetween val="between"/>
      </c:valAx>
      <c:spPr>
        <a:solidFill>
          <a:srgbClr val="C0C0C0"/>
        </a:solidFill>
        <a:ln w="12700">
          <a:solidFill>
            <a:srgbClr val="808080"/>
          </a:solidFill>
          <a:prstDash val="solid"/>
        </a:ln>
      </c:spPr>
    </c:plotArea>
    <c:legend>
      <c:legendPos val="r"/>
      <c:layout>
        <c:manualLayout>
          <c:xMode val="edge"/>
          <c:yMode val="edge"/>
          <c:x val="0.88235294117647056"/>
          <c:y val="0.2857142857142857"/>
          <c:w val="0.10859728506787331"/>
          <c:h val="0.1547619047619047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fi-F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47642679900746"/>
          <c:y val="9.8130841121495324E-2"/>
          <c:w val="0.80645161290322576"/>
          <c:h val="0.63084112149532712"/>
        </c:manualLayout>
      </c:layout>
      <c:scatterChart>
        <c:scatterStyle val="lineMarker"/>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xVal>
            <c:numRef>
              <c:f>Sheet1!$F$5:$F$16</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xVal>
          <c:yVal>
            <c:numRef>
              <c:f>Sheet1!$G$5:$G$16</c:f>
              <c:numCache>
                <c:formatCode>General</c:formatCode>
                <c:ptCount val="12"/>
                <c:pt idx="0">
                  <c:v>9.9</c:v>
                </c:pt>
                <c:pt idx="1">
                  <c:v>15.1</c:v>
                </c:pt>
                <c:pt idx="2">
                  <c:v>27.9</c:v>
                </c:pt>
                <c:pt idx="3">
                  <c:v>43</c:v>
                </c:pt>
                <c:pt idx="4">
                  <c:v>51.7</c:v>
                </c:pt>
                <c:pt idx="5">
                  <c:v>60.4</c:v>
                </c:pt>
                <c:pt idx="6">
                  <c:v>66.5</c:v>
                </c:pt>
                <c:pt idx="7">
                  <c:v>70.3</c:v>
                </c:pt>
                <c:pt idx="8">
                  <c:v>70.7</c:v>
                </c:pt>
                <c:pt idx="9">
                  <c:v>68.099999999999994</c:v>
                </c:pt>
                <c:pt idx="10">
                  <c:v>63.4</c:v>
                </c:pt>
                <c:pt idx="11">
                  <c:v>61.8</c:v>
                </c:pt>
              </c:numCache>
            </c:numRef>
          </c:yVal>
          <c:smooth val="0"/>
        </c:ser>
        <c:dLbls>
          <c:showLegendKey val="0"/>
          <c:showVal val="0"/>
          <c:showCatName val="0"/>
          <c:showSerName val="0"/>
          <c:showPercent val="0"/>
          <c:showBubbleSize val="0"/>
        </c:dLbls>
        <c:axId val="787021824"/>
        <c:axId val="787022400"/>
      </c:scatterChart>
      <c:valAx>
        <c:axId val="787021824"/>
        <c:scaling>
          <c:orientation val="minMax"/>
          <c:max val="2001"/>
          <c:min val="1990"/>
        </c:scaling>
        <c:delete val="0"/>
        <c:axPos val="b"/>
        <c:title>
          <c:tx>
            <c:rich>
              <a:bodyPr/>
              <a:lstStyle/>
              <a:p>
                <a:pPr>
                  <a:defRPr sz="800" b="1" i="0" u="none" strike="noStrike" baseline="0">
                    <a:solidFill>
                      <a:srgbClr val="000000"/>
                    </a:solidFill>
                    <a:latin typeface="Arial"/>
                    <a:ea typeface="Arial"/>
                    <a:cs typeface="Arial"/>
                  </a:defRPr>
                </a:pPr>
                <a:r>
                  <a:t>vuosi</a:t>
                </a:r>
              </a:p>
            </c:rich>
          </c:tx>
          <c:layout>
            <c:manualLayout>
              <c:xMode val="edge"/>
              <c:yMode val="edge"/>
              <c:x val="0.49379652605459057"/>
              <c:y val="0.850467289719626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7022400"/>
        <c:crosses val="autoZero"/>
        <c:crossBetween val="midCat"/>
        <c:majorUnit val="1"/>
      </c:valAx>
      <c:valAx>
        <c:axId val="787022400"/>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valtionvelka [mrd. €]]</a:t>
                </a:r>
              </a:p>
            </c:rich>
          </c:tx>
          <c:layout>
            <c:manualLayout>
              <c:xMode val="edge"/>
              <c:yMode val="edge"/>
              <c:x val="2.729528535980149E-2"/>
              <c:y val="0.126168224299065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702182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50" b="1" i="0" u="none" strike="noStrike" baseline="0">
                <a:solidFill>
                  <a:srgbClr val="000000"/>
                </a:solidFill>
                <a:latin typeface="Arial"/>
                <a:ea typeface="Arial"/>
                <a:cs typeface="Arial"/>
              </a:defRPr>
            </a:pPr>
            <a:r>
              <a:t>Maapallon kokonaispinta-ala</a:t>
            </a:r>
          </a:p>
        </c:rich>
      </c:tx>
      <c:layout>
        <c:manualLayout>
          <c:xMode val="edge"/>
          <c:yMode val="edge"/>
          <c:x val="0.27500000000000002"/>
          <c:y val="1.8518518518518517E-2"/>
        </c:manualLayout>
      </c:layout>
      <c:overlay val="0"/>
      <c:spPr>
        <a:noFill/>
        <a:ln w="25398">
          <a:noFill/>
        </a:ln>
      </c:spPr>
    </c:title>
    <c:autoTitleDeleted val="0"/>
    <c:plotArea>
      <c:layout>
        <c:manualLayout>
          <c:layoutTarget val="inner"/>
          <c:xMode val="edge"/>
          <c:yMode val="edge"/>
          <c:x val="0.22857142857142856"/>
          <c:y val="0.24074074074074073"/>
          <c:w val="0.38214285714285712"/>
          <c:h val="0.66049382716049387"/>
        </c:manualLayout>
      </c:layout>
      <c:pieChart>
        <c:varyColors val="1"/>
        <c:ser>
          <c:idx val="0"/>
          <c:order val="0"/>
          <c:spPr>
            <a:solidFill>
              <a:srgbClr val="339966"/>
            </a:solidFill>
            <a:ln w="12699">
              <a:solidFill>
                <a:srgbClr val="000000"/>
              </a:solidFill>
              <a:prstDash val="solid"/>
            </a:ln>
          </c:spPr>
          <c:dPt>
            <c:idx val="0"/>
            <c:bubble3D val="0"/>
          </c:dPt>
          <c:dPt>
            <c:idx val="1"/>
            <c:bubble3D val="0"/>
            <c:spPr>
              <a:solidFill>
                <a:srgbClr val="3366FF"/>
              </a:solidFill>
              <a:ln w="12699">
                <a:solidFill>
                  <a:srgbClr val="000000"/>
                </a:solidFill>
                <a:prstDash val="solid"/>
              </a:ln>
            </c:spPr>
          </c:dPt>
          <c:cat>
            <c:strRef>
              <c:f>Sheet1!$B$4:$B$5</c:f>
              <c:strCache>
                <c:ptCount val="2"/>
                <c:pt idx="0">
                  <c:v>maa-ala</c:v>
                </c:pt>
                <c:pt idx="1">
                  <c:v>vettä</c:v>
                </c:pt>
              </c:strCache>
            </c:strRef>
          </c:cat>
          <c:val>
            <c:numRef>
              <c:f>Sheet1!$C$4:$C$5</c:f>
              <c:numCache>
                <c:formatCode>General</c:formatCode>
                <c:ptCount val="2"/>
                <c:pt idx="0">
                  <c:v>149000000</c:v>
                </c:pt>
                <c:pt idx="1">
                  <c:v>361000000</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layout>
        <c:manualLayout>
          <c:xMode val="edge"/>
          <c:yMode val="edge"/>
          <c:x val="0.83571428571428574"/>
          <c:y val="0.48148148148148145"/>
          <c:w val="0.15"/>
          <c:h val="0.16666666666666666"/>
        </c:manualLayout>
      </c:layout>
      <c:overlay val="0"/>
      <c:spPr>
        <a:solidFill>
          <a:srgbClr val="FFFFFF"/>
        </a:solidFill>
        <a:ln w="3175">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fi-F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50" b="1" i="0" u="none" strike="noStrike" baseline="0">
                <a:solidFill>
                  <a:srgbClr val="000000"/>
                </a:solidFill>
                <a:latin typeface="Arial"/>
                <a:ea typeface="Arial"/>
                <a:cs typeface="Arial"/>
              </a:defRPr>
            </a:pPr>
            <a:r>
              <a:t>Suomalaisten veriryhmät</a:t>
            </a:r>
          </a:p>
        </c:rich>
      </c:tx>
      <c:layout>
        <c:manualLayout>
          <c:xMode val="edge"/>
          <c:yMode val="edge"/>
          <c:x val="0.29629629629629628"/>
          <c:y val="2.2099447513812154E-2"/>
        </c:manualLayout>
      </c:layout>
      <c:overlay val="0"/>
      <c:spPr>
        <a:noFill/>
        <a:ln w="25400">
          <a:noFill/>
        </a:ln>
      </c:spPr>
    </c:title>
    <c:autoTitleDeleted val="0"/>
    <c:plotArea>
      <c:layout>
        <c:manualLayout>
          <c:layoutTarget val="inner"/>
          <c:xMode val="edge"/>
          <c:yMode val="edge"/>
          <c:x val="0.17407407407407408"/>
          <c:y val="0.22651933701657459"/>
          <c:w val="0.45555555555555555"/>
          <c:h val="0.6795580110497238"/>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Sheet1!$B$18:$B$21</c:f>
              <c:strCache>
                <c:ptCount val="4"/>
                <c:pt idx="0">
                  <c:v>O-ryhmä</c:v>
                </c:pt>
                <c:pt idx="1">
                  <c:v>A-ryhmä</c:v>
                </c:pt>
                <c:pt idx="2">
                  <c:v>B-ryhmä</c:v>
                </c:pt>
                <c:pt idx="3">
                  <c:v>AB-ryhmä</c:v>
                </c:pt>
              </c:strCache>
            </c:strRef>
          </c:cat>
          <c:val>
            <c:numRef>
              <c:f>Sheet1!$C$18:$C$21</c:f>
              <c:numCache>
                <c:formatCode>0%</c:formatCode>
                <c:ptCount val="4"/>
                <c:pt idx="0">
                  <c:v>0.31</c:v>
                </c:pt>
                <c:pt idx="1">
                  <c:v>0.44</c:v>
                </c:pt>
                <c:pt idx="2">
                  <c:v>0.17</c:v>
                </c:pt>
                <c:pt idx="3">
                  <c:v>0.08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8037037037037037"/>
          <c:y val="0.4143646408839779"/>
          <c:w val="0.18148148148148149"/>
          <c:h val="0.29281767955801102"/>
        </c:manualLayout>
      </c:layout>
      <c:overlay val="0"/>
      <c:spPr>
        <a:solidFill>
          <a:srgbClr val="FFFFFF"/>
        </a:solidFill>
        <a:ln w="3175">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fi-F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75" b="1" i="0" u="none" strike="noStrike" baseline="0">
                <a:solidFill>
                  <a:srgbClr val="000000"/>
                </a:solidFill>
                <a:latin typeface="Arial"/>
                <a:ea typeface="Arial"/>
                <a:cs typeface="Arial"/>
              </a:defRPr>
            </a:pPr>
            <a:r>
              <a:t>Energian loppukäyttö vuonna 2000</a:t>
            </a:r>
          </a:p>
        </c:rich>
      </c:tx>
      <c:layout>
        <c:manualLayout>
          <c:xMode val="edge"/>
          <c:yMode val="edge"/>
          <c:x val="0.20437956204379562"/>
          <c:y val="0.02"/>
        </c:manualLayout>
      </c:layout>
      <c:overlay val="0"/>
      <c:spPr>
        <a:noFill/>
        <a:ln w="25400">
          <a:noFill/>
        </a:ln>
      </c:spPr>
    </c:title>
    <c:autoTitleDeleted val="0"/>
    <c:plotArea>
      <c:layout>
        <c:manualLayout>
          <c:layoutTarget val="inner"/>
          <c:xMode val="edge"/>
          <c:yMode val="edge"/>
          <c:x val="0.145985401459854"/>
          <c:y val="0.215"/>
          <c:w val="0.50729927007299269"/>
          <c:h val="0.69499999999999995"/>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Sheet1!$B$30:$B$33</c:f>
              <c:strCache>
                <c:ptCount val="4"/>
                <c:pt idx="0">
                  <c:v>Teollisuus</c:v>
                </c:pt>
                <c:pt idx="1">
                  <c:v>Lämmitys</c:v>
                </c:pt>
                <c:pt idx="2">
                  <c:v>Liikenne</c:v>
                </c:pt>
                <c:pt idx="3">
                  <c:v>Muu</c:v>
                </c:pt>
              </c:strCache>
            </c:strRef>
          </c:cat>
          <c:val>
            <c:numRef>
              <c:f>Sheet1!$C$30:$C$33</c:f>
              <c:numCache>
                <c:formatCode>0%</c:formatCode>
                <c:ptCount val="4"/>
                <c:pt idx="0">
                  <c:v>0.51</c:v>
                </c:pt>
                <c:pt idx="1">
                  <c:v>0.21</c:v>
                </c:pt>
                <c:pt idx="2">
                  <c:v>0.16</c:v>
                </c:pt>
                <c:pt idx="3">
                  <c:v>0.11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92700729927007"/>
          <c:y val="0.42499999999999999"/>
          <c:w val="0.18613138686131386"/>
          <c:h val="0.26500000000000001"/>
        </c:manualLayout>
      </c:layout>
      <c:overlay val="0"/>
      <c:spPr>
        <a:solidFill>
          <a:srgbClr val="FFFFFF"/>
        </a:solidFill>
        <a:ln w="3175">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12227074235808"/>
          <c:y val="4.2471042471042469E-2"/>
          <c:w val="0.67685589519650657"/>
          <c:h val="0.73359073359073357"/>
        </c:manualLayout>
      </c:layout>
      <c:barChart>
        <c:barDir val="bar"/>
        <c:grouping val="clustered"/>
        <c:varyColors val="0"/>
        <c:ser>
          <c:idx val="0"/>
          <c:order val="0"/>
          <c:tx>
            <c:strRef>
              <c:f>Sheet1!$C$19</c:f>
              <c:strCache>
                <c:ptCount val="1"/>
                <c:pt idx="0">
                  <c:v>miehet</c:v>
                </c:pt>
              </c:strCache>
            </c:strRef>
          </c:tx>
          <c:spPr>
            <a:solidFill>
              <a:srgbClr val="0000FF"/>
            </a:solidFill>
            <a:ln w="12700">
              <a:solidFill>
                <a:srgbClr val="000000"/>
              </a:solidFill>
              <a:prstDash val="solid"/>
            </a:ln>
          </c:spPr>
          <c:invertIfNegative val="0"/>
          <c:cat>
            <c:strRef>
              <c:f>Sheet1!$B$20:$B$33</c:f>
              <c:strCache>
                <c:ptCount val="14"/>
                <c:pt idx="0">
                  <c:v>Alankomaat</c:v>
                </c:pt>
                <c:pt idx="1">
                  <c:v>Belgia</c:v>
                </c:pt>
                <c:pt idx="2">
                  <c:v>Britannia</c:v>
                </c:pt>
                <c:pt idx="3">
                  <c:v>Espanja</c:v>
                </c:pt>
                <c:pt idx="4">
                  <c:v>Irlanti</c:v>
                </c:pt>
                <c:pt idx="5">
                  <c:v>Italia</c:v>
                </c:pt>
                <c:pt idx="6">
                  <c:v>Itävalta</c:v>
                </c:pt>
                <c:pt idx="7">
                  <c:v>Kreikka</c:v>
                </c:pt>
                <c:pt idx="8">
                  <c:v>Luxemburg</c:v>
                </c:pt>
                <c:pt idx="9">
                  <c:v>Portugali</c:v>
                </c:pt>
                <c:pt idx="10">
                  <c:v>Ranska</c:v>
                </c:pt>
                <c:pt idx="11">
                  <c:v>Saksa</c:v>
                </c:pt>
                <c:pt idx="12">
                  <c:v>Suomi</c:v>
                </c:pt>
                <c:pt idx="13">
                  <c:v>Tanska</c:v>
                </c:pt>
              </c:strCache>
            </c:strRef>
          </c:cat>
          <c:val>
            <c:numRef>
              <c:f>Sheet1!$C$20:$C$33</c:f>
              <c:numCache>
                <c:formatCode>General</c:formatCode>
                <c:ptCount val="14"/>
                <c:pt idx="0">
                  <c:v>18.399999999999999</c:v>
                </c:pt>
                <c:pt idx="1">
                  <c:v>16.5</c:v>
                </c:pt>
                <c:pt idx="2">
                  <c:v>21.7</c:v>
                </c:pt>
                <c:pt idx="3">
                  <c:v>13.5</c:v>
                </c:pt>
                <c:pt idx="4">
                  <c:v>12.7</c:v>
                </c:pt>
                <c:pt idx="5">
                  <c:v>11.4</c:v>
                </c:pt>
                <c:pt idx="6">
                  <c:v>16.600000000000001</c:v>
                </c:pt>
                <c:pt idx="7">
                  <c:v>14.3</c:v>
                </c:pt>
                <c:pt idx="8">
                  <c:v>20.9</c:v>
                </c:pt>
                <c:pt idx="9">
                  <c:v>21.5</c:v>
                </c:pt>
                <c:pt idx="10">
                  <c:v>21.6</c:v>
                </c:pt>
                <c:pt idx="11">
                  <c:v>22.2</c:v>
                </c:pt>
                <c:pt idx="12">
                  <c:v>27.4</c:v>
                </c:pt>
                <c:pt idx="13">
                  <c:v>18</c:v>
                </c:pt>
              </c:numCache>
            </c:numRef>
          </c:val>
        </c:ser>
        <c:ser>
          <c:idx val="1"/>
          <c:order val="1"/>
          <c:tx>
            <c:strRef>
              <c:f>Sheet1!$D$19</c:f>
              <c:strCache>
                <c:ptCount val="1"/>
                <c:pt idx="0">
                  <c:v>naiset</c:v>
                </c:pt>
              </c:strCache>
            </c:strRef>
          </c:tx>
          <c:spPr>
            <a:solidFill>
              <a:srgbClr val="FF0000"/>
            </a:solidFill>
            <a:ln w="12700">
              <a:solidFill>
                <a:srgbClr val="000000"/>
              </a:solidFill>
              <a:prstDash val="solid"/>
            </a:ln>
          </c:spPr>
          <c:invertIfNegative val="0"/>
          <c:cat>
            <c:strRef>
              <c:f>Sheet1!$B$20:$B$33</c:f>
              <c:strCache>
                <c:ptCount val="14"/>
                <c:pt idx="0">
                  <c:v>Alankomaat</c:v>
                </c:pt>
                <c:pt idx="1">
                  <c:v>Belgia</c:v>
                </c:pt>
                <c:pt idx="2">
                  <c:v>Britannia</c:v>
                </c:pt>
                <c:pt idx="3">
                  <c:v>Espanja</c:v>
                </c:pt>
                <c:pt idx="4">
                  <c:v>Irlanti</c:v>
                </c:pt>
                <c:pt idx="5">
                  <c:v>Italia</c:v>
                </c:pt>
                <c:pt idx="6">
                  <c:v>Itävalta</c:v>
                </c:pt>
                <c:pt idx="7">
                  <c:v>Kreikka</c:v>
                </c:pt>
                <c:pt idx="8">
                  <c:v>Luxemburg</c:v>
                </c:pt>
                <c:pt idx="9">
                  <c:v>Portugali</c:v>
                </c:pt>
                <c:pt idx="10">
                  <c:v>Ranska</c:v>
                </c:pt>
                <c:pt idx="11">
                  <c:v>Saksa</c:v>
                </c:pt>
                <c:pt idx="12">
                  <c:v>Suomi</c:v>
                </c:pt>
                <c:pt idx="13">
                  <c:v>Tanska</c:v>
                </c:pt>
              </c:strCache>
            </c:strRef>
          </c:cat>
          <c:val>
            <c:numRef>
              <c:f>Sheet1!$D$20:$D$33</c:f>
              <c:numCache>
                <c:formatCode>General</c:formatCode>
                <c:ptCount val="14"/>
                <c:pt idx="0">
                  <c:v>24.4</c:v>
                </c:pt>
                <c:pt idx="1">
                  <c:v>17.600000000000001</c:v>
                </c:pt>
                <c:pt idx="2">
                  <c:v>25.9</c:v>
                </c:pt>
                <c:pt idx="3">
                  <c:v>17</c:v>
                </c:pt>
                <c:pt idx="4">
                  <c:v>16.399999999999999</c:v>
                </c:pt>
                <c:pt idx="5">
                  <c:v>14.2</c:v>
                </c:pt>
                <c:pt idx="6">
                  <c:v>19.2</c:v>
                </c:pt>
                <c:pt idx="7">
                  <c:v>13.3</c:v>
                </c:pt>
                <c:pt idx="8">
                  <c:v>20.5</c:v>
                </c:pt>
                <c:pt idx="9">
                  <c:v>26.5</c:v>
                </c:pt>
                <c:pt idx="10">
                  <c:v>25.1</c:v>
                </c:pt>
                <c:pt idx="11">
                  <c:v>23.5</c:v>
                </c:pt>
                <c:pt idx="12">
                  <c:v>31.6</c:v>
                </c:pt>
                <c:pt idx="13">
                  <c:v>24.7</c:v>
                </c:pt>
              </c:numCache>
            </c:numRef>
          </c:val>
        </c:ser>
        <c:dLbls>
          <c:showLegendKey val="0"/>
          <c:showVal val="0"/>
          <c:showCatName val="0"/>
          <c:showSerName val="0"/>
          <c:showPercent val="0"/>
          <c:showBubbleSize val="0"/>
        </c:dLbls>
        <c:gapWidth val="150"/>
        <c:axId val="784185344"/>
        <c:axId val="782833280"/>
      </c:barChart>
      <c:catAx>
        <c:axId val="7841853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33280"/>
        <c:crosses val="autoZero"/>
        <c:auto val="1"/>
        <c:lblAlgn val="ctr"/>
        <c:lblOffset val="100"/>
        <c:tickLblSkip val="1"/>
        <c:tickMarkSkip val="1"/>
        <c:noMultiLvlLbl val="0"/>
      </c:catAx>
      <c:valAx>
        <c:axId val="782833280"/>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haittaava pitkäaikaissairastavuus [%]</a:t>
                </a:r>
              </a:p>
            </c:rich>
          </c:tx>
          <c:layout>
            <c:manualLayout>
              <c:xMode val="edge"/>
              <c:yMode val="edge"/>
              <c:x val="0.2816593886462882"/>
              <c:y val="0.876447876447876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4185344"/>
        <c:crosses val="autoZero"/>
        <c:crossBetween val="between"/>
      </c:valAx>
      <c:spPr>
        <a:solidFill>
          <a:srgbClr val="FFFFFF"/>
        </a:solidFill>
        <a:ln w="12700">
          <a:solidFill>
            <a:srgbClr val="808080"/>
          </a:solidFill>
          <a:prstDash val="solid"/>
        </a:ln>
      </c:spPr>
    </c:plotArea>
    <c:legend>
      <c:legendPos val="r"/>
      <c:layout>
        <c:manualLayout>
          <c:xMode val="edge"/>
          <c:yMode val="edge"/>
          <c:x val="0.88427947598253276"/>
          <c:y val="0.33204633204633205"/>
          <c:w val="0.10698689956331878"/>
          <c:h val="0.1505791505791505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fi-F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Koulutettu väestö Suomessa koulutusaloittain 1999</a:t>
            </a:r>
          </a:p>
        </c:rich>
      </c:tx>
      <c:layout>
        <c:manualLayout>
          <c:xMode val="edge"/>
          <c:yMode val="edge"/>
          <c:x val="0.15827338129496402"/>
          <c:y val="1.8779342723004695E-2"/>
        </c:manualLayout>
      </c:layout>
      <c:overlay val="0"/>
      <c:spPr>
        <a:noFill/>
        <a:ln w="25399">
          <a:noFill/>
        </a:ln>
      </c:spPr>
    </c:title>
    <c:autoTitleDeleted val="0"/>
    <c:plotArea>
      <c:layout>
        <c:manualLayout>
          <c:layoutTarget val="inner"/>
          <c:xMode val="edge"/>
          <c:yMode val="edge"/>
          <c:x val="0.17026378896882494"/>
          <c:y val="0.23943661971830985"/>
          <c:w val="0.34292565947242204"/>
          <c:h val="0.67136150234741787"/>
        </c:manualLayout>
      </c:layout>
      <c:pieChart>
        <c:varyColors val="1"/>
        <c:ser>
          <c:idx val="0"/>
          <c:order val="0"/>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dPt>
            <c:idx val="6"/>
            <c:bubble3D val="0"/>
            <c:spPr>
              <a:solidFill>
                <a:srgbClr val="0066CC"/>
              </a:solidFill>
              <a:ln w="12699">
                <a:solidFill>
                  <a:srgbClr val="000000"/>
                </a:solidFill>
                <a:prstDash val="solid"/>
              </a:ln>
            </c:spPr>
          </c:dPt>
          <c:dPt>
            <c:idx val="7"/>
            <c:bubble3D val="0"/>
            <c:spPr>
              <a:solidFill>
                <a:srgbClr val="CCCCFF"/>
              </a:solidFill>
              <a:ln w="12699">
                <a:solidFill>
                  <a:srgbClr val="000000"/>
                </a:solidFill>
                <a:prstDash val="solid"/>
              </a:ln>
            </c:spPr>
          </c:dPt>
          <c:cat>
            <c:strRef>
              <c:f>'koulutettu väestö'!$C$5:$C$12</c:f>
              <c:strCache>
                <c:ptCount val="8"/>
                <c:pt idx="0">
                  <c:v>Terveys- ja sosiaaliala</c:v>
                </c:pt>
                <c:pt idx="1">
                  <c:v>Kasvatustieteellinen ja opettajankoulutus</c:v>
                </c:pt>
                <c:pt idx="2">
                  <c:v>Palvelualat</c:v>
                </c:pt>
                <c:pt idx="3">
                  <c:v>Humanistinen, taideala</c:v>
                </c:pt>
                <c:pt idx="4">
                  <c:v>Kaupallinen ja yhteiskuntatieteellinen </c:v>
                </c:pt>
                <c:pt idx="5">
                  <c:v>Luonnontieteet</c:v>
                </c:pt>
                <c:pt idx="6">
                  <c:v>Maa- ja metsätalousala</c:v>
                </c:pt>
                <c:pt idx="7">
                  <c:v>Tekniikka</c:v>
                </c:pt>
              </c:strCache>
            </c:strRef>
          </c:cat>
          <c:val>
            <c:numRef>
              <c:f>'koulutettu väestö'!$H$5:$H$12</c:f>
              <c:numCache>
                <c:formatCode>General</c:formatCode>
                <c:ptCount val="8"/>
                <c:pt idx="0">
                  <c:v>301633</c:v>
                </c:pt>
                <c:pt idx="1">
                  <c:v>75572</c:v>
                </c:pt>
                <c:pt idx="2">
                  <c:v>308609</c:v>
                </c:pt>
                <c:pt idx="3">
                  <c:v>86398</c:v>
                </c:pt>
                <c:pt idx="4">
                  <c:v>455994</c:v>
                </c:pt>
                <c:pt idx="5">
                  <c:v>40340</c:v>
                </c:pt>
                <c:pt idx="6">
                  <c:v>129663</c:v>
                </c:pt>
                <c:pt idx="7">
                  <c:v>780530</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layout>
        <c:manualLayout>
          <c:xMode val="edge"/>
          <c:yMode val="edge"/>
          <c:x val="0.63549160671462834"/>
          <c:y val="0.10328638497652583"/>
          <c:w val="0.30695443645083931"/>
          <c:h val="0.9014084507042253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50187265917604"/>
          <c:y val="9.6256684491978606E-2"/>
          <c:w val="0.75655430711610483"/>
          <c:h val="0.66844919786096257"/>
        </c:manualLayout>
      </c:layout>
      <c:scatterChart>
        <c:scatterStyle val="smoothMarker"/>
        <c:varyColors val="0"/>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xVal>
            <c:numRef>
              <c:f>Sheet1!$B$5:$B$9</c:f>
              <c:numCache>
                <c:formatCode>General</c:formatCode>
                <c:ptCount val="5"/>
                <c:pt idx="0">
                  <c:v>1</c:v>
                </c:pt>
                <c:pt idx="1">
                  <c:v>2</c:v>
                </c:pt>
                <c:pt idx="2">
                  <c:v>3</c:v>
                </c:pt>
                <c:pt idx="3">
                  <c:v>4</c:v>
                </c:pt>
                <c:pt idx="4">
                  <c:v>5</c:v>
                </c:pt>
              </c:numCache>
            </c:numRef>
          </c:xVal>
          <c:yVal>
            <c:numRef>
              <c:f>Sheet1!$E$5:$E$9</c:f>
              <c:numCache>
                <c:formatCode>General</c:formatCode>
                <c:ptCount val="5"/>
                <c:pt idx="0">
                  <c:v>26748</c:v>
                </c:pt>
                <c:pt idx="1">
                  <c:v>24085</c:v>
                </c:pt>
                <c:pt idx="2">
                  <c:v>21047</c:v>
                </c:pt>
                <c:pt idx="3">
                  <c:v>18142</c:v>
                </c:pt>
                <c:pt idx="4">
                  <c:v>15515</c:v>
                </c:pt>
              </c:numCache>
            </c:numRef>
          </c:yVal>
          <c:smooth val="1"/>
        </c:ser>
        <c:dLbls>
          <c:showLegendKey val="0"/>
          <c:showVal val="0"/>
          <c:showCatName val="0"/>
          <c:showSerName val="0"/>
          <c:showPercent val="0"/>
          <c:showBubbleSize val="0"/>
        </c:dLbls>
        <c:axId val="787028736"/>
        <c:axId val="787029312"/>
      </c:scatterChart>
      <c:valAx>
        <c:axId val="787028736"/>
        <c:scaling>
          <c:orientation val="minMax"/>
        </c:scaling>
        <c:delete val="0"/>
        <c:axPos val="b"/>
        <c:title>
          <c:tx>
            <c:rich>
              <a:bodyPr/>
              <a:lstStyle/>
              <a:p>
                <a:pPr>
                  <a:defRPr sz="500" b="1" i="0" u="none" strike="noStrike" baseline="0">
                    <a:solidFill>
                      <a:srgbClr val="000000"/>
                    </a:solidFill>
                    <a:latin typeface="Arial"/>
                    <a:ea typeface="Arial"/>
                    <a:cs typeface="Arial"/>
                  </a:defRPr>
                </a:pPr>
                <a:r>
                  <a:t>Vuosi</a:t>
                </a:r>
              </a:p>
            </c:rich>
          </c:tx>
          <c:layout>
            <c:manualLayout>
              <c:xMode val="edge"/>
              <c:yMode val="edge"/>
              <c:x val="0.52434456928838946"/>
              <c:y val="0.8609625668449197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fi-FI"/>
          </a:p>
        </c:txPr>
        <c:crossAx val="787029312"/>
        <c:crosses val="autoZero"/>
        <c:crossBetween val="midCat"/>
      </c:valAx>
      <c:valAx>
        <c:axId val="787029312"/>
        <c:scaling>
          <c:orientation val="minMax"/>
        </c:scaling>
        <c:delete val="0"/>
        <c:axPos val="l"/>
        <c:majorGridlines>
          <c:spPr>
            <a:ln w="3175">
              <a:solidFill>
                <a:srgbClr val="000000"/>
              </a:solidFill>
              <a:prstDash val="solid"/>
            </a:ln>
          </c:spPr>
        </c:majorGridlines>
        <c:title>
          <c:tx>
            <c:rich>
              <a:bodyPr/>
              <a:lstStyle/>
              <a:p>
                <a:pPr>
                  <a:defRPr sz="500" b="1" i="0" u="none" strike="noStrike" baseline="0">
                    <a:solidFill>
                      <a:srgbClr val="000000"/>
                    </a:solidFill>
                    <a:latin typeface="Arial"/>
                    <a:ea typeface="Arial"/>
                    <a:cs typeface="Arial"/>
                  </a:defRPr>
                </a:pPr>
                <a:r>
                  <a:t>Arvo [mk]</a:t>
                </a:r>
              </a:p>
            </c:rich>
          </c:tx>
          <c:layout>
            <c:manualLayout>
              <c:xMode val="edge"/>
              <c:yMode val="edge"/>
              <c:x val="4.1198501872659173E-2"/>
              <c:y val="0.2941176470588235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fi-FI"/>
          </a:p>
        </c:txPr>
        <c:crossAx val="787028736"/>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fi-F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Arial"/>
                <a:ea typeface="Arial"/>
                <a:cs typeface="Arial"/>
              </a:defRPr>
            </a:pPr>
            <a:r>
              <a:t>Aikuisten itkemiskerrat kuukaudessa</a:t>
            </a:r>
          </a:p>
        </c:rich>
      </c:tx>
      <c:layout>
        <c:manualLayout>
          <c:xMode val="edge"/>
          <c:yMode val="edge"/>
          <c:x val="0.2611607142857143"/>
          <c:y val="2.0833333333333332E-2"/>
        </c:manualLayout>
      </c:layout>
      <c:overlay val="0"/>
      <c:spPr>
        <a:noFill/>
        <a:ln w="25399">
          <a:noFill/>
        </a:ln>
      </c:spPr>
    </c:title>
    <c:autoTitleDeleted val="0"/>
    <c:plotArea>
      <c:layout>
        <c:manualLayout>
          <c:layoutTarget val="inner"/>
          <c:xMode val="edge"/>
          <c:yMode val="edge"/>
          <c:x val="0.13392857142857142"/>
          <c:y val="0.21666666666666667"/>
          <c:w val="0.7254464285714286"/>
          <c:h val="0.38750000000000001"/>
        </c:manualLayout>
      </c:layout>
      <c:barChart>
        <c:barDir val="col"/>
        <c:grouping val="clustered"/>
        <c:varyColors val="0"/>
        <c:ser>
          <c:idx val="0"/>
          <c:order val="0"/>
          <c:tx>
            <c:strRef>
              <c:f>Sheet1!$C$18</c:f>
              <c:strCache>
                <c:ptCount val="1"/>
                <c:pt idx="0">
                  <c:v>Naiset</c:v>
                </c:pt>
              </c:strCache>
            </c:strRef>
          </c:tx>
          <c:spPr>
            <a:solidFill>
              <a:srgbClr val="FF00FF"/>
            </a:solidFill>
            <a:ln w="12700">
              <a:solidFill>
                <a:srgbClr val="000000"/>
              </a:solidFill>
              <a:prstDash val="solid"/>
            </a:ln>
          </c:spPr>
          <c:invertIfNegative val="0"/>
          <c:cat>
            <c:strRef>
              <c:f>Sheet1!$B$19:$B$27</c:f>
              <c:strCache>
                <c:ptCount val="9"/>
                <c:pt idx="0">
                  <c:v>Australia</c:v>
                </c:pt>
                <c:pt idx="1">
                  <c:v>Intia</c:v>
                </c:pt>
                <c:pt idx="2">
                  <c:v>Italia</c:v>
                </c:pt>
                <c:pt idx="3">
                  <c:v>Kiina</c:v>
                </c:pt>
                <c:pt idx="4">
                  <c:v>Nigeria</c:v>
                </c:pt>
                <c:pt idx="5">
                  <c:v>Ruotsi</c:v>
                </c:pt>
                <c:pt idx="6">
                  <c:v>Suomi</c:v>
                </c:pt>
                <c:pt idx="7">
                  <c:v>Turkki</c:v>
                </c:pt>
                <c:pt idx="8">
                  <c:v>Yhdysvallat</c:v>
                </c:pt>
              </c:strCache>
            </c:strRef>
          </c:cat>
          <c:val>
            <c:numRef>
              <c:f>Sheet1!$C$19:$C$27</c:f>
              <c:numCache>
                <c:formatCode>General</c:formatCode>
                <c:ptCount val="9"/>
                <c:pt idx="0">
                  <c:v>2.75</c:v>
                </c:pt>
                <c:pt idx="1">
                  <c:v>2.2999999999999998</c:v>
                </c:pt>
                <c:pt idx="2">
                  <c:v>3.47</c:v>
                </c:pt>
                <c:pt idx="3">
                  <c:v>2.92</c:v>
                </c:pt>
                <c:pt idx="4">
                  <c:v>1.39</c:v>
                </c:pt>
                <c:pt idx="5">
                  <c:v>3.45</c:v>
                </c:pt>
                <c:pt idx="6">
                  <c:v>3.13</c:v>
                </c:pt>
                <c:pt idx="7">
                  <c:v>3.61</c:v>
                </c:pt>
                <c:pt idx="8">
                  <c:v>3.55</c:v>
                </c:pt>
              </c:numCache>
            </c:numRef>
          </c:val>
        </c:ser>
        <c:ser>
          <c:idx val="1"/>
          <c:order val="1"/>
          <c:tx>
            <c:strRef>
              <c:f>Sheet1!$D$18</c:f>
              <c:strCache>
                <c:ptCount val="1"/>
                <c:pt idx="0">
                  <c:v>Miehet</c:v>
                </c:pt>
              </c:strCache>
            </c:strRef>
          </c:tx>
          <c:spPr>
            <a:solidFill>
              <a:srgbClr val="3366FF"/>
            </a:solidFill>
            <a:ln w="12700">
              <a:solidFill>
                <a:srgbClr val="000000"/>
              </a:solidFill>
              <a:prstDash val="solid"/>
            </a:ln>
          </c:spPr>
          <c:invertIfNegative val="0"/>
          <c:cat>
            <c:strRef>
              <c:f>Sheet1!$B$19:$B$27</c:f>
              <c:strCache>
                <c:ptCount val="9"/>
                <c:pt idx="0">
                  <c:v>Australia</c:v>
                </c:pt>
                <c:pt idx="1">
                  <c:v>Intia</c:v>
                </c:pt>
                <c:pt idx="2">
                  <c:v>Italia</c:v>
                </c:pt>
                <c:pt idx="3">
                  <c:v>Kiina</c:v>
                </c:pt>
                <c:pt idx="4">
                  <c:v>Nigeria</c:v>
                </c:pt>
                <c:pt idx="5">
                  <c:v>Ruotsi</c:v>
                </c:pt>
                <c:pt idx="6">
                  <c:v>Suomi</c:v>
                </c:pt>
                <c:pt idx="7">
                  <c:v>Turkki</c:v>
                </c:pt>
                <c:pt idx="8">
                  <c:v>Yhdysvallat</c:v>
                </c:pt>
              </c:strCache>
            </c:strRef>
          </c:cat>
          <c:val>
            <c:numRef>
              <c:f>Sheet1!$D$19:$D$27</c:f>
              <c:numCache>
                <c:formatCode>General</c:formatCode>
                <c:ptCount val="9"/>
                <c:pt idx="0">
                  <c:v>1.44</c:v>
                </c:pt>
                <c:pt idx="1">
                  <c:v>0.94</c:v>
                </c:pt>
                <c:pt idx="2">
                  <c:v>1.89</c:v>
                </c:pt>
                <c:pt idx="3">
                  <c:v>1.53</c:v>
                </c:pt>
                <c:pt idx="4">
                  <c:v>0.89</c:v>
                </c:pt>
                <c:pt idx="5">
                  <c:v>1.35</c:v>
                </c:pt>
                <c:pt idx="6">
                  <c:v>1.38</c:v>
                </c:pt>
                <c:pt idx="7">
                  <c:v>1.28</c:v>
                </c:pt>
                <c:pt idx="8">
                  <c:v>1.88</c:v>
                </c:pt>
              </c:numCache>
            </c:numRef>
          </c:val>
        </c:ser>
        <c:dLbls>
          <c:showLegendKey val="0"/>
          <c:showVal val="0"/>
          <c:showCatName val="0"/>
          <c:showSerName val="0"/>
          <c:showPercent val="0"/>
          <c:showBubbleSize val="0"/>
        </c:dLbls>
        <c:gapWidth val="150"/>
        <c:axId val="786773504"/>
        <c:axId val="787080320"/>
      </c:barChart>
      <c:catAx>
        <c:axId val="786773504"/>
        <c:scaling>
          <c:orientation val="minMax"/>
        </c:scaling>
        <c:delete val="0"/>
        <c:axPos val="b"/>
        <c:title>
          <c:tx>
            <c:rich>
              <a:bodyPr/>
              <a:lstStyle/>
              <a:p>
                <a:pPr>
                  <a:defRPr sz="800" b="1" i="0" u="none" strike="noStrike" baseline="0">
                    <a:solidFill>
                      <a:srgbClr val="000000"/>
                    </a:solidFill>
                    <a:latin typeface="Arial"/>
                    <a:ea typeface="Arial"/>
                    <a:cs typeface="Arial"/>
                  </a:defRPr>
                </a:pPr>
                <a:r>
                  <a:t>Maa</a:t>
                </a:r>
              </a:p>
            </c:rich>
          </c:tx>
          <c:layout>
            <c:manualLayout>
              <c:xMode val="edge"/>
              <c:yMode val="edge"/>
              <c:x val="0.4642857142857143"/>
              <c:y val="0.86666666666666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fi-FI"/>
          </a:p>
        </c:txPr>
        <c:crossAx val="787080320"/>
        <c:crosses val="autoZero"/>
        <c:auto val="1"/>
        <c:lblAlgn val="ctr"/>
        <c:lblOffset val="100"/>
        <c:tickLblSkip val="1"/>
        <c:tickMarkSkip val="1"/>
        <c:noMultiLvlLbl val="0"/>
      </c:catAx>
      <c:valAx>
        <c:axId val="787080320"/>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Itkukertojen keskiarvo</a:t>
                </a:r>
              </a:p>
            </c:rich>
          </c:tx>
          <c:layout>
            <c:manualLayout>
              <c:xMode val="edge"/>
              <c:yMode val="edge"/>
              <c:x val="2.4553571428571428E-2"/>
              <c:y val="0.12916666666666668"/>
            </c:manualLayout>
          </c:layout>
          <c:overlay val="0"/>
          <c:spPr>
            <a:noFill/>
            <a:ln w="25399">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773504"/>
        <c:crosses val="autoZero"/>
        <c:crossBetween val="between"/>
      </c:valAx>
      <c:spPr>
        <a:solidFill>
          <a:srgbClr val="FFFFFF"/>
        </a:solidFill>
        <a:ln w="12700">
          <a:solidFill>
            <a:srgbClr val="808080"/>
          </a:solidFill>
          <a:prstDash val="solid"/>
        </a:ln>
      </c:spPr>
    </c:plotArea>
    <c:legend>
      <c:legendPos val="r"/>
      <c:layout>
        <c:manualLayout>
          <c:xMode val="edge"/>
          <c:yMode val="edge"/>
          <c:x val="0.8816964285714286"/>
          <c:y val="0.32500000000000001"/>
          <c:w val="0.109375"/>
          <c:h val="0.1625000000000000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fi-F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Hailajien maksimipituudet</a:t>
            </a:r>
          </a:p>
        </c:rich>
      </c:tx>
      <c:layout>
        <c:manualLayout>
          <c:xMode val="edge"/>
          <c:yMode val="edge"/>
          <c:x val="0.31377551020408162"/>
          <c:y val="1.8779342723004695E-2"/>
        </c:manualLayout>
      </c:layout>
      <c:overlay val="0"/>
      <c:spPr>
        <a:noFill/>
        <a:ln w="25400">
          <a:noFill/>
        </a:ln>
      </c:spPr>
    </c:title>
    <c:autoTitleDeleted val="0"/>
    <c:plotArea>
      <c:layout>
        <c:manualLayout>
          <c:layoutTarget val="inner"/>
          <c:xMode val="edge"/>
          <c:yMode val="edge"/>
          <c:x val="0.20918367346938777"/>
          <c:y val="0.19248826291079812"/>
          <c:w val="0.75"/>
          <c:h val="0.60093896713615025"/>
        </c:manualLayout>
      </c:layout>
      <c:barChart>
        <c:barDir val="bar"/>
        <c:grouping val="clustered"/>
        <c:varyColors val="0"/>
        <c:ser>
          <c:idx val="0"/>
          <c:order val="0"/>
          <c:spPr>
            <a:solidFill>
              <a:srgbClr val="9999FF"/>
            </a:solidFill>
            <a:ln w="12700">
              <a:solidFill>
                <a:srgbClr val="000000"/>
              </a:solidFill>
              <a:prstDash val="solid"/>
            </a:ln>
          </c:spPr>
          <c:invertIfNegative val="0"/>
          <c:cat>
            <c:strRef>
              <c:f>Sheet1!$C$33:$C$40</c:f>
              <c:strCache>
                <c:ptCount val="8"/>
                <c:pt idx="0">
                  <c:v>Australiansarvihai</c:v>
                </c:pt>
                <c:pt idx="1">
                  <c:v>Jättiläishai</c:v>
                </c:pt>
                <c:pt idx="2">
                  <c:v>Sinihai</c:v>
                </c:pt>
                <c:pt idx="3">
                  <c:v>Sitruunapartahai</c:v>
                </c:pt>
                <c:pt idx="4">
                  <c:v>Tiikerihai</c:v>
                </c:pt>
                <c:pt idx="5">
                  <c:v>Valashai</c:v>
                </c:pt>
                <c:pt idx="6">
                  <c:v>Valkoevähai</c:v>
                </c:pt>
                <c:pt idx="7">
                  <c:v>Valkohai</c:v>
                </c:pt>
              </c:strCache>
            </c:strRef>
          </c:cat>
          <c:val>
            <c:numRef>
              <c:f>Sheet1!$D$33:$D$40</c:f>
              <c:numCache>
                <c:formatCode>General</c:formatCode>
                <c:ptCount val="8"/>
                <c:pt idx="0">
                  <c:v>1.65</c:v>
                </c:pt>
                <c:pt idx="1">
                  <c:v>15</c:v>
                </c:pt>
                <c:pt idx="2">
                  <c:v>3.8</c:v>
                </c:pt>
                <c:pt idx="3">
                  <c:v>3.4</c:v>
                </c:pt>
                <c:pt idx="4">
                  <c:v>7.4</c:v>
                </c:pt>
                <c:pt idx="5">
                  <c:v>18</c:v>
                </c:pt>
                <c:pt idx="6">
                  <c:v>2.1</c:v>
                </c:pt>
                <c:pt idx="7">
                  <c:v>8</c:v>
                </c:pt>
              </c:numCache>
            </c:numRef>
          </c:val>
        </c:ser>
        <c:dLbls>
          <c:showLegendKey val="0"/>
          <c:showVal val="0"/>
          <c:showCatName val="0"/>
          <c:showSerName val="0"/>
          <c:showPercent val="0"/>
          <c:showBubbleSize val="0"/>
        </c:dLbls>
        <c:gapWidth val="150"/>
        <c:axId val="786775040"/>
        <c:axId val="787082048"/>
      </c:barChart>
      <c:catAx>
        <c:axId val="7867750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i-FI"/>
          </a:p>
        </c:txPr>
        <c:crossAx val="787082048"/>
        <c:crosses val="autoZero"/>
        <c:auto val="1"/>
        <c:lblAlgn val="ctr"/>
        <c:lblOffset val="100"/>
        <c:tickLblSkip val="1"/>
        <c:tickMarkSkip val="1"/>
        <c:noMultiLvlLbl val="0"/>
      </c:catAx>
      <c:valAx>
        <c:axId val="787082048"/>
        <c:scaling>
          <c:orientation val="minMax"/>
        </c:scaling>
        <c:delete val="0"/>
        <c:axPos val="b"/>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pituus [m]</a:t>
                </a:r>
              </a:p>
            </c:rich>
          </c:tx>
          <c:layout>
            <c:manualLayout>
              <c:xMode val="edge"/>
              <c:yMode val="edge"/>
              <c:x val="0.5178571428571429"/>
              <c:y val="0.87793427230046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i-FI"/>
          </a:p>
        </c:txPr>
        <c:crossAx val="786775040"/>
        <c:crosses val="autoZero"/>
        <c:crossBetween val="between"/>
        <c:majorUnit val="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t>Kulutusmenot kotitaloutta kohti 1998</a:t>
            </a:r>
          </a:p>
        </c:rich>
      </c:tx>
      <c:layout>
        <c:manualLayout>
          <c:xMode val="edge"/>
          <c:yMode val="edge"/>
          <c:x val="0.21144278606965175"/>
          <c:y val="2.0833333333333332E-2"/>
        </c:manualLayout>
      </c:layout>
      <c:overlay val="0"/>
      <c:spPr>
        <a:noFill/>
        <a:ln w="25399">
          <a:noFill/>
        </a:ln>
      </c:spPr>
    </c:title>
    <c:autoTitleDeleted val="0"/>
    <c:plotArea>
      <c:layout>
        <c:manualLayout>
          <c:layoutTarget val="inner"/>
          <c:xMode val="edge"/>
          <c:yMode val="edge"/>
          <c:x val="5.4726368159203981E-2"/>
          <c:y val="0.22500000000000001"/>
          <c:w val="0.4079601990049751"/>
          <c:h val="0.68333333333333335"/>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dPt>
            <c:idx val="10"/>
            <c:bubble3D val="0"/>
            <c:spPr>
              <a:solidFill>
                <a:srgbClr val="FFFF00"/>
              </a:solidFill>
              <a:ln w="12700">
                <a:solidFill>
                  <a:srgbClr val="000000"/>
                </a:solidFill>
                <a:prstDash val="solid"/>
              </a:ln>
            </c:spPr>
          </c:dPt>
          <c:cat>
            <c:strRef>
              <c:f>Sheet2!$B$5:$B$15</c:f>
              <c:strCache>
                <c:ptCount val="11"/>
                <c:pt idx="0">
                  <c:v>Elintarvikkeet ja alkoholittomat juomat</c:v>
                </c:pt>
                <c:pt idx="1">
                  <c:v>Alkoholijuomat ja tupakka</c:v>
                </c:pt>
                <c:pt idx="2">
                  <c:v>Vaatteet ja jalkineet</c:v>
                </c:pt>
                <c:pt idx="3">
                  <c:v>Asunto ja energia</c:v>
                </c:pt>
                <c:pt idx="4">
                  <c:v>Kodin kalusteet, koneet yms.</c:v>
                </c:pt>
                <c:pt idx="5">
                  <c:v>Terveys</c:v>
                </c:pt>
                <c:pt idx="6">
                  <c:v>Liikenne</c:v>
                </c:pt>
                <c:pt idx="7">
                  <c:v>Tietoliikenne</c:v>
                </c:pt>
                <c:pt idx="8">
                  <c:v>Virkistys ja kulttuuri</c:v>
                </c:pt>
                <c:pt idx="9">
                  <c:v>Hotellit, ravintolat, kahvilat</c:v>
                </c:pt>
                <c:pt idx="10">
                  <c:v>Muut menot ja koulutus</c:v>
                </c:pt>
              </c:strCache>
            </c:strRef>
          </c:cat>
          <c:val>
            <c:numRef>
              <c:f>Sheet2!$C$5:$C$15</c:f>
              <c:numCache>
                <c:formatCode>General</c:formatCode>
                <c:ptCount val="11"/>
                <c:pt idx="0">
                  <c:v>2990</c:v>
                </c:pt>
                <c:pt idx="1">
                  <c:v>624</c:v>
                </c:pt>
                <c:pt idx="2">
                  <c:v>982</c:v>
                </c:pt>
                <c:pt idx="3">
                  <c:v>5978</c:v>
                </c:pt>
                <c:pt idx="4">
                  <c:v>994</c:v>
                </c:pt>
                <c:pt idx="5">
                  <c:v>788</c:v>
                </c:pt>
                <c:pt idx="6">
                  <c:v>3561</c:v>
                </c:pt>
                <c:pt idx="7">
                  <c:v>593</c:v>
                </c:pt>
                <c:pt idx="8">
                  <c:v>2220</c:v>
                </c:pt>
                <c:pt idx="9">
                  <c:v>869</c:v>
                </c:pt>
                <c:pt idx="10">
                  <c:v>2335</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layout>
        <c:manualLayout>
          <c:xMode val="edge"/>
          <c:yMode val="edge"/>
          <c:x val="0.5074626865671642"/>
          <c:y val="9.583333333333334E-2"/>
          <c:w val="0.48009950248756217"/>
          <c:h val="0.9"/>
        </c:manualLayout>
      </c:layout>
      <c:overlay val="0"/>
      <c:spPr>
        <a:solidFill>
          <a:srgbClr val="FFFFFF"/>
        </a:solidFill>
        <a:ln w="25399">
          <a:noFill/>
        </a:ln>
      </c:spPr>
      <c:txPr>
        <a:bodyPr/>
        <a:lstStyle/>
        <a:p>
          <a:pPr>
            <a:defRPr sz="73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fi-F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0" b="1" i="0" u="none" strike="noStrike" baseline="0">
                <a:solidFill>
                  <a:srgbClr val="000000"/>
                </a:solidFill>
                <a:latin typeface="Arial"/>
                <a:ea typeface="Arial"/>
                <a:cs typeface="Arial"/>
              </a:defRPr>
            </a:pPr>
            <a:r>
              <a:t>kulutusmenot kotitaloutta kohti 1998</a:t>
            </a:r>
          </a:p>
        </c:rich>
      </c:tx>
      <c:layout>
        <c:manualLayout>
          <c:xMode val="edge"/>
          <c:yMode val="edge"/>
          <c:x val="0.25768321513002362"/>
          <c:y val="2.0491803278688523E-2"/>
        </c:manualLayout>
      </c:layout>
      <c:overlay val="0"/>
      <c:spPr>
        <a:noFill/>
        <a:ln w="25401">
          <a:noFill/>
        </a:ln>
      </c:spPr>
    </c:title>
    <c:autoTitleDeleted val="0"/>
    <c:plotArea>
      <c:layout>
        <c:manualLayout>
          <c:layoutTarget val="inner"/>
          <c:xMode val="edge"/>
          <c:yMode val="edge"/>
          <c:x val="0.44208037825059104"/>
          <c:y val="0.17622950819672131"/>
          <c:w val="0.48699763593380613"/>
          <c:h val="0.58196721311475408"/>
        </c:manualLayout>
      </c:layout>
      <c:barChart>
        <c:barDir val="bar"/>
        <c:grouping val="clustered"/>
        <c:varyColors val="0"/>
        <c:ser>
          <c:idx val="0"/>
          <c:order val="0"/>
          <c:spPr>
            <a:solidFill>
              <a:srgbClr val="FF0000"/>
            </a:solidFill>
            <a:ln w="12700">
              <a:solidFill>
                <a:srgbClr val="000000"/>
              </a:solidFill>
              <a:prstDash val="solid"/>
            </a:ln>
          </c:spPr>
          <c:invertIfNegative val="0"/>
          <c:cat>
            <c:strRef>
              <c:f>Sheet2!$B$5:$B$15</c:f>
              <c:strCache>
                <c:ptCount val="11"/>
                <c:pt idx="0">
                  <c:v>Elintarvikkeet ja alkoholittomat juomat</c:v>
                </c:pt>
                <c:pt idx="1">
                  <c:v>Alkoholijuomat ja tupakka</c:v>
                </c:pt>
                <c:pt idx="2">
                  <c:v>Vaatteet ja jalkineet</c:v>
                </c:pt>
                <c:pt idx="3">
                  <c:v>Asunto ja energia</c:v>
                </c:pt>
                <c:pt idx="4">
                  <c:v>Kodin kalusteet, koneet yms.</c:v>
                </c:pt>
                <c:pt idx="5">
                  <c:v>Terveys</c:v>
                </c:pt>
                <c:pt idx="6">
                  <c:v>Liikenne</c:v>
                </c:pt>
                <c:pt idx="7">
                  <c:v>Tietoliikenne</c:v>
                </c:pt>
                <c:pt idx="8">
                  <c:v>Virkistys ja kulttuuri</c:v>
                </c:pt>
                <c:pt idx="9">
                  <c:v>Hotellit, ravintolat, kahvilat</c:v>
                </c:pt>
                <c:pt idx="10">
                  <c:v>Muut menot ja koulutus</c:v>
                </c:pt>
              </c:strCache>
            </c:strRef>
          </c:cat>
          <c:val>
            <c:numRef>
              <c:f>Sheet2!$C$5:$C$15</c:f>
              <c:numCache>
                <c:formatCode>General</c:formatCode>
                <c:ptCount val="11"/>
                <c:pt idx="0">
                  <c:v>2990</c:v>
                </c:pt>
                <c:pt idx="1">
                  <c:v>624</c:v>
                </c:pt>
                <c:pt idx="2">
                  <c:v>982</c:v>
                </c:pt>
                <c:pt idx="3">
                  <c:v>5978</c:v>
                </c:pt>
                <c:pt idx="4">
                  <c:v>994</c:v>
                </c:pt>
                <c:pt idx="5">
                  <c:v>788</c:v>
                </c:pt>
                <c:pt idx="6">
                  <c:v>3561</c:v>
                </c:pt>
                <c:pt idx="7">
                  <c:v>593</c:v>
                </c:pt>
                <c:pt idx="8">
                  <c:v>2220</c:v>
                </c:pt>
                <c:pt idx="9">
                  <c:v>869</c:v>
                </c:pt>
                <c:pt idx="10">
                  <c:v>2335</c:v>
                </c:pt>
              </c:numCache>
            </c:numRef>
          </c:val>
        </c:ser>
        <c:dLbls>
          <c:showLegendKey val="0"/>
          <c:showVal val="0"/>
          <c:showCatName val="0"/>
          <c:showSerName val="0"/>
          <c:showPercent val="0"/>
          <c:showBubbleSize val="0"/>
        </c:dLbls>
        <c:gapWidth val="150"/>
        <c:axId val="786086400"/>
        <c:axId val="787084928"/>
      </c:barChart>
      <c:catAx>
        <c:axId val="7860864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7084928"/>
        <c:crosses val="autoZero"/>
        <c:auto val="1"/>
        <c:lblAlgn val="ctr"/>
        <c:lblOffset val="100"/>
        <c:tickLblSkip val="1"/>
        <c:tickMarkSkip val="1"/>
        <c:noMultiLvlLbl val="0"/>
      </c:catAx>
      <c:valAx>
        <c:axId val="787084928"/>
        <c:scaling>
          <c:orientation val="minMax"/>
          <c:max val="6000"/>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menot [€]</a:t>
                </a:r>
              </a:p>
            </c:rich>
          </c:tx>
          <c:layout>
            <c:manualLayout>
              <c:xMode val="edge"/>
              <c:yMode val="edge"/>
              <c:x val="0.61702127659574468"/>
              <c:y val="0.86475409836065575"/>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86400"/>
        <c:crosses val="autoZero"/>
        <c:crossBetween val="between"/>
        <c:majorUnit val="100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fi-F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Suomen väkiluku</a:t>
            </a:r>
          </a:p>
        </c:rich>
      </c:tx>
      <c:layout>
        <c:manualLayout>
          <c:xMode val="edge"/>
          <c:yMode val="edge"/>
          <c:x val="0.37871287128712872"/>
          <c:y val="1.8957345971563982E-2"/>
        </c:manualLayout>
      </c:layout>
      <c:overlay val="0"/>
      <c:spPr>
        <a:noFill/>
        <a:ln w="25399">
          <a:noFill/>
        </a:ln>
      </c:spPr>
    </c:title>
    <c:autoTitleDeleted val="0"/>
    <c:plotArea>
      <c:layout>
        <c:manualLayout>
          <c:layoutTarget val="inner"/>
          <c:xMode val="edge"/>
          <c:yMode val="edge"/>
          <c:x val="0.17326732673267325"/>
          <c:y val="0.22274881516587677"/>
          <c:w val="0.77722772277227725"/>
          <c:h val="0.56872037914691942"/>
        </c:manualLayout>
      </c:layout>
      <c:scatterChart>
        <c:scatterStyle val="lineMarker"/>
        <c:varyColors val="0"/>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xVal>
            <c:numRef>
              <c:f>Sheet1!$A$65:$A$74</c:f>
              <c:numCache>
                <c:formatCode>General</c:formatCode>
                <c:ptCount val="10"/>
                <c:pt idx="0">
                  <c:v>1990</c:v>
                </c:pt>
                <c:pt idx="1">
                  <c:v>1991</c:v>
                </c:pt>
                <c:pt idx="2">
                  <c:v>1992</c:v>
                </c:pt>
                <c:pt idx="3">
                  <c:v>1993</c:v>
                </c:pt>
                <c:pt idx="4">
                  <c:v>1994</c:v>
                </c:pt>
                <c:pt idx="5">
                  <c:v>1995</c:v>
                </c:pt>
                <c:pt idx="6">
                  <c:v>1996</c:v>
                </c:pt>
                <c:pt idx="7">
                  <c:v>1997</c:v>
                </c:pt>
                <c:pt idx="8">
                  <c:v>1998</c:v>
                </c:pt>
                <c:pt idx="9">
                  <c:v>1999</c:v>
                </c:pt>
              </c:numCache>
            </c:numRef>
          </c:xVal>
          <c:yVal>
            <c:numRef>
              <c:f>Sheet1!$B$65:$B$74</c:f>
              <c:numCache>
                <c:formatCode>General</c:formatCode>
                <c:ptCount val="10"/>
                <c:pt idx="0">
                  <c:v>4998478</c:v>
                </c:pt>
                <c:pt idx="1">
                  <c:v>5029002</c:v>
                </c:pt>
                <c:pt idx="2">
                  <c:v>5054982</c:v>
                </c:pt>
                <c:pt idx="3">
                  <c:v>5077912</c:v>
                </c:pt>
                <c:pt idx="4">
                  <c:v>5098754</c:v>
                </c:pt>
                <c:pt idx="5">
                  <c:v>5116826</c:v>
                </c:pt>
                <c:pt idx="6">
                  <c:v>5132320</c:v>
                </c:pt>
                <c:pt idx="7">
                  <c:v>5147349</c:v>
                </c:pt>
                <c:pt idx="8">
                  <c:v>5159646</c:v>
                </c:pt>
                <c:pt idx="9">
                  <c:v>5171302</c:v>
                </c:pt>
              </c:numCache>
            </c:numRef>
          </c:yVal>
          <c:smooth val="0"/>
        </c:ser>
        <c:dLbls>
          <c:showLegendKey val="0"/>
          <c:showVal val="0"/>
          <c:showCatName val="0"/>
          <c:showSerName val="0"/>
          <c:showPercent val="0"/>
          <c:showBubbleSize val="0"/>
        </c:dLbls>
        <c:axId val="787086656"/>
        <c:axId val="787652608"/>
      </c:scatterChart>
      <c:valAx>
        <c:axId val="787086656"/>
        <c:scaling>
          <c:orientation val="minMax"/>
          <c:max val="1999"/>
          <c:min val="1990"/>
        </c:scaling>
        <c:delete val="0"/>
        <c:axPos val="b"/>
        <c:title>
          <c:tx>
            <c:rich>
              <a:bodyPr/>
              <a:lstStyle/>
              <a:p>
                <a:pPr>
                  <a:defRPr sz="575" b="1" i="0" u="none" strike="noStrike" baseline="0">
                    <a:solidFill>
                      <a:srgbClr val="000000"/>
                    </a:solidFill>
                    <a:latin typeface="Arial"/>
                    <a:ea typeface="Arial"/>
                    <a:cs typeface="Arial"/>
                  </a:defRPr>
                </a:pPr>
                <a:r>
                  <a:t>vuosi</a:t>
                </a:r>
              </a:p>
            </c:rich>
          </c:tx>
          <c:layout>
            <c:manualLayout>
              <c:xMode val="edge"/>
              <c:yMode val="edge"/>
              <c:x val="0.52475247524752477"/>
              <c:y val="0.8767772511848340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i-FI"/>
          </a:p>
        </c:txPr>
        <c:crossAx val="787652608"/>
        <c:crosses val="autoZero"/>
        <c:crossBetween val="midCat"/>
        <c:majorUnit val="1"/>
      </c:valAx>
      <c:valAx>
        <c:axId val="787652608"/>
        <c:scaling>
          <c:orientation val="minMax"/>
        </c:scaling>
        <c:delete val="0"/>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väkiluku</a:t>
                </a:r>
              </a:p>
            </c:rich>
          </c:tx>
          <c:layout>
            <c:manualLayout>
              <c:xMode val="edge"/>
              <c:yMode val="edge"/>
              <c:x val="2.7227722772277228E-2"/>
              <c:y val="0.4028436018957345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i-FI"/>
          </a:p>
        </c:txPr>
        <c:crossAx val="787086656"/>
        <c:crosses val="autoZero"/>
        <c:crossBetween val="midCat"/>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1" i="0" u="none" strike="noStrike" baseline="0">
                <a:solidFill>
                  <a:srgbClr val="000000"/>
                </a:solidFill>
                <a:latin typeface="Arial"/>
                <a:ea typeface="Arial"/>
                <a:cs typeface="Arial"/>
              </a:defRPr>
            </a:pPr>
            <a:r>
              <a:t>Suomalaisen keskimääräinen säteilyannos vuodessa</a:t>
            </a:r>
          </a:p>
        </c:rich>
      </c:tx>
      <c:layout>
        <c:manualLayout>
          <c:xMode val="edge"/>
          <c:yMode val="edge"/>
          <c:x val="0.10969387755102041"/>
          <c:y val="1.9047619047619049E-2"/>
        </c:manualLayout>
      </c:layout>
      <c:overlay val="0"/>
      <c:spPr>
        <a:noFill/>
        <a:ln w="25398">
          <a:noFill/>
        </a:ln>
      </c:spPr>
    </c:title>
    <c:autoTitleDeleted val="0"/>
    <c:plotArea>
      <c:layout>
        <c:manualLayout>
          <c:layoutTarget val="inner"/>
          <c:xMode val="edge"/>
          <c:yMode val="edge"/>
          <c:x val="0.1683673469387755"/>
          <c:y val="0.24285714285714285"/>
          <c:w val="0.35714285714285715"/>
          <c:h val="0.66666666666666663"/>
        </c:manualLayout>
      </c:layout>
      <c:pieChart>
        <c:varyColors val="1"/>
        <c:ser>
          <c:idx val="0"/>
          <c:order val="0"/>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cat>
            <c:strRef>
              <c:f>Sheet1!$A$1:$A$6</c:f>
              <c:strCache>
                <c:ptCount val="6"/>
                <c:pt idx="0">
                  <c:v>Radon n. 4 mSv</c:v>
                </c:pt>
                <c:pt idx="1">
                  <c:v>Lääketiede 0,7 mSv</c:v>
                </c:pt>
                <c:pt idx="2">
                  <c:v>Ulkoinen säteily luonnossa 0,5 mSv</c:v>
                </c:pt>
                <c:pt idx="3">
                  <c:v>Luonnon aktivisuus kehossa 0,4 mSv</c:v>
                </c:pt>
                <c:pt idx="4">
                  <c:v>Kosminen säteily 0,3 mSv</c:v>
                </c:pt>
                <c:pt idx="5">
                  <c:v>Muut 0,1 mSv</c:v>
                </c:pt>
              </c:strCache>
            </c:strRef>
          </c:cat>
          <c:val>
            <c:numRef>
              <c:f>Sheet1!$B$1:$B$6</c:f>
              <c:numCache>
                <c:formatCode>General</c:formatCode>
                <c:ptCount val="6"/>
                <c:pt idx="0">
                  <c:v>4</c:v>
                </c:pt>
                <c:pt idx="1">
                  <c:v>0.7</c:v>
                </c:pt>
                <c:pt idx="2">
                  <c:v>0.5</c:v>
                </c:pt>
                <c:pt idx="3">
                  <c:v>0.4</c:v>
                </c:pt>
                <c:pt idx="4">
                  <c:v>0.3</c:v>
                </c:pt>
                <c:pt idx="5">
                  <c:v>0.1</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layout>
        <c:manualLayout>
          <c:xMode val="edge"/>
          <c:yMode val="edge"/>
          <c:x val="0.69132653061224492"/>
          <c:y val="5.7142857142857141E-2"/>
          <c:w val="0.29846938775510207"/>
          <c:h val="0.9476190476190475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fi-FI"/>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1" i="0" u="none" strike="noStrike" baseline="0">
                <a:solidFill>
                  <a:srgbClr val="000000"/>
                </a:solidFill>
                <a:latin typeface="Arial"/>
                <a:ea typeface="Arial"/>
                <a:cs typeface="Arial"/>
              </a:defRPr>
            </a:pPr>
            <a:r>
              <a:t>Helsingin asukasluku</a:t>
            </a:r>
          </a:p>
        </c:rich>
      </c:tx>
      <c:layout>
        <c:manualLayout>
          <c:xMode val="edge"/>
          <c:yMode val="edge"/>
          <c:x val="0.33060109289617484"/>
          <c:y val="1.8957345971563982E-2"/>
        </c:manualLayout>
      </c:layout>
      <c:overlay val="0"/>
      <c:spPr>
        <a:noFill/>
        <a:ln w="25400">
          <a:noFill/>
        </a:ln>
      </c:spPr>
    </c:title>
    <c:autoTitleDeleted val="0"/>
    <c:plotArea>
      <c:layout>
        <c:manualLayout>
          <c:layoutTarget val="inner"/>
          <c:xMode val="edge"/>
          <c:yMode val="edge"/>
          <c:x val="0.21584699453551912"/>
          <c:y val="0.24170616113744076"/>
          <c:w val="0.72131147540983609"/>
          <c:h val="0.48341232227488151"/>
        </c:manualLayout>
      </c:layout>
      <c:scatterChart>
        <c:scatterStyle val="lineMarker"/>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xVal>
            <c:numRef>
              <c:f>Sheet1!$B$24:$B$30</c:f>
              <c:numCache>
                <c:formatCode>General</c:formatCode>
                <c:ptCount val="7"/>
                <c:pt idx="0">
                  <c:v>1995</c:v>
                </c:pt>
                <c:pt idx="1">
                  <c:v>1996</c:v>
                </c:pt>
                <c:pt idx="2">
                  <c:v>1997</c:v>
                </c:pt>
                <c:pt idx="3">
                  <c:v>1998</c:v>
                </c:pt>
                <c:pt idx="4">
                  <c:v>1999</c:v>
                </c:pt>
                <c:pt idx="5">
                  <c:v>2000</c:v>
                </c:pt>
                <c:pt idx="6">
                  <c:v>2001</c:v>
                </c:pt>
              </c:numCache>
            </c:numRef>
          </c:xVal>
          <c:yVal>
            <c:numRef>
              <c:f>Sheet1!$C$24:$C$30</c:f>
              <c:numCache>
                <c:formatCode>General</c:formatCode>
                <c:ptCount val="7"/>
                <c:pt idx="0">
                  <c:v>490872</c:v>
                </c:pt>
                <c:pt idx="1">
                  <c:v>515765</c:v>
                </c:pt>
                <c:pt idx="2">
                  <c:v>525031</c:v>
                </c:pt>
                <c:pt idx="3">
                  <c:v>532053</c:v>
                </c:pt>
                <c:pt idx="4">
                  <c:v>539363</c:v>
                </c:pt>
                <c:pt idx="5">
                  <c:v>546317</c:v>
                </c:pt>
                <c:pt idx="6">
                  <c:v>551123</c:v>
                </c:pt>
              </c:numCache>
            </c:numRef>
          </c:yVal>
          <c:smooth val="0"/>
        </c:ser>
        <c:dLbls>
          <c:showLegendKey val="0"/>
          <c:showVal val="0"/>
          <c:showCatName val="0"/>
          <c:showSerName val="0"/>
          <c:showPercent val="0"/>
          <c:showBubbleSize val="0"/>
        </c:dLbls>
        <c:axId val="782835008"/>
        <c:axId val="782868480"/>
      </c:scatterChart>
      <c:valAx>
        <c:axId val="782835008"/>
        <c:scaling>
          <c:orientation val="minMax"/>
          <c:max val="2001"/>
          <c:min val="1995"/>
        </c:scaling>
        <c:delete val="0"/>
        <c:axPos val="b"/>
        <c:title>
          <c:tx>
            <c:rich>
              <a:bodyPr/>
              <a:lstStyle/>
              <a:p>
                <a:pPr>
                  <a:defRPr sz="800" b="1" i="0" u="none" strike="noStrike" baseline="0">
                    <a:solidFill>
                      <a:srgbClr val="000000"/>
                    </a:solidFill>
                    <a:latin typeface="Arial"/>
                    <a:ea typeface="Arial"/>
                    <a:cs typeface="Arial"/>
                  </a:defRPr>
                </a:pPr>
                <a:r>
                  <a:t>vuosi</a:t>
                </a:r>
              </a:p>
            </c:rich>
          </c:tx>
          <c:layout>
            <c:manualLayout>
              <c:xMode val="edge"/>
              <c:yMode val="edge"/>
              <c:x val="0.52732240437158473"/>
              <c:y val="0.848341232227488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68480"/>
        <c:crosses val="autoZero"/>
        <c:crossBetween val="midCat"/>
      </c:valAx>
      <c:valAx>
        <c:axId val="782868480"/>
        <c:scaling>
          <c:orientation val="minMax"/>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väkiluku</a:t>
                </a:r>
              </a:p>
            </c:rich>
          </c:tx>
          <c:layout>
            <c:manualLayout>
              <c:xMode val="edge"/>
              <c:yMode val="edge"/>
              <c:x val="3.0054644808743168E-2"/>
              <c:y val="0.360189573459715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3500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t>Helsingin asukasluku</a:t>
            </a:r>
          </a:p>
        </c:rich>
      </c:tx>
      <c:layout>
        <c:manualLayout>
          <c:xMode val="edge"/>
          <c:yMode val="edge"/>
          <c:x val="0.32480818414322249"/>
          <c:y val="1.7857142857142856E-2"/>
        </c:manualLayout>
      </c:layout>
      <c:overlay val="0"/>
      <c:spPr>
        <a:noFill/>
        <a:ln w="25399">
          <a:noFill/>
        </a:ln>
      </c:spPr>
    </c:title>
    <c:autoTitleDeleted val="0"/>
    <c:plotArea>
      <c:layout>
        <c:manualLayout>
          <c:layoutTarget val="inner"/>
          <c:xMode val="edge"/>
          <c:yMode val="edge"/>
          <c:x val="0.20204603580562661"/>
          <c:y val="0.23660714285714285"/>
          <c:w val="0.73913043478260865"/>
          <c:h val="0.5044642857142857"/>
        </c:manualLayout>
      </c:layout>
      <c:scatterChart>
        <c:scatterStyle val="lineMarker"/>
        <c:varyColors val="0"/>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xVal>
            <c:numRef>
              <c:f>Sheet1!$B$24:$B$30</c:f>
              <c:numCache>
                <c:formatCode>General</c:formatCode>
                <c:ptCount val="7"/>
                <c:pt idx="0">
                  <c:v>1995</c:v>
                </c:pt>
                <c:pt idx="1">
                  <c:v>1996</c:v>
                </c:pt>
                <c:pt idx="2">
                  <c:v>1997</c:v>
                </c:pt>
                <c:pt idx="3">
                  <c:v>1998</c:v>
                </c:pt>
                <c:pt idx="4">
                  <c:v>1999</c:v>
                </c:pt>
                <c:pt idx="5">
                  <c:v>2000</c:v>
                </c:pt>
                <c:pt idx="6">
                  <c:v>2001</c:v>
                </c:pt>
              </c:numCache>
            </c:numRef>
          </c:xVal>
          <c:yVal>
            <c:numRef>
              <c:f>Sheet1!$C$24:$C$30</c:f>
              <c:numCache>
                <c:formatCode>General</c:formatCode>
                <c:ptCount val="7"/>
                <c:pt idx="0">
                  <c:v>490872</c:v>
                </c:pt>
                <c:pt idx="1">
                  <c:v>515765</c:v>
                </c:pt>
                <c:pt idx="2">
                  <c:v>525031</c:v>
                </c:pt>
                <c:pt idx="3">
                  <c:v>532053</c:v>
                </c:pt>
                <c:pt idx="4">
                  <c:v>539363</c:v>
                </c:pt>
                <c:pt idx="5">
                  <c:v>546317</c:v>
                </c:pt>
                <c:pt idx="6">
                  <c:v>551123</c:v>
                </c:pt>
              </c:numCache>
            </c:numRef>
          </c:yVal>
          <c:smooth val="0"/>
        </c:ser>
        <c:dLbls>
          <c:showLegendKey val="0"/>
          <c:showVal val="0"/>
          <c:showCatName val="0"/>
          <c:showSerName val="0"/>
          <c:showPercent val="0"/>
          <c:showBubbleSize val="0"/>
        </c:dLbls>
        <c:axId val="782870208"/>
        <c:axId val="782870784"/>
      </c:scatterChart>
      <c:valAx>
        <c:axId val="782870208"/>
        <c:scaling>
          <c:orientation val="minMax"/>
          <c:max val="2001"/>
          <c:min val="1995"/>
        </c:scaling>
        <c:delete val="0"/>
        <c:axPos val="b"/>
        <c:title>
          <c:tx>
            <c:rich>
              <a:bodyPr/>
              <a:lstStyle/>
              <a:p>
                <a:pPr>
                  <a:defRPr sz="825" b="1" i="0" u="none" strike="noStrike" baseline="0">
                    <a:solidFill>
                      <a:srgbClr val="000000"/>
                    </a:solidFill>
                    <a:latin typeface="Arial"/>
                    <a:ea typeface="Arial"/>
                    <a:cs typeface="Arial"/>
                  </a:defRPr>
                </a:pPr>
                <a:r>
                  <a:t>vuosi</a:t>
                </a:r>
              </a:p>
            </c:rich>
          </c:tx>
          <c:layout>
            <c:manualLayout>
              <c:xMode val="edge"/>
              <c:yMode val="edge"/>
              <c:x val="0.52429667519181589"/>
              <c:y val="0.857142857142857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fi-FI"/>
          </a:p>
        </c:txPr>
        <c:crossAx val="782870784"/>
        <c:crosses val="autoZero"/>
        <c:crossBetween val="midCat"/>
      </c:valAx>
      <c:valAx>
        <c:axId val="782870784"/>
        <c:scaling>
          <c:orientation val="minMax"/>
        </c:scaling>
        <c:delete val="0"/>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t>väkiluku</a:t>
                </a:r>
              </a:p>
            </c:rich>
          </c:tx>
          <c:layout>
            <c:manualLayout>
              <c:xMode val="edge"/>
              <c:yMode val="edge"/>
              <c:x val="2.8132992327365727E-2"/>
              <c:y val="0.370535714285714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fi-FI"/>
          </a:p>
        </c:txPr>
        <c:crossAx val="78287020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t>Matkapuhelinliittymät</a:t>
            </a:r>
          </a:p>
        </c:rich>
      </c:tx>
      <c:layout>
        <c:manualLayout>
          <c:xMode val="edge"/>
          <c:yMode val="edge"/>
          <c:x val="0.36601307189542481"/>
          <c:y val="1.8779342723004695E-2"/>
        </c:manualLayout>
      </c:layout>
      <c:overlay val="0"/>
      <c:spPr>
        <a:noFill/>
        <a:ln w="25400">
          <a:noFill/>
        </a:ln>
      </c:spPr>
    </c:title>
    <c:autoTitleDeleted val="0"/>
    <c:plotArea>
      <c:layout>
        <c:manualLayout>
          <c:layoutTarget val="inner"/>
          <c:xMode val="edge"/>
          <c:yMode val="edge"/>
          <c:x val="0.19825708061002179"/>
          <c:y val="0.23943661971830985"/>
          <c:w val="0.78213507625272327"/>
          <c:h val="0.48826291079812206"/>
        </c:manualLayout>
      </c:layout>
      <c:barChart>
        <c:barDir val="col"/>
        <c:grouping val="clustered"/>
        <c:varyColors val="0"/>
        <c:ser>
          <c:idx val="1"/>
          <c:order val="0"/>
          <c:spPr>
            <a:solidFill>
              <a:srgbClr val="993366"/>
            </a:solidFill>
            <a:ln w="12700">
              <a:solidFill>
                <a:srgbClr val="000000"/>
              </a:solidFill>
              <a:prstDash val="solid"/>
            </a:ln>
          </c:spPr>
          <c:invertIfNegative val="0"/>
          <c:cat>
            <c:numRef>
              <c:f>Sheet2!$A$15:$A$25</c:f>
              <c:numCache>
                <c:formatCode>General</c:formatCode>
                <c:ptCount val="11"/>
                <c:pt idx="0">
                  <c:v>1990</c:v>
                </c:pt>
                <c:pt idx="1">
                  <c:v>1991</c:v>
                </c:pt>
                <c:pt idx="2">
                  <c:v>1992</c:v>
                </c:pt>
                <c:pt idx="3">
                  <c:v>1993</c:v>
                </c:pt>
                <c:pt idx="4">
                  <c:v>1994</c:v>
                </c:pt>
                <c:pt idx="5">
                  <c:v>1995</c:v>
                </c:pt>
                <c:pt idx="6">
                  <c:v>1996</c:v>
                </c:pt>
                <c:pt idx="7">
                  <c:v>1997</c:v>
                </c:pt>
                <c:pt idx="8">
                  <c:v>1998</c:v>
                </c:pt>
                <c:pt idx="9">
                  <c:v>1999</c:v>
                </c:pt>
                <c:pt idx="10">
                  <c:v>2000</c:v>
                </c:pt>
              </c:numCache>
            </c:numRef>
          </c:cat>
          <c:val>
            <c:numRef>
              <c:f>Sheet2!$B$15:$B$25</c:f>
              <c:numCache>
                <c:formatCode>#,##0</c:formatCode>
                <c:ptCount val="11"/>
                <c:pt idx="0">
                  <c:v>257872</c:v>
                </c:pt>
                <c:pt idx="1">
                  <c:v>319137</c:v>
                </c:pt>
                <c:pt idx="2">
                  <c:v>386021</c:v>
                </c:pt>
                <c:pt idx="3">
                  <c:v>489174</c:v>
                </c:pt>
                <c:pt idx="4">
                  <c:v>675565</c:v>
                </c:pt>
                <c:pt idx="5">
                  <c:v>1039126</c:v>
                </c:pt>
                <c:pt idx="6">
                  <c:v>1502003</c:v>
                </c:pt>
                <c:pt idx="7">
                  <c:v>2162574</c:v>
                </c:pt>
                <c:pt idx="8">
                  <c:v>2946948</c:v>
                </c:pt>
                <c:pt idx="9">
                  <c:v>3363589</c:v>
                </c:pt>
                <c:pt idx="10">
                  <c:v>3728625</c:v>
                </c:pt>
              </c:numCache>
            </c:numRef>
          </c:val>
        </c:ser>
        <c:dLbls>
          <c:showLegendKey val="0"/>
          <c:showVal val="0"/>
          <c:showCatName val="0"/>
          <c:showSerName val="0"/>
          <c:showPercent val="0"/>
          <c:showBubbleSize val="0"/>
        </c:dLbls>
        <c:gapWidth val="150"/>
        <c:axId val="784658432"/>
        <c:axId val="782872512"/>
      </c:barChart>
      <c:catAx>
        <c:axId val="784658432"/>
        <c:scaling>
          <c:orientation val="minMax"/>
        </c:scaling>
        <c:delete val="0"/>
        <c:axPos val="b"/>
        <c:title>
          <c:tx>
            <c:rich>
              <a:bodyPr/>
              <a:lstStyle/>
              <a:p>
                <a:pPr>
                  <a:defRPr sz="800" b="1" i="0" u="none" strike="noStrike" baseline="0">
                    <a:solidFill>
                      <a:srgbClr val="000000"/>
                    </a:solidFill>
                    <a:latin typeface="Arial"/>
                    <a:ea typeface="Arial"/>
                    <a:cs typeface="Arial"/>
                  </a:defRPr>
                </a:pPr>
                <a:r>
                  <a:t>vuosi</a:t>
                </a:r>
              </a:p>
            </c:rich>
          </c:tx>
          <c:layout>
            <c:manualLayout>
              <c:xMode val="edge"/>
              <c:yMode val="edge"/>
              <c:x val="0.5490196078431373"/>
              <c:y val="0.849765258215962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72512"/>
        <c:crosses val="autoZero"/>
        <c:auto val="1"/>
        <c:lblAlgn val="ctr"/>
        <c:lblOffset val="100"/>
        <c:tickLblSkip val="1"/>
        <c:tickMarkSkip val="1"/>
        <c:noMultiLvlLbl val="0"/>
      </c:catAx>
      <c:valAx>
        <c:axId val="782872512"/>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liittymät</a:t>
                </a:r>
              </a:p>
            </c:rich>
          </c:tx>
          <c:layout>
            <c:manualLayout>
              <c:xMode val="edge"/>
              <c:yMode val="edge"/>
              <c:x val="2.3965141612200435E-2"/>
              <c:y val="0.3661971830985915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465843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53887399463807"/>
          <c:y val="0.10396039603960396"/>
          <c:w val="0.81233243967828417"/>
          <c:h val="0.52475247524752477"/>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'ammatillinen tutkinto'!$B$44:$B$53</c:f>
              <c:strCache>
                <c:ptCount val="10"/>
                <c:pt idx="0">
                  <c:v>20–24</c:v>
                </c:pt>
                <c:pt idx="1">
                  <c:v>25–29</c:v>
                </c:pt>
                <c:pt idx="2">
                  <c:v>30–34</c:v>
                </c:pt>
                <c:pt idx="3">
                  <c:v>35–39</c:v>
                </c:pt>
                <c:pt idx="4">
                  <c:v>40–44</c:v>
                </c:pt>
                <c:pt idx="5">
                  <c:v>45–49</c:v>
                </c:pt>
                <c:pt idx="6">
                  <c:v>50–54</c:v>
                </c:pt>
                <c:pt idx="7">
                  <c:v>55–59</c:v>
                </c:pt>
                <c:pt idx="8">
                  <c:v>60–64</c:v>
                </c:pt>
                <c:pt idx="9">
                  <c:v>65–</c:v>
                </c:pt>
              </c:strCache>
            </c:strRef>
          </c:cat>
          <c:val>
            <c:numRef>
              <c:f>'ammatillinen tutkinto'!$C$44:$C$53</c:f>
              <c:numCache>
                <c:formatCode>General</c:formatCode>
                <c:ptCount val="10"/>
                <c:pt idx="0">
                  <c:v>83.6</c:v>
                </c:pt>
                <c:pt idx="1">
                  <c:v>83</c:v>
                </c:pt>
                <c:pt idx="2">
                  <c:v>83.1</c:v>
                </c:pt>
                <c:pt idx="3">
                  <c:v>83.4</c:v>
                </c:pt>
                <c:pt idx="4">
                  <c:v>77.7</c:v>
                </c:pt>
                <c:pt idx="5">
                  <c:v>70.3</c:v>
                </c:pt>
                <c:pt idx="6">
                  <c:v>60.8</c:v>
                </c:pt>
                <c:pt idx="7">
                  <c:v>52.6</c:v>
                </c:pt>
                <c:pt idx="8">
                  <c:v>40.5</c:v>
                </c:pt>
                <c:pt idx="9">
                  <c:v>24.4</c:v>
                </c:pt>
              </c:numCache>
            </c:numRef>
          </c:val>
        </c:ser>
        <c:dLbls>
          <c:showLegendKey val="0"/>
          <c:showVal val="0"/>
          <c:showCatName val="0"/>
          <c:showSerName val="0"/>
          <c:showPercent val="0"/>
          <c:showBubbleSize val="0"/>
        </c:dLbls>
        <c:gapWidth val="150"/>
        <c:axId val="786085376"/>
        <c:axId val="782873664"/>
      </c:barChart>
      <c:catAx>
        <c:axId val="786085376"/>
        <c:scaling>
          <c:orientation val="minMax"/>
        </c:scaling>
        <c:delete val="0"/>
        <c:axPos val="b"/>
        <c:title>
          <c:tx>
            <c:rich>
              <a:bodyPr/>
              <a:lstStyle/>
              <a:p>
                <a:pPr>
                  <a:defRPr sz="800" b="1" i="0" u="none" strike="noStrike" baseline="0">
                    <a:solidFill>
                      <a:srgbClr val="000000"/>
                    </a:solidFill>
                    <a:latin typeface="Arial"/>
                    <a:ea typeface="Arial"/>
                    <a:cs typeface="Arial"/>
                  </a:defRPr>
                </a:pPr>
                <a:r>
                  <a:t>ikäluokka</a:t>
                </a:r>
              </a:p>
            </c:rich>
          </c:tx>
          <c:layout>
            <c:manualLayout>
              <c:xMode val="edge"/>
              <c:yMode val="edge"/>
              <c:x val="0.4906166219839142"/>
              <c:y val="0.8415841584158415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fi-FI"/>
          </a:p>
        </c:txPr>
        <c:crossAx val="782873664"/>
        <c:crosses val="autoZero"/>
        <c:auto val="1"/>
        <c:lblAlgn val="ctr"/>
        <c:lblOffset val="100"/>
        <c:tickLblSkip val="1"/>
        <c:tickMarkSkip val="1"/>
        <c:noMultiLvlLbl val="0"/>
      </c:catAx>
      <c:valAx>
        <c:axId val="78287366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tutkinnon suorittaneet [%]</a:t>
                </a:r>
              </a:p>
            </c:rich>
          </c:tx>
          <c:layout>
            <c:manualLayout>
              <c:xMode val="edge"/>
              <c:yMode val="edge"/>
              <c:x val="2.9490616621983913E-2"/>
              <c:y val="0"/>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85376"/>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79758308157102"/>
          <c:y val="0.11864406779661017"/>
          <c:w val="0.6737160120845922"/>
          <c:h val="0.5536723163841808"/>
        </c:manualLayout>
      </c:layout>
      <c:scatterChart>
        <c:scatterStyle val="lineMarker"/>
        <c:varyColors val="0"/>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xVal>
            <c:numRef>
              <c:f>matkat!$C$25:$C$33</c:f>
              <c:numCache>
                <c:formatCode>General</c:formatCode>
                <c:ptCount val="9"/>
                <c:pt idx="0">
                  <c:v>1966</c:v>
                </c:pt>
                <c:pt idx="1">
                  <c:v>1971</c:v>
                </c:pt>
                <c:pt idx="2">
                  <c:v>1976</c:v>
                </c:pt>
                <c:pt idx="3">
                  <c:v>1981</c:v>
                </c:pt>
                <c:pt idx="4">
                  <c:v>1985</c:v>
                </c:pt>
                <c:pt idx="5">
                  <c:v>1990</c:v>
                </c:pt>
                <c:pt idx="6">
                  <c:v>1995</c:v>
                </c:pt>
                <c:pt idx="7">
                  <c:v>1998</c:v>
                </c:pt>
                <c:pt idx="8">
                  <c:v>1999</c:v>
                </c:pt>
              </c:numCache>
            </c:numRef>
          </c:xVal>
          <c:yVal>
            <c:numRef>
              <c:f>matkat!$D$25:$D$33</c:f>
              <c:numCache>
                <c:formatCode>General</c:formatCode>
                <c:ptCount val="9"/>
                <c:pt idx="0">
                  <c:v>4626000</c:v>
                </c:pt>
                <c:pt idx="1">
                  <c:v>4476000</c:v>
                </c:pt>
                <c:pt idx="2">
                  <c:v>4676000</c:v>
                </c:pt>
                <c:pt idx="3">
                  <c:v>4727000</c:v>
                </c:pt>
                <c:pt idx="4">
                  <c:v>4833000</c:v>
                </c:pt>
                <c:pt idx="5">
                  <c:v>4974000</c:v>
                </c:pt>
                <c:pt idx="6">
                  <c:v>5053000</c:v>
                </c:pt>
                <c:pt idx="7">
                  <c:v>5086000</c:v>
                </c:pt>
                <c:pt idx="8">
                  <c:v>5097000</c:v>
                </c:pt>
              </c:numCache>
            </c:numRef>
          </c:yVal>
          <c:smooth val="0"/>
        </c:ser>
        <c:dLbls>
          <c:showLegendKey val="0"/>
          <c:showVal val="0"/>
          <c:showCatName val="0"/>
          <c:showSerName val="0"/>
          <c:showPercent val="0"/>
          <c:showBubbleSize val="0"/>
        </c:dLbls>
        <c:axId val="782875392"/>
        <c:axId val="782875968"/>
      </c:scatterChart>
      <c:valAx>
        <c:axId val="782875392"/>
        <c:scaling>
          <c:orientation val="minMax"/>
          <c:max val="2000"/>
        </c:scaling>
        <c:delete val="0"/>
        <c:axPos val="b"/>
        <c:title>
          <c:tx>
            <c:rich>
              <a:bodyPr/>
              <a:lstStyle/>
              <a:p>
                <a:pPr>
                  <a:defRPr sz="800" b="1" i="0" u="none" strike="noStrike" baseline="0">
                    <a:solidFill>
                      <a:srgbClr val="000000"/>
                    </a:solidFill>
                    <a:latin typeface="Arial"/>
                    <a:ea typeface="Arial"/>
                    <a:cs typeface="Arial"/>
                  </a:defRPr>
                </a:pPr>
                <a:r>
                  <a:t>vuosi</a:t>
                </a:r>
              </a:p>
            </c:rich>
          </c:tx>
          <c:layout>
            <c:manualLayout>
              <c:xMode val="edge"/>
              <c:yMode val="edge"/>
              <c:x val="0.53776435045317217"/>
              <c:y val="0.8192090395480226"/>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75968"/>
        <c:crosses val="autoZero"/>
        <c:crossBetween val="midCat"/>
      </c:valAx>
      <c:valAx>
        <c:axId val="782875968"/>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väestön määrä</a:t>
                </a:r>
              </a:p>
            </c:rich>
          </c:tx>
          <c:layout>
            <c:manualLayout>
              <c:xMode val="edge"/>
              <c:yMode val="edge"/>
              <c:x val="3.3232628398791542E-2"/>
              <c:y val="0.14689265536723164"/>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2875392"/>
        <c:crosses val="autoZero"/>
        <c:crossBetween val="midCat"/>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97720797720798"/>
          <c:y val="0.11475409836065574"/>
          <c:w val="0.72649572649572647"/>
          <c:h val="0.56830601092896171"/>
        </c:manualLayout>
      </c:layout>
      <c:scatterChart>
        <c:scatterStyle val="lineMarker"/>
        <c:varyColors val="0"/>
        <c:ser>
          <c:idx val="0"/>
          <c:order val="0"/>
          <c:tx>
            <c:strRef>
              <c:f>matkat!$E$24</c:f>
              <c:strCache>
                <c:ptCount val="1"/>
                <c:pt idx="0">
                  <c:v>Kotitalouksien keskikoko [hlö]</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xVal>
            <c:numRef>
              <c:f>matkat!$C$25:$C$33</c:f>
              <c:numCache>
                <c:formatCode>General</c:formatCode>
                <c:ptCount val="9"/>
                <c:pt idx="0">
                  <c:v>1966</c:v>
                </c:pt>
                <c:pt idx="1">
                  <c:v>1971</c:v>
                </c:pt>
                <c:pt idx="2">
                  <c:v>1976</c:v>
                </c:pt>
                <c:pt idx="3">
                  <c:v>1981</c:v>
                </c:pt>
                <c:pt idx="4">
                  <c:v>1985</c:v>
                </c:pt>
                <c:pt idx="5">
                  <c:v>1990</c:v>
                </c:pt>
                <c:pt idx="6">
                  <c:v>1995</c:v>
                </c:pt>
                <c:pt idx="7">
                  <c:v>1998</c:v>
                </c:pt>
                <c:pt idx="8">
                  <c:v>1999</c:v>
                </c:pt>
              </c:numCache>
            </c:numRef>
          </c:xVal>
          <c:yVal>
            <c:numRef>
              <c:f>matkat!$E$25:$E$33</c:f>
              <c:numCache>
                <c:formatCode>General</c:formatCode>
                <c:ptCount val="9"/>
                <c:pt idx="0">
                  <c:v>3.34</c:v>
                </c:pt>
                <c:pt idx="1">
                  <c:v>2.99</c:v>
                </c:pt>
                <c:pt idx="2">
                  <c:v>2.86</c:v>
                </c:pt>
                <c:pt idx="3">
                  <c:v>2.46</c:v>
                </c:pt>
                <c:pt idx="4">
                  <c:v>2.36</c:v>
                </c:pt>
                <c:pt idx="5">
                  <c:v>2.29</c:v>
                </c:pt>
                <c:pt idx="6">
                  <c:v>2.21</c:v>
                </c:pt>
                <c:pt idx="7">
                  <c:v>2.16</c:v>
                </c:pt>
                <c:pt idx="8">
                  <c:v>2.15</c:v>
                </c:pt>
              </c:numCache>
            </c:numRef>
          </c:yVal>
          <c:smooth val="0"/>
        </c:ser>
        <c:dLbls>
          <c:showLegendKey val="0"/>
          <c:showVal val="0"/>
          <c:showCatName val="0"/>
          <c:showSerName val="0"/>
          <c:showPercent val="0"/>
          <c:showBubbleSize val="0"/>
        </c:dLbls>
        <c:axId val="785998976"/>
        <c:axId val="785999552"/>
      </c:scatterChart>
      <c:valAx>
        <c:axId val="785998976"/>
        <c:scaling>
          <c:orientation val="minMax"/>
          <c:max val="2000"/>
          <c:min val="1965"/>
        </c:scaling>
        <c:delete val="0"/>
        <c:axPos val="b"/>
        <c:title>
          <c:tx>
            <c:rich>
              <a:bodyPr/>
              <a:lstStyle/>
              <a:p>
                <a:pPr>
                  <a:defRPr sz="800" b="1" i="0" u="none" strike="noStrike" baseline="0">
                    <a:solidFill>
                      <a:srgbClr val="000000"/>
                    </a:solidFill>
                    <a:latin typeface="Arial"/>
                    <a:ea typeface="Arial"/>
                    <a:cs typeface="Arial"/>
                  </a:defRPr>
                </a:pPr>
                <a:r>
                  <a:t>vuosi</a:t>
                </a:r>
              </a:p>
            </c:rich>
          </c:tx>
          <c:layout>
            <c:manualLayout>
              <c:xMode val="edge"/>
              <c:yMode val="edge"/>
              <c:x val="0.51851851851851849"/>
              <c:y val="0.82513661202185795"/>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5999552"/>
        <c:crosses val="autoZero"/>
        <c:crossBetween val="midCat"/>
        <c:majorUnit val="5"/>
      </c:valAx>
      <c:valAx>
        <c:axId val="785999552"/>
        <c:scaling>
          <c:orientation val="minMax"/>
          <c:min val="1.9"/>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kotitalouksian keskikoko [hlö]</a:t>
                </a:r>
              </a:p>
            </c:rich>
          </c:tx>
          <c:layout>
            <c:manualLayout>
              <c:xMode val="edge"/>
              <c:yMode val="edge"/>
              <c:x val="3.1339031339031341E-2"/>
              <c:y val="0.14207650273224043"/>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5998976"/>
        <c:crosses val="autoZero"/>
        <c:crossBetween val="midCat"/>
        <c:majorUnit val="0.2"/>
      </c:valAx>
      <c:spPr>
        <a:solidFill>
          <a:srgbClr val="FFFFFF"/>
        </a:solidFill>
        <a:ln w="12701">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37566137566137"/>
          <c:y val="0.10714285714285714"/>
          <c:w val="0.79365079365079361"/>
          <c:h val="0.59693877551020413"/>
        </c:manualLayout>
      </c:layout>
      <c:scatterChart>
        <c:scatterStyle val="lineMarker"/>
        <c:varyColors val="0"/>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xVal>
            <c:numRef>
              <c:f>Sheet1!$A$1:$A$3</c:f>
              <c:numCache>
                <c:formatCode>General</c:formatCode>
                <c:ptCount val="3"/>
                <c:pt idx="0">
                  <c:v>21</c:v>
                </c:pt>
                <c:pt idx="1">
                  <c:v>32</c:v>
                </c:pt>
                <c:pt idx="2">
                  <c:v>51</c:v>
                </c:pt>
              </c:numCache>
            </c:numRef>
          </c:xVal>
          <c:yVal>
            <c:numRef>
              <c:f>Sheet1!$B$1:$B$3</c:f>
              <c:numCache>
                <c:formatCode>General</c:formatCode>
                <c:ptCount val="3"/>
                <c:pt idx="0">
                  <c:v>118</c:v>
                </c:pt>
                <c:pt idx="1">
                  <c:v>218</c:v>
                </c:pt>
                <c:pt idx="2">
                  <c:v>234</c:v>
                </c:pt>
              </c:numCache>
            </c:numRef>
          </c:yVal>
          <c:smooth val="0"/>
        </c:ser>
        <c:dLbls>
          <c:showLegendKey val="0"/>
          <c:showVal val="0"/>
          <c:showCatName val="0"/>
          <c:showSerName val="0"/>
          <c:showPercent val="0"/>
          <c:showBubbleSize val="0"/>
        </c:dLbls>
        <c:axId val="786001280"/>
        <c:axId val="786001856"/>
      </c:scatterChart>
      <c:valAx>
        <c:axId val="786001280"/>
        <c:scaling>
          <c:orientation val="minMax"/>
          <c:min val="20"/>
        </c:scaling>
        <c:delete val="0"/>
        <c:axPos val="b"/>
        <c:title>
          <c:tx>
            <c:rich>
              <a:bodyPr/>
              <a:lstStyle/>
              <a:p>
                <a:pPr>
                  <a:defRPr sz="800" b="1" i="0" u="none" strike="noStrike" baseline="0">
                    <a:solidFill>
                      <a:srgbClr val="000000"/>
                    </a:solidFill>
                    <a:latin typeface="Arial"/>
                    <a:ea typeface="Arial"/>
                    <a:cs typeface="Arial"/>
                  </a:defRPr>
                </a:pPr>
                <a:r>
                  <a:t>ikä [vuosia]</a:t>
                </a:r>
              </a:p>
            </c:rich>
          </c:tx>
          <c:layout>
            <c:manualLayout>
              <c:xMode val="edge"/>
              <c:yMode val="edge"/>
              <c:x val="0.46825396825396826"/>
              <c:y val="0.83673469387755106"/>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01856"/>
        <c:crosses val="autoZero"/>
        <c:crossBetween val="midCat"/>
      </c:valAx>
      <c:valAx>
        <c:axId val="78600185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pituus [cm]</a:t>
                </a:r>
              </a:p>
            </c:rich>
          </c:tx>
          <c:layout>
            <c:manualLayout>
              <c:xMode val="edge"/>
              <c:yMode val="edge"/>
              <c:x val="2.9100529100529099E-2"/>
              <c:y val="0.2244897959183673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i-FI"/>
          </a:p>
        </c:txPr>
        <c:crossAx val="78600128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i-FI"/>
    </a:p>
  </c:txPr>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EEA13-6452-49B5-BB6D-F5832F67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16123</Words>
  <Characters>130599</Characters>
  <Application>Microsoft Office Word</Application>
  <DocSecurity>0</DocSecurity>
  <Lines>1088</Lines>
  <Paragraphs>292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1</vt:lpstr>
      <vt:lpstr>1</vt:lpstr>
    </vt:vector>
  </TitlesOfParts>
  <Company>Metropolia</Company>
  <LinksUpToDate>false</LinksUpToDate>
  <CharactersWithSpaces>146430</CharactersWithSpaces>
  <SharedDoc>false</SharedDoc>
  <HLinks>
    <vt:vector size="120" baseType="variant">
      <vt:variant>
        <vt:i4>2031668</vt:i4>
      </vt:variant>
      <vt:variant>
        <vt:i4>116</vt:i4>
      </vt:variant>
      <vt:variant>
        <vt:i4>0</vt:i4>
      </vt:variant>
      <vt:variant>
        <vt:i4>5</vt:i4>
      </vt:variant>
      <vt:variant>
        <vt:lpwstr/>
      </vt:variant>
      <vt:variant>
        <vt:lpwstr>_Toc343074385</vt:lpwstr>
      </vt:variant>
      <vt:variant>
        <vt:i4>2031668</vt:i4>
      </vt:variant>
      <vt:variant>
        <vt:i4>110</vt:i4>
      </vt:variant>
      <vt:variant>
        <vt:i4>0</vt:i4>
      </vt:variant>
      <vt:variant>
        <vt:i4>5</vt:i4>
      </vt:variant>
      <vt:variant>
        <vt:lpwstr/>
      </vt:variant>
      <vt:variant>
        <vt:lpwstr>_Toc343074384</vt:lpwstr>
      </vt:variant>
      <vt:variant>
        <vt:i4>2031668</vt:i4>
      </vt:variant>
      <vt:variant>
        <vt:i4>104</vt:i4>
      </vt:variant>
      <vt:variant>
        <vt:i4>0</vt:i4>
      </vt:variant>
      <vt:variant>
        <vt:i4>5</vt:i4>
      </vt:variant>
      <vt:variant>
        <vt:lpwstr/>
      </vt:variant>
      <vt:variant>
        <vt:lpwstr>_Toc343074383</vt:lpwstr>
      </vt:variant>
      <vt:variant>
        <vt:i4>2031668</vt:i4>
      </vt:variant>
      <vt:variant>
        <vt:i4>98</vt:i4>
      </vt:variant>
      <vt:variant>
        <vt:i4>0</vt:i4>
      </vt:variant>
      <vt:variant>
        <vt:i4>5</vt:i4>
      </vt:variant>
      <vt:variant>
        <vt:lpwstr/>
      </vt:variant>
      <vt:variant>
        <vt:lpwstr>_Toc343074382</vt:lpwstr>
      </vt:variant>
      <vt:variant>
        <vt:i4>2031668</vt:i4>
      </vt:variant>
      <vt:variant>
        <vt:i4>92</vt:i4>
      </vt:variant>
      <vt:variant>
        <vt:i4>0</vt:i4>
      </vt:variant>
      <vt:variant>
        <vt:i4>5</vt:i4>
      </vt:variant>
      <vt:variant>
        <vt:lpwstr/>
      </vt:variant>
      <vt:variant>
        <vt:lpwstr>_Toc343074381</vt:lpwstr>
      </vt:variant>
      <vt:variant>
        <vt:i4>2031668</vt:i4>
      </vt:variant>
      <vt:variant>
        <vt:i4>86</vt:i4>
      </vt:variant>
      <vt:variant>
        <vt:i4>0</vt:i4>
      </vt:variant>
      <vt:variant>
        <vt:i4>5</vt:i4>
      </vt:variant>
      <vt:variant>
        <vt:lpwstr/>
      </vt:variant>
      <vt:variant>
        <vt:lpwstr>_Toc343074380</vt:lpwstr>
      </vt:variant>
      <vt:variant>
        <vt:i4>1048628</vt:i4>
      </vt:variant>
      <vt:variant>
        <vt:i4>80</vt:i4>
      </vt:variant>
      <vt:variant>
        <vt:i4>0</vt:i4>
      </vt:variant>
      <vt:variant>
        <vt:i4>5</vt:i4>
      </vt:variant>
      <vt:variant>
        <vt:lpwstr/>
      </vt:variant>
      <vt:variant>
        <vt:lpwstr>_Toc343074379</vt:lpwstr>
      </vt:variant>
      <vt:variant>
        <vt:i4>1048628</vt:i4>
      </vt:variant>
      <vt:variant>
        <vt:i4>74</vt:i4>
      </vt:variant>
      <vt:variant>
        <vt:i4>0</vt:i4>
      </vt:variant>
      <vt:variant>
        <vt:i4>5</vt:i4>
      </vt:variant>
      <vt:variant>
        <vt:lpwstr/>
      </vt:variant>
      <vt:variant>
        <vt:lpwstr>_Toc343074378</vt:lpwstr>
      </vt:variant>
      <vt:variant>
        <vt:i4>1048628</vt:i4>
      </vt:variant>
      <vt:variant>
        <vt:i4>68</vt:i4>
      </vt:variant>
      <vt:variant>
        <vt:i4>0</vt:i4>
      </vt:variant>
      <vt:variant>
        <vt:i4>5</vt:i4>
      </vt:variant>
      <vt:variant>
        <vt:lpwstr/>
      </vt:variant>
      <vt:variant>
        <vt:lpwstr>_Toc343074377</vt:lpwstr>
      </vt:variant>
      <vt:variant>
        <vt:i4>1048628</vt:i4>
      </vt:variant>
      <vt:variant>
        <vt:i4>62</vt:i4>
      </vt:variant>
      <vt:variant>
        <vt:i4>0</vt:i4>
      </vt:variant>
      <vt:variant>
        <vt:i4>5</vt:i4>
      </vt:variant>
      <vt:variant>
        <vt:lpwstr/>
      </vt:variant>
      <vt:variant>
        <vt:lpwstr>_Toc343074376</vt:lpwstr>
      </vt:variant>
      <vt:variant>
        <vt:i4>1048628</vt:i4>
      </vt:variant>
      <vt:variant>
        <vt:i4>56</vt:i4>
      </vt:variant>
      <vt:variant>
        <vt:i4>0</vt:i4>
      </vt:variant>
      <vt:variant>
        <vt:i4>5</vt:i4>
      </vt:variant>
      <vt:variant>
        <vt:lpwstr/>
      </vt:variant>
      <vt:variant>
        <vt:lpwstr>_Toc343074375</vt:lpwstr>
      </vt:variant>
      <vt:variant>
        <vt:i4>1048628</vt:i4>
      </vt:variant>
      <vt:variant>
        <vt:i4>50</vt:i4>
      </vt:variant>
      <vt:variant>
        <vt:i4>0</vt:i4>
      </vt:variant>
      <vt:variant>
        <vt:i4>5</vt:i4>
      </vt:variant>
      <vt:variant>
        <vt:lpwstr/>
      </vt:variant>
      <vt:variant>
        <vt:lpwstr>_Toc343074374</vt:lpwstr>
      </vt:variant>
      <vt:variant>
        <vt:i4>1048628</vt:i4>
      </vt:variant>
      <vt:variant>
        <vt:i4>44</vt:i4>
      </vt:variant>
      <vt:variant>
        <vt:i4>0</vt:i4>
      </vt:variant>
      <vt:variant>
        <vt:i4>5</vt:i4>
      </vt:variant>
      <vt:variant>
        <vt:lpwstr/>
      </vt:variant>
      <vt:variant>
        <vt:lpwstr>_Toc343074373</vt:lpwstr>
      </vt:variant>
      <vt:variant>
        <vt:i4>1048628</vt:i4>
      </vt:variant>
      <vt:variant>
        <vt:i4>38</vt:i4>
      </vt:variant>
      <vt:variant>
        <vt:i4>0</vt:i4>
      </vt:variant>
      <vt:variant>
        <vt:i4>5</vt:i4>
      </vt:variant>
      <vt:variant>
        <vt:lpwstr/>
      </vt:variant>
      <vt:variant>
        <vt:lpwstr>_Toc343074372</vt:lpwstr>
      </vt:variant>
      <vt:variant>
        <vt:i4>1048628</vt:i4>
      </vt:variant>
      <vt:variant>
        <vt:i4>32</vt:i4>
      </vt:variant>
      <vt:variant>
        <vt:i4>0</vt:i4>
      </vt:variant>
      <vt:variant>
        <vt:i4>5</vt:i4>
      </vt:variant>
      <vt:variant>
        <vt:lpwstr/>
      </vt:variant>
      <vt:variant>
        <vt:lpwstr>_Toc343074371</vt:lpwstr>
      </vt:variant>
      <vt:variant>
        <vt:i4>1048628</vt:i4>
      </vt:variant>
      <vt:variant>
        <vt:i4>26</vt:i4>
      </vt:variant>
      <vt:variant>
        <vt:i4>0</vt:i4>
      </vt:variant>
      <vt:variant>
        <vt:i4>5</vt:i4>
      </vt:variant>
      <vt:variant>
        <vt:lpwstr/>
      </vt:variant>
      <vt:variant>
        <vt:lpwstr>_Toc343074370</vt:lpwstr>
      </vt:variant>
      <vt:variant>
        <vt:i4>1114164</vt:i4>
      </vt:variant>
      <vt:variant>
        <vt:i4>20</vt:i4>
      </vt:variant>
      <vt:variant>
        <vt:i4>0</vt:i4>
      </vt:variant>
      <vt:variant>
        <vt:i4>5</vt:i4>
      </vt:variant>
      <vt:variant>
        <vt:lpwstr/>
      </vt:variant>
      <vt:variant>
        <vt:lpwstr>_Toc343074369</vt:lpwstr>
      </vt:variant>
      <vt:variant>
        <vt:i4>1114164</vt:i4>
      </vt:variant>
      <vt:variant>
        <vt:i4>14</vt:i4>
      </vt:variant>
      <vt:variant>
        <vt:i4>0</vt:i4>
      </vt:variant>
      <vt:variant>
        <vt:i4>5</vt:i4>
      </vt:variant>
      <vt:variant>
        <vt:lpwstr/>
      </vt:variant>
      <vt:variant>
        <vt:lpwstr>_Toc343074368</vt:lpwstr>
      </vt:variant>
      <vt:variant>
        <vt:i4>1114164</vt:i4>
      </vt:variant>
      <vt:variant>
        <vt:i4>8</vt:i4>
      </vt:variant>
      <vt:variant>
        <vt:i4>0</vt:i4>
      </vt:variant>
      <vt:variant>
        <vt:i4>5</vt:i4>
      </vt:variant>
      <vt:variant>
        <vt:lpwstr/>
      </vt:variant>
      <vt:variant>
        <vt:lpwstr>_Toc343074367</vt:lpwstr>
      </vt:variant>
      <vt:variant>
        <vt:i4>1114164</vt:i4>
      </vt:variant>
      <vt:variant>
        <vt:i4>2</vt:i4>
      </vt:variant>
      <vt:variant>
        <vt:i4>0</vt:i4>
      </vt:variant>
      <vt:variant>
        <vt:i4>5</vt:i4>
      </vt:variant>
      <vt:variant>
        <vt:lpwstr/>
      </vt:variant>
      <vt:variant>
        <vt:lpwstr>_Toc343074366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Marika Toivola;Tiina Härkönen</dc:creator>
  <cp:lastModifiedBy>Pekka</cp:lastModifiedBy>
  <cp:revision>2</cp:revision>
  <cp:lastPrinted>2012-12-14T12:28:00Z</cp:lastPrinted>
  <dcterms:created xsi:type="dcterms:W3CDTF">2013-01-30T21:21:00Z</dcterms:created>
  <dcterms:modified xsi:type="dcterms:W3CDTF">2013-01-30T21:21:00Z</dcterms:modified>
</cp:coreProperties>
</file>