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D411" w14:textId="77777777" w:rsidR="00C96E9A" w:rsidRDefault="00820498">
      <w:pPr>
        <w:pStyle w:val="Textbody"/>
      </w:pPr>
      <w:r>
        <w:rPr>
          <w:rFonts w:ascii="Calibri Light" w:hAnsi="Calibri Light"/>
          <w:b/>
        </w:rPr>
        <w:t>Contact information:</w:t>
      </w:r>
      <w:r>
        <w:rPr>
          <w:rFonts w:ascii="Calibri Light" w:hAnsi="Calibri Light"/>
          <w:b/>
        </w:rPr>
        <w:br/>
      </w:r>
      <w:r>
        <w:rPr>
          <w:rFonts w:ascii="Calibri Light" w:hAnsi="Calibri Light"/>
          <w:b/>
        </w:rPr>
        <w:t>Juha-Matti Huusko</w:t>
      </w:r>
      <w:r>
        <w:rPr>
          <w:rFonts w:ascii="Calibri Light" w:hAnsi="Calibri Light"/>
          <w:b/>
        </w:rPr>
        <w:br/>
      </w:r>
      <w:r>
        <w:rPr>
          <w:rFonts w:ascii="Calibri Light" w:hAnsi="Calibri Light"/>
          <w:b/>
        </w:rPr>
        <w:t>+358405282815</w:t>
      </w:r>
      <w:r>
        <w:rPr>
          <w:rFonts w:ascii="Calibri Light" w:hAnsi="Calibri Light"/>
          <w:b/>
        </w:rPr>
        <w:br/>
      </w:r>
      <w:hyperlink r:id="rId6" w:history="1">
        <w:r>
          <w:rPr>
            <w:rFonts w:ascii="Calibri Light" w:hAnsi="Calibri Light"/>
            <w:b/>
          </w:rPr>
          <w:t>juha-matti.huusko@uef.fi</w:t>
        </w:r>
      </w:hyperlink>
      <w:r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br/>
      </w:r>
      <w:proofErr w:type="spellStart"/>
      <w:r>
        <w:rPr>
          <w:rFonts w:ascii="Calibri Light" w:hAnsi="Calibri Light"/>
          <w:b/>
        </w:rPr>
        <w:t>Noljakankaari</w:t>
      </w:r>
      <w:proofErr w:type="spellEnd"/>
      <w:r>
        <w:rPr>
          <w:rFonts w:ascii="Calibri Light" w:hAnsi="Calibri Light"/>
          <w:b/>
        </w:rPr>
        <w:t xml:space="preserve"> 38F33, 80140 Joensuu</w:t>
      </w:r>
      <w:r>
        <w:rPr>
          <w:rFonts w:ascii="Calibri Light" w:hAnsi="Calibri Light"/>
          <w:b/>
        </w:rPr>
        <w:br/>
      </w:r>
      <w:r>
        <w:rPr>
          <w:rFonts w:ascii="Calibri Light" w:hAnsi="Calibri Light"/>
          <w:b/>
        </w:rPr>
        <w:t>Department of Physics and Mathematics, University of Eastern Finland</w:t>
      </w:r>
    </w:p>
    <w:p w14:paraId="09A58046" w14:textId="77777777" w:rsidR="00C96E9A" w:rsidRDefault="00C96E9A">
      <w:pPr>
        <w:pStyle w:val="Standard"/>
        <w:rPr>
          <w:sz w:val="40"/>
          <w:szCs w:val="40"/>
        </w:rPr>
      </w:pPr>
    </w:p>
    <w:p w14:paraId="2D36A6B7" w14:textId="77777777" w:rsidR="00C96E9A" w:rsidRDefault="00820498">
      <w:pPr>
        <w:pStyle w:val="Standard"/>
        <w:rPr>
          <w:sz w:val="40"/>
          <w:szCs w:val="40"/>
        </w:rPr>
      </w:pPr>
      <w:r>
        <w:rPr>
          <w:sz w:val="40"/>
          <w:szCs w:val="40"/>
        </w:rPr>
        <w:t xml:space="preserve">Personal letter for tenure-track position as assistant professor in </w:t>
      </w:r>
      <w:proofErr w:type="spellStart"/>
      <w:r>
        <w:rPr>
          <w:sz w:val="40"/>
          <w:szCs w:val="40"/>
        </w:rPr>
        <w:t>Umeå</w:t>
      </w:r>
      <w:proofErr w:type="spellEnd"/>
      <w:r>
        <w:rPr>
          <w:sz w:val="40"/>
          <w:szCs w:val="40"/>
        </w:rPr>
        <w:t xml:space="preserve"> University, in Department of Mathematics and Mathematical Statistics</w:t>
      </w:r>
    </w:p>
    <w:p w14:paraId="24A6978B" w14:textId="77777777" w:rsidR="00C96E9A" w:rsidRDefault="00C96E9A">
      <w:pPr>
        <w:pStyle w:val="Standard"/>
        <w:rPr>
          <w:sz w:val="40"/>
          <w:szCs w:val="40"/>
        </w:rPr>
      </w:pPr>
    </w:p>
    <w:p w14:paraId="261079E7" w14:textId="77777777" w:rsidR="00C96E9A" w:rsidRDefault="00820498">
      <w:pPr>
        <w:pStyle w:val="Standard"/>
      </w:pPr>
      <w:r>
        <w:t>Hereb</w:t>
      </w:r>
      <w:r>
        <w:t xml:space="preserve">y, I apply to a tenure-track position as assistant professor in </w:t>
      </w:r>
      <w:proofErr w:type="spellStart"/>
      <w:r>
        <w:t>Umeå</w:t>
      </w:r>
      <w:proofErr w:type="spellEnd"/>
      <w:r>
        <w:t xml:space="preserve"> University. In this letter, I will explain my interest towards the position and my expertise.</w:t>
      </w:r>
    </w:p>
    <w:p w14:paraId="6121548E" w14:textId="77777777" w:rsidR="00C96E9A" w:rsidRDefault="00C96E9A">
      <w:pPr>
        <w:pStyle w:val="Standard"/>
      </w:pPr>
    </w:p>
    <w:p w14:paraId="56B5A9EB" w14:textId="77777777" w:rsidR="00C96E9A" w:rsidRDefault="00820498">
      <w:pPr>
        <w:pStyle w:val="Standard"/>
      </w:pPr>
      <w:r>
        <w:rPr>
          <w:b/>
          <w:bCs/>
        </w:rPr>
        <w:t>About my research.</w:t>
      </w:r>
      <w:r>
        <w:t xml:space="preserve"> Within my dissertation, I did research on complex differential equations </w:t>
      </w:r>
      <w:r>
        <w:t>in the unit disc. The main topic was to consider the order of growth of solutions or to place the solutions in some function space. The dissertation consists of three publications: first one is short, second is good and the third is published in a good jou</w:t>
      </w:r>
      <w:r>
        <w:t>rnal Transactions of American Mathematical Society.</w:t>
      </w:r>
    </w:p>
    <w:p w14:paraId="12449083" w14:textId="77777777" w:rsidR="00C96E9A" w:rsidRDefault="00C96E9A">
      <w:pPr>
        <w:pStyle w:val="Standard"/>
      </w:pPr>
    </w:p>
    <w:p w14:paraId="6B68B9E5" w14:textId="77777777" w:rsidR="00C96E9A" w:rsidRDefault="00820498">
      <w:pPr>
        <w:pStyle w:val="Standard"/>
      </w:pPr>
      <w:r>
        <w:t xml:space="preserve">In addition to my dissertation, I have done research on univalent functions and </w:t>
      </w:r>
      <w:proofErr w:type="spellStart"/>
      <w:r>
        <w:t>Nevanlinna</w:t>
      </w:r>
      <w:proofErr w:type="spellEnd"/>
      <w:r>
        <w:t xml:space="preserve"> theory. My two papers concerning univalent functions are quite short. One expands results of Becker and </w:t>
      </w:r>
      <w:proofErr w:type="spellStart"/>
      <w:r>
        <w:t>Pommeren</w:t>
      </w:r>
      <w:r>
        <w:t>ke</w:t>
      </w:r>
      <w:proofErr w:type="spellEnd"/>
      <w:r>
        <w:t xml:space="preserve"> from analytic functions to harmonic functions. The other expands a method from </w:t>
      </w:r>
      <w:proofErr w:type="spellStart"/>
      <w:r>
        <w:t>Nehari</w:t>
      </w:r>
      <w:proofErr w:type="spellEnd"/>
      <w:r>
        <w:t xml:space="preserve"> criterion to Becker’s criterion.</w:t>
      </w:r>
    </w:p>
    <w:p w14:paraId="2BB06AE6" w14:textId="77777777" w:rsidR="00C96E9A" w:rsidRDefault="00C96E9A">
      <w:pPr>
        <w:pStyle w:val="Standard"/>
      </w:pPr>
    </w:p>
    <w:p w14:paraId="2A01B1D4" w14:textId="77777777" w:rsidR="00C96E9A" w:rsidRDefault="00820498">
      <w:pPr>
        <w:pStyle w:val="Standard"/>
      </w:pPr>
      <w:r>
        <w:t xml:space="preserve">Towards </w:t>
      </w:r>
      <w:proofErr w:type="spellStart"/>
      <w:r>
        <w:t>Nevanlinna</w:t>
      </w:r>
      <w:proofErr w:type="spellEnd"/>
      <w:r>
        <w:t xml:space="preserve"> theory, I have learned many techniques in K. </w:t>
      </w:r>
      <w:proofErr w:type="spellStart"/>
      <w:r>
        <w:t>Yamanoi’s</w:t>
      </w:r>
      <w:proofErr w:type="spellEnd"/>
      <w:r>
        <w:t xml:space="preserve"> </w:t>
      </w:r>
      <w:proofErr w:type="gramStart"/>
      <w:r>
        <w:t>80 page</w:t>
      </w:r>
      <w:proofErr w:type="gramEnd"/>
      <w:r>
        <w:t xml:space="preserve"> proof of the Goldberg’s conjecture. So far, the onl</w:t>
      </w:r>
      <w:r>
        <w:t>y refinement are some constants.</w:t>
      </w:r>
    </w:p>
    <w:p w14:paraId="1E0FD54E" w14:textId="77777777" w:rsidR="00C96E9A" w:rsidRDefault="00C96E9A">
      <w:pPr>
        <w:pStyle w:val="Standard"/>
      </w:pPr>
    </w:p>
    <w:p w14:paraId="6076C928" w14:textId="77777777" w:rsidR="00C96E9A" w:rsidRDefault="00820498">
      <w:pPr>
        <w:pStyle w:val="Standard"/>
      </w:pPr>
      <w:r>
        <w:t>In addition to research in mathematics, I have collaborated with staff in photonics.</w:t>
      </w:r>
    </w:p>
    <w:p w14:paraId="480FE9BC" w14:textId="77777777" w:rsidR="00C96E9A" w:rsidRDefault="00C96E9A">
      <w:pPr>
        <w:pStyle w:val="Standard"/>
      </w:pPr>
    </w:p>
    <w:p w14:paraId="2586A1D9" w14:textId="77777777" w:rsidR="00C96E9A" w:rsidRDefault="00820498">
      <w:pPr>
        <w:pStyle w:val="Standard"/>
      </w:pPr>
      <w:r>
        <w:rPr>
          <w:b/>
          <w:bCs/>
        </w:rPr>
        <w:t xml:space="preserve">About your research groups. </w:t>
      </w:r>
      <w:r>
        <w:t xml:space="preserve">I see that your department has a good group of Mathematical Modeling and Analysis I wish to join. </w:t>
      </w:r>
      <w:proofErr w:type="gramStart"/>
      <w:r>
        <w:t>In particu</w:t>
      </w:r>
      <w:r>
        <w:t>lar, I</w:t>
      </w:r>
      <w:proofErr w:type="gramEnd"/>
      <w:r>
        <w:t xml:space="preserve"> am happy to see Antti </w:t>
      </w:r>
      <w:proofErr w:type="spellStart"/>
      <w:r>
        <w:t>Perälä</w:t>
      </w:r>
      <w:proofErr w:type="spellEnd"/>
      <w:r>
        <w:t xml:space="preserve"> who knows many things about Bergman spaces.</w:t>
      </w:r>
    </w:p>
    <w:p w14:paraId="38FBBF6D" w14:textId="77777777" w:rsidR="00C96E9A" w:rsidRDefault="00C96E9A">
      <w:pPr>
        <w:pStyle w:val="Standard"/>
      </w:pPr>
    </w:p>
    <w:p w14:paraId="2CEB77EA" w14:textId="77777777" w:rsidR="00C96E9A" w:rsidRDefault="00820498">
      <w:pPr>
        <w:pStyle w:val="Standard"/>
      </w:pPr>
      <w:r>
        <w:t xml:space="preserve">Also, I am happy to see that your department has an active group of Computational Mathematics. I am interested in numerical calculations of univalent </w:t>
      </w:r>
      <w:proofErr w:type="gramStart"/>
      <w:r>
        <w:t>functions, and</w:t>
      </w:r>
      <w:proofErr w:type="gramEnd"/>
      <w:r>
        <w:t xml:space="preserve"> would like</w:t>
      </w:r>
      <w:r>
        <w:t xml:space="preserve"> to collaborate with this group. Also, I would like to collaborate in making online teaching materials.</w:t>
      </w:r>
    </w:p>
    <w:p w14:paraId="60641224" w14:textId="77777777" w:rsidR="00C96E9A" w:rsidRDefault="00C96E9A">
      <w:pPr>
        <w:pStyle w:val="Standard"/>
      </w:pPr>
    </w:p>
    <w:p w14:paraId="7A18C983" w14:textId="77777777" w:rsidR="00C96E9A" w:rsidRDefault="00820498">
      <w:pPr>
        <w:pStyle w:val="Standard"/>
        <w:rPr>
          <w:b/>
          <w:bCs/>
        </w:rPr>
      </w:pPr>
      <w:r>
        <w:rPr>
          <w:b/>
          <w:bCs/>
        </w:rPr>
        <w:t xml:space="preserve">About my teaching. </w:t>
      </w:r>
      <w:r>
        <w:t xml:space="preserve">I have taught mathematics in university every year since 2008. I started off with homework coaching sessions. Then I have </w:t>
      </w:r>
      <w:r>
        <w:t>taught exercise sessions and lectures of various courses on all levels – from first year courses to master and post graduate courses.</w:t>
      </w:r>
    </w:p>
    <w:p w14:paraId="23F7B003" w14:textId="77777777" w:rsidR="00C96E9A" w:rsidRDefault="00C96E9A">
      <w:pPr>
        <w:pStyle w:val="Standard"/>
        <w:rPr>
          <w:b/>
          <w:bCs/>
        </w:rPr>
      </w:pPr>
    </w:p>
    <w:p w14:paraId="70281BA8" w14:textId="77777777" w:rsidR="00C96E9A" w:rsidRDefault="00820498">
      <w:pPr>
        <w:pStyle w:val="Standard"/>
        <w:rPr>
          <w:b/>
          <w:bCs/>
        </w:rPr>
      </w:pPr>
      <w:r>
        <w:t>During the last academic year 2019-2020, I took part in an online teaching project and made online courses for first year</w:t>
      </w:r>
      <w:r>
        <w:t xml:space="preserve"> students. (Materials equivalent of 8 ECTS. Namely, one full course of 4 ECTS; </w:t>
      </w:r>
      <w:r>
        <w:lastRenderedPageBreak/>
        <w:t xml:space="preserve">and half of the materials for a 5 ECTS course and a 4 ECTS course.) I have found online teaching an </w:t>
      </w:r>
      <w:proofErr w:type="spellStart"/>
      <w:r>
        <w:t>exiting</w:t>
      </w:r>
      <w:proofErr w:type="spellEnd"/>
      <w:r>
        <w:t xml:space="preserve"> topic. It promotes the own activity of students. Also, it is a necess</w:t>
      </w:r>
      <w:r>
        <w:t>ity during this corona time.</w:t>
      </w:r>
    </w:p>
    <w:p w14:paraId="4DBA018E" w14:textId="77777777" w:rsidR="00C96E9A" w:rsidRDefault="00C96E9A">
      <w:pPr>
        <w:pStyle w:val="Standard"/>
        <w:rPr>
          <w:b/>
          <w:bCs/>
        </w:rPr>
      </w:pPr>
    </w:p>
    <w:p w14:paraId="73DA726F" w14:textId="77777777" w:rsidR="00C96E9A" w:rsidRDefault="00820498">
      <w:pPr>
        <w:pStyle w:val="Standard"/>
        <w:rPr>
          <w:b/>
          <w:bCs/>
        </w:rPr>
      </w:pPr>
      <w:proofErr w:type="gramStart"/>
      <w:r>
        <w:t>In particular, I</w:t>
      </w:r>
      <w:proofErr w:type="gramEnd"/>
      <w:r>
        <w:t xml:space="preserve"> am interested in high-quality </w:t>
      </w:r>
      <w:proofErr w:type="spellStart"/>
      <w:r>
        <w:t>TikZ</w:t>
      </w:r>
      <w:proofErr w:type="spellEnd"/>
      <w:r>
        <w:t>-LaTeX graphics. Integrating such graphics to beamer slides makes explaining easy.</w:t>
      </w:r>
    </w:p>
    <w:p w14:paraId="1E6501F7" w14:textId="77777777" w:rsidR="00C96E9A" w:rsidRDefault="00C96E9A">
      <w:pPr>
        <w:pStyle w:val="Standard"/>
        <w:rPr>
          <w:b/>
          <w:bCs/>
        </w:rPr>
      </w:pPr>
    </w:p>
    <w:p w14:paraId="24091B1A" w14:textId="77777777" w:rsidR="00C96E9A" w:rsidRDefault="00820498">
      <w:pPr>
        <w:pStyle w:val="Standard"/>
      </w:pPr>
      <w:r>
        <w:t xml:space="preserve">Web sites can be created with HTML, CSS, </w:t>
      </w:r>
      <w:proofErr w:type="spellStart"/>
      <w:r>
        <w:t>Javascript</w:t>
      </w:r>
      <w:proofErr w:type="spellEnd"/>
      <w:r>
        <w:t xml:space="preserve">. </w:t>
      </w:r>
      <w:proofErr w:type="spellStart"/>
      <w:r>
        <w:t>MathJax</w:t>
      </w:r>
      <w:proofErr w:type="spellEnd"/>
      <w:r>
        <w:t xml:space="preserve"> allows the use of LaTeX formul</w:t>
      </w:r>
      <w:r>
        <w:t xml:space="preserve">as. </w:t>
      </w:r>
      <w:proofErr w:type="spellStart"/>
      <w:r>
        <w:t>JSXGraph</w:t>
      </w:r>
      <w:proofErr w:type="spellEnd"/>
      <w:r>
        <w:t xml:space="preserve"> promotes dynamic figures. Also, simple SVG plots can be made adjustable.</w:t>
      </w:r>
    </w:p>
    <w:p w14:paraId="0C617B08" w14:textId="77777777" w:rsidR="00C96E9A" w:rsidRDefault="00C96E9A">
      <w:pPr>
        <w:pStyle w:val="Standard"/>
      </w:pPr>
    </w:p>
    <w:p w14:paraId="12B9996E" w14:textId="77777777" w:rsidR="00C96E9A" w:rsidRDefault="00820498">
      <w:pPr>
        <w:pStyle w:val="Standard"/>
      </w:pPr>
      <w:r>
        <w:t>I am excited to teach in your department. Upon finishing my Finnish high school in 2006, I had good skills in Swedish. I am sure that I will refresh my Swedish fast.</w:t>
      </w:r>
    </w:p>
    <w:p w14:paraId="753FDB49" w14:textId="77777777" w:rsidR="00C96E9A" w:rsidRDefault="00C96E9A">
      <w:pPr>
        <w:pStyle w:val="Standard"/>
      </w:pPr>
    </w:p>
    <w:p w14:paraId="2DCC86EB" w14:textId="77777777" w:rsidR="00C96E9A" w:rsidRDefault="00820498">
      <w:pPr>
        <w:pStyle w:val="Standard"/>
        <w:rPr>
          <w:b/>
          <w:bCs/>
        </w:rPr>
      </w:pPr>
      <w:r>
        <w:rPr>
          <w:b/>
          <w:bCs/>
        </w:rPr>
        <w:t>Ab</w:t>
      </w:r>
      <w:r>
        <w:rPr>
          <w:b/>
          <w:bCs/>
        </w:rPr>
        <w:t xml:space="preserve">out my administrative and other skills. </w:t>
      </w:r>
      <w:r>
        <w:t xml:space="preserve">I am active in the PhD student coaching. In 2019, I founded a PhD student journal, named UEFDSA newspaper. The journal has evolved and nowadays also includes a science series, though not </w:t>
      </w:r>
      <w:proofErr w:type="gramStart"/>
      <w:r>
        <w:t>peer-reviewed</w:t>
      </w:r>
      <w:proofErr w:type="gramEnd"/>
      <w:r>
        <w:t>. I am the edito</w:t>
      </w:r>
      <w:r>
        <w:t xml:space="preserve">r-in-chief, whereas </w:t>
      </w:r>
      <w:r>
        <w:rPr>
          <w:b/>
          <w:bCs/>
        </w:rPr>
        <w:t xml:space="preserve">Ari </w:t>
      </w:r>
      <w:proofErr w:type="spellStart"/>
      <w:r>
        <w:rPr>
          <w:b/>
          <w:bCs/>
        </w:rPr>
        <w:t>Tervashonka</w:t>
      </w:r>
      <w:proofErr w:type="spellEnd"/>
      <w:r>
        <w:t xml:space="preserve"> is editor-in-chief in the science series.</w:t>
      </w:r>
    </w:p>
    <w:p w14:paraId="1A60A18B" w14:textId="77777777" w:rsidR="00C96E9A" w:rsidRDefault="00C96E9A">
      <w:pPr>
        <w:pStyle w:val="Standard"/>
        <w:rPr>
          <w:b/>
          <w:bCs/>
        </w:rPr>
      </w:pPr>
    </w:p>
    <w:p w14:paraId="0821FF81" w14:textId="77777777" w:rsidR="00C96E9A" w:rsidRDefault="00820498">
      <w:pPr>
        <w:pStyle w:val="Standard"/>
        <w:rPr>
          <w:b/>
          <w:bCs/>
        </w:rPr>
      </w:pPr>
      <w:r>
        <w:t xml:space="preserve">In 2020, Ari </w:t>
      </w:r>
      <w:proofErr w:type="spellStart"/>
      <w:r>
        <w:t>Tervashonka</w:t>
      </w:r>
      <w:proofErr w:type="spellEnd"/>
      <w:r>
        <w:t xml:space="preserve"> and I founded an international peer-reviewed journal in methodology, named </w:t>
      </w:r>
      <w:proofErr w:type="spellStart"/>
      <w:r>
        <w:t>Metodologia</w:t>
      </w:r>
      <w:proofErr w:type="spellEnd"/>
      <w:r>
        <w:t xml:space="preserve">. The </w:t>
      </w:r>
      <w:proofErr w:type="gramStart"/>
      <w:r>
        <w:t>first  issue</w:t>
      </w:r>
      <w:proofErr w:type="gramEnd"/>
      <w:r>
        <w:t xml:space="preserve"> is due end of 2020.</w:t>
      </w:r>
    </w:p>
    <w:p w14:paraId="1B53BF92" w14:textId="77777777" w:rsidR="00C96E9A" w:rsidRDefault="00C96E9A">
      <w:pPr>
        <w:pStyle w:val="Standard"/>
        <w:rPr>
          <w:b/>
          <w:bCs/>
        </w:rPr>
      </w:pPr>
    </w:p>
    <w:p w14:paraId="76E9175B" w14:textId="77777777" w:rsidR="00C96E9A" w:rsidRDefault="00820498">
      <w:pPr>
        <w:pStyle w:val="Standard"/>
        <w:rPr>
          <w:b/>
          <w:bCs/>
        </w:rPr>
      </w:pPr>
      <w:proofErr w:type="gramStart"/>
      <w:r>
        <w:t>At the moment</w:t>
      </w:r>
      <w:proofErr w:type="gramEnd"/>
      <w:r>
        <w:t>, I am not su</w:t>
      </w:r>
      <w:r>
        <w:t>pervising PhD theses. However, I do a lot of study coaching for PhD students.</w:t>
      </w:r>
    </w:p>
    <w:p w14:paraId="6731FDA9" w14:textId="77777777" w:rsidR="00C96E9A" w:rsidRDefault="00C96E9A">
      <w:pPr>
        <w:pStyle w:val="Standard"/>
        <w:rPr>
          <w:b/>
          <w:bCs/>
        </w:rPr>
      </w:pPr>
    </w:p>
    <w:p w14:paraId="03DD2320" w14:textId="77777777" w:rsidR="00C96E9A" w:rsidRDefault="00820498">
      <w:pPr>
        <w:pStyle w:val="Standard"/>
        <w:rPr>
          <w:b/>
          <w:bCs/>
        </w:rPr>
      </w:pPr>
      <w:r>
        <w:rPr>
          <w:b/>
          <w:bCs/>
        </w:rPr>
        <w:t xml:space="preserve">About my computer skills. </w:t>
      </w:r>
      <w:r>
        <w:t>I am good with computers and people. In 2018, I was an IT support person in Department of Physics and Mathematics in Joensuu. I solved various computer</w:t>
      </w:r>
      <w:r>
        <w:t xml:space="preserve"> issues in offices and in the laboratory and clean room facilities.</w:t>
      </w:r>
    </w:p>
    <w:p w14:paraId="55993739" w14:textId="77777777" w:rsidR="00C96E9A" w:rsidRDefault="00C96E9A">
      <w:pPr>
        <w:pStyle w:val="Standard"/>
        <w:rPr>
          <w:b/>
          <w:bCs/>
        </w:rPr>
      </w:pPr>
    </w:p>
    <w:p w14:paraId="71E8732D" w14:textId="77777777" w:rsidR="00C96E9A" w:rsidRDefault="00C96E9A">
      <w:pPr>
        <w:pStyle w:val="Standard"/>
        <w:rPr>
          <w:b/>
          <w:bCs/>
        </w:rPr>
      </w:pPr>
    </w:p>
    <w:sectPr w:rsidR="00C96E9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52E4" w14:textId="77777777" w:rsidR="00820498" w:rsidRDefault="00820498">
      <w:r>
        <w:separator/>
      </w:r>
    </w:p>
  </w:endnote>
  <w:endnote w:type="continuationSeparator" w:id="0">
    <w:p w14:paraId="00A446A6" w14:textId="77777777" w:rsidR="00820498" w:rsidRDefault="0082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5CBF" w14:textId="77777777" w:rsidR="00820498" w:rsidRDefault="00820498">
      <w:r>
        <w:rPr>
          <w:color w:val="000000"/>
        </w:rPr>
        <w:separator/>
      </w:r>
    </w:p>
  </w:footnote>
  <w:footnote w:type="continuationSeparator" w:id="0">
    <w:p w14:paraId="61A86003" w14:textId="77777777" w:rsidR="00820498" w:rsidRDefault="0082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6E9A"/>
    <w:rsid w:val="00820498"/>
    <w:rsid w:val="00AB28C9"/>
    <w:rsid w:val="00C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B949"/>
  <w15:docId w15:val="{88D1B66E-C765-4529-ABC7-9C9E5006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ha-matti.huusko@uef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Juha-Matti Huusko</dc:creator>
  <cp:lastModifiedBy>Juha-Matti Huusko</cp:lastModifiedBy>
  <cp:revision>2</cp:revision>
  <dcterms:created xsi:type="dcterms:W3CDTF">2022-02-07T16:37:00Z</dcterms:created>
  <dcterms:modified xsi:type="dcterms:W3CDTF">2022-02-07T16:37:00Z</dcterms:modified>
</cp:coreProperties>
</file>