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41E" w14:textId="74BA8367" w:rsidR="00CC59A2" w:rsidRPr="00A1748B" w:rsidRDefault="00A1748B">
      <w:pPr>
        <w:rPr>
          <w:sz w:val="24"/>
          <w:szCs w:val="24"/>
          <w:lang w:val="en-US"/>
        </w:rPr>
      </w:pPr>
      <w:r w:rsidRPr="00A1748B">
        <w:rPr>
          <w:sz w:val="24"/>
          <w:szCs w:val="24"/>
        </w:rPr>
        <w:tab/>
      </w:r>
      <w:r w:rsidRPr="00A1748B">
        <w:rPr>
          <w:sz w:val="24"/>
          <w:szCs w:val="24"/>
        </w:rPr>
        <w:tab/>
      </w:r>
      <w:r w:rsidRPr="00A1748B">
        <w:rPr>
          <w:sz w:val="24"/>
          <w:szCs w:val="24"/>
        </w:rPr>
        <w:tab/>
      </w:r>
      <w:r w:rsidRPr="00A1748B">
        <w:rPr>
          <w:sz w:val="24"/>
          <w:szCs w:val="24"/>
        </w:rPr>
        <w:tab/>
      </w:r>
      <w:proofErr w:type="spellStart"/>
      <w:r w:rsidRPr="002149D4">
        <w:rPr>
          <w:sz w:val="24"/>
          <w:szCs w:val="24"/>
        </w:rPr>
        <w:t>Dr</w:t>
      </w:r>
      <w:proofErr w:type="spellEnd"/>
      <w:r w:rsidRPr="002149D4">
        <w:rPr>
          <w:sz w:val="24"/>
          <w:szCs w:val="24"/>
        </w:rPr>
        <w:t>. Juha-Matti Huusko</w:t>
      </w:r>
      <w:r w:rsidRPr="002149D4">
        <w:rPr>
          <w:sz w:val="24"/>
          <w:szCs w:val="24"/>
        </w:rPr>
        <w:br/>
      </w:r>
      <w:r w:rsidRPr="002149D4">
        <w:rPr>
          <w:sz w:val="24"/>
          <w:szCs w:val="24"/>
        </w:rPr>
        <w:tab/>
      </w:r>
      <w:r w:rsidRPr="002149D4">
        <w:rPr>
          <w:sz w:val="24"/>
          <w:szCs w:val="24"/>
        </w:rPr>
        <w:tab/>
      </w:r>
      <w:r w:rsidRPr="002149D4">
        <w:rPr>
          <w:sz w:val="24"/>
          <w:szCs w:val="24"/>
        </w:rPr>
        <w:tab/>
      </w:r>
      <w:r w:rsidRPr="002149D4">
        <w:rPr>
          <w:sz w:val="24"/>
          <w:szCs w:val="24"/>
        </w:rPr>
        <w:tab/>
      </w:r>
      <w:hyperlink r:id="rId6" w:history="1">
        <w:r w:rsidRPr="002149D4">
          <w:rPr>
            <w:rStyle w:val="Hyperlink"/>
            <w:sz w:val="24"/>
            <w:szCs w:val="24"/>
          </w:rPr>
          <w:t>juha-matti.huusko@aalto.fi</w:t>
        </w:r>
      </w:hyperlink>
      <w:r w:rsidRPr="002149D4">
        <w:rPr>
          <w:sz w:val="24"/>
          <w:szCs w:val="24"/>
        </w:rPr>
        <w:br/>
      </w:r>
      <w:r w:rsidRPr="002149D4">
        <w:rPr>
          <w:sz w:val="24"/>
          <w:szCs w:val="24"/>
        </w:rPr>
        <w:tab/>
      </w:r>
      <w:r w:rsidRPr="002149D4">
        <w:rPr>
          <w:sz w:val="24"/>
          <w:szCs w:val="24"/>
        </w:rPr>
        <w:tab/>
      </w:r>
      <w:r w:rsidRPr="002149D4">
        <w:rPr>
          <w:sz w:val="24"/>
          <w:szCs w:val="24"/>
        </w:rPr>
        <w:tab/>
      </w:r>
      <w:r w:rsidRPr="002149D4">
        <w:rPr>
          <w:sz w:val="24"/>
          <w:szCs w:val="24"/>
        </w:rPr>
        <w:tab/>
        <w:t xml:space="preserve">tel. </w:t>
      </w:r>
      <w:r w:rsidRPr="00A1748B">
        <w:rPr>
          <w:sz w:val="24"/>
          <w:szCs w:val="24"/>
          <w:lang w:val="en-US"/>
        </w:rPr>
        <w:t>+358 40 528 2815</w:t>
      </w:r>
      <w:r w:rsidRPr="00A1748B">
        <w:rPr>
          <w:sz w:val="24"/>
          <w:szCs w:val="24"/>
          <w:lang w:val="en-US"/>
        </w:rPr>
        <w:br/>
      </w:r>
      <w:r w:rsidRPr="00A1748B">
        <w:rPr>
          <w:sz w:val="24"/>
          <w:szCs w:val="24"/>
          <w:lang w:val="en-US"/>
        </w:rPr>
        <w:tab/>
      </w:r>
      <w:r w:rsidRPr="00A1748B">
        <w:rPr>
          <w:sz w:val="24"/>
          <w:szCs w:val="24"/>
          <w:lang w:val="en-US"/>
        </w:rPr>
        <w:tab/>
      </w:r>
      <w:r w:rsidRPr="00A1748B">
        <w:rPr>
          <w:sz w:val="24"/>
          <w:szCs w:val="24"/>
          <w:lang w:val="en-US"/>
        </w:rPr>
        <w:tab/>
      </w:r>
      <w:r w:rsidRPr="00A1748B">
        <w:rPr>
          <w:sz w:val="24"/>
          <w:szCs w:val="24"/>
          <w:lang w:val="en-US"/>
        </w:rPr>
        <w:tab/>
        <w:t>November 30th</w:t>
      </w:r>
      <w:proofErr w:type="gramStart"/>
      <w:r w:rsidRPr="00A1748B">
        <w:rPr>
          <w:sz w:val="24"/>
          <w:szCs w:val="24"/>
          <w:lang w:val="en-US"/>
        </w:rPr>
        <w:t xml:space="preserve"> 2022</w:t>
      </w:r>
      <w:proofErr w:type="gramEnd"/>
    </w:p>
    <w:p w14:paraId="0E463DA0" w14:textId="745AF0E3" w:rsidR="00A1748B" w:rsidRPr="00A1748B" w:rsidRDefault="00A1748B">
      <w:pPr>
        <w:rPr>
          <w:b/>
          <w:bCs/>
          <w:sz w:val="48"/>
          <w:szCs w:val="48"/>
          <w:lang w:val="en-US"/>
        </w:rPr>
      </w:pPr>
      <w:r w:rsidRPr="00A1748B">
        <w:rPr>
          <w:b/>
          <w:bCs/>
          <w:sz w:val="48"/>
          <w:szCs w:val="48"/>
          <w:lang w:val="en-US"/>
        </w:rPr>
        <w:t>Teaching portfolio</w:t>
      </w:r>
    </w:p>
    <w:p w14:paraId="734A228F" w14:textId="72C490CD" w:rsidR="00E176F6" w:rsidRDefault="00A1748B">
      <w:pPr>
        <w:rPr>
          <w:sz w:val="24"/>
          <w:szCs w:val="24"/>
          <w:lang w:val="en-US"/>
        </w:rPr>
      </w:pPr>
      <w:r w:rsidRPr="00A1748B">
        <w:rPr>
          <w:sz w:val="24"/>
          <w:szCs w:val="24"/>
          <w:lang w:val="en-US"/>
        </w:rPr>
        <w:t>for L</w:t>
      </w:r>
      <w:r>
        <w:rPr>
          <w:sz w:val="24"/>
          <w:szCs w:val="24"/>
          <w:lang w:val="en-US"/>
        </w:rPr>
        <w:t>ecturer position in Mathematics, in Department</w:t>
      </w:r>
      <w:r w:rsidR="00504F1F">
        <w:rPr>
          <w:sz w:val="24"/>
          <w:szCs w:val="24"/>
          <w:lang w:val="en-US"/>
        </w:rPr>
        <w:t xml:space="preserve"> of Mathematics and Systems Analysis</w:t>
      </w:r>
      <w:r>
        <w:rPr>
          <w:sz w:val="24"/>
          <w:szCs w:val="24"/>
          <w:lang w:val="en-US"/>
        </w:rPr>
        <w:t>, in Aalto</w:t>
      </w:r>
      <w:r w:rsidR="00504F1F">
        <w:rPr>
          <w:sz w:val="24"/>
          <w:szCs w:val="24"/>
          <w:lang w:val="en-US"/>
        </w:rPr>
        <w:t xml:space="preserve"> University</w:t>
      </w:r>
    </w:p>
    <w:p w14:paraId="6CE04504" w14:textId="77777777" w:rsidR="00E176F6" w:rsidRDefault="00E176F6">
      <w:pPr>
        <w:rPr>
          <w:sz w:val="24"/>
          <w:szCs w:val="24"/>
          <w:lang w:val="en-US"/>
        </w:rPr>
      </w:pPr>
      <w:r>
        <w:rPr>
          <w:sz w:val="24"/>
          <w:szCs w:val="24"/>
          <w:lang w:val="en-US"/>
        </w:rPr>
        <w:br w:type="page"/>
      </w:r>
    </w:p>
    <w:p w14:paraId="6C0136CC" w14:textId="77777777" w:rsidR="00A1748B" w:rsidRPr="00E176F6" w:rsidRDefault="00A1748B">
      <w:pPr>
        <w:rPr>
          <w:sz w:val="24"/>
          <w:szCs w:val="24"/>
          <w:lang w:val="en-US"/>
        </w:rPr>
      </w:pPr>
    </w:p>
    <w:sdt>
      <w:sdtPr>
        <w:id w:val="315074458"/>
        <w:docPartObj>
          <w:docPartGallery w:val="Table of Contents"/>
          <w:docPartUnique/>
        </w:docPartObj>
      </w:sdtPr>
      <w:sdtEndPr>
        <w:rPr>
          <w:rFonts w:asciiTheme="minorHAnsi" w:eastAsiaTheme="minorHAnsi" w:hAnsiTheme="minorHAnsi" w:cstheme="minorBidi"/>
          <w:b/>
          <w:bCs/>
          <w:noProof/>
          <w:color w:val="auto"/>
          <w:sz w:val="22"/>
          <w:szCs w:val="22"/>
          <w:lang w:val="fi-FI"/>
        </w:rPr>
      </w:sdtEndPr>
      <w:sdtContent>
        <w:p w14:paraId="359EE632" w14:textId="77746FA0" w:rsidR="002149D4" w:rsidRDefault="002149D4">
          <w:pPr>
            <w:pStyle w:val="TOCHeading"/>
          </w:pPr>
          <w:r>
            <w:t>Contents</w:t>
          </w:r>
        </w:p>
        <w:p w14:paraId="22BD2C68" w14:textId="129D86D9" w:rsidR="00787951" w:rsidRDefault="002149D4">
          <w:pPr>
            <w:pStyle w:val="TOC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118062142" w:history="1">
            <w:r w:rsidR="00787951" w:rsidRPr="00002A45">
              <w:rPr>
                <w:rStyle w:val="Hyperlink"/>
                <w:noProof/>
                <w:lang w:val="en-US"/>
              </w:rPr>
              <w:t>1.</w:t>
            </w:r>
            <w:r w:rsidR="00787951">
              <w:rPr>
                <w:rFonts w:eastAsiaTheme="minorEastAsia"/>
                <w:noProof/>
                <w:lang w:eastAsia="fi-FI"/>
              </w:rPr>
              <w:tab/>
            </w:r>
            <w:r w:rsidR="00787951" w:rsidRPr="00002A45">
              <w:rPr>
                <w:rStyle w:val="Hyperlink"/>
                <w:noProof/>
                <w:lang w:val="en-US"/>
              </w:rPr>
              <w:t>Approach to teaching and learning</w:t>
            </w:r>
            <w:r w:rsidR="00787951">
              <w:rPr>
                <w:noProof/>
                <w:webHidden/>
              </w:rPr>
              <w:tab/>
            </w:r>
            <w:r w:rsidR="00787951">
              <w:rPr>
                <w:noProof/>
                <w:webHidden/>
              </w:rPr>
              <w:fldChar w:fldCharType="begin"/>
            </w:r>
            <w:r w:rsidR="00787951">
              <w:rPr>
                <w:noProof/>
                <w:webHidden/>
              </w:rPr>
              <w:instrText xml:space="preserve"> PAGEREF _Toc118062142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4E5D537E" w14:textId="75DF19F5" w:rsidR="00787951" w:rsidRDefault="00787951">
          <w:pPr>
            <w:pStyle w:val="TOC2"/>
            <w:tabs>
              <w:tab w:val="right" w:leader="dot" w:pos="9628"/>
            </w:tabs>
            <w:rPr>
              <w:rFonts w:eastAsiaTheme="minorEastAsia"/>
              <w:noProof/>
              <w:lang w:eastAsia="fi-FI"/>
            </w:rPr>
          </w:pPr>
          <w:hyperlink w:anchor="_Toc118062143" w:history="1">
            <w:r w:rsidRPr="00002A45">
              <w:rPr>
                <w:rStyle w:val="Hyperlink"/>
                <w:noProof/>
                <w:lang w:val="en-US"/>
              </w:rPr>
              <w:t>My conception of teaching and learning</w:t>
            </w:r>
            <w:r>
              <w:rPr>
                <w:noProof/>
                <w:webHidden/>
              </w:rPr>
              <w:tab/>
            </w:r>
            <w:r>
              <w:rPr>
                <w:noProof/>
                <w:webHidden/>
              </w:rPr>
              <w:fldChar w:fldCharType="begin"/>
            </w:r>
            <w:r>
              <w:rPr>
                <w:noProof/>
                <w:webHidden/>
              </w:rPr>
              <w:instrText xml:space="preserve"> PAGEREF _Toc118062143 \h </w:instrText>
            </w:r>
            <w:r>
              <w:rPr>
                <w:noProof/>
                <w:webHidden/>
              </w:rPr>
            </w:r>
            <w:r>
              <w:rPr>
                <w:noProof/>
                <w:webHidden/>
              </w:rPr>
              <w:fldChar w:fldCharType="separate"/>
            </w:r>
            <w:r>
              <w:rPr>
                <w:noProof/>
                <w:webHidden/>
              </w:rPr>
              <w:t>3</w:t>
            </w:r>
            <w:r>
              <w:rPr>
                <w:noProof/>
                <w:webHidden/>
              </w:rPr>
              <w:fldChar w:fldCharType="end"/>
            </w:r>
          </w:hyperlink>
        </w:p>
        <w:p w14:paraId="6D58EE13" w14:textId="1FE62CBD" w:rsidR="00787951" w:rsidRDefault="00787951">
          <w:pPr>
            <w:pStyle w:val="TOC2"/>
            <w:tabs>
              <w:tab w:val="right" w:leader="dot" w:pos="9628"/>
            </w:tabs>
            <w:rPr>
              <w:rFonts w:eastAsiaTheme="minorEastAsia"/>
              <w:noProof/>
              <w:lang w:eastAsia="fi-FI"/>
            </w:rPr>
          </w:pPr>
          <w:hyperlink w:anchor="_Toc118062144" w:history="1">
            <w:r w:rsidRPr="00002A45">
              <w:rPr>
                <w:rStyle w:val="Hyperlink"/>
                <w:noProof/>
                <w:lang w:val="en-US"/>
              </w:rPr>
              <w:t>How I teach</w:t>
            </w:r>
            <w:r>
              <w:rPr>
                <w:noProof/>
                <w:webHidden/>
              </w:rPr>
              <w:tab/>
            </w:r>
            <w:r>
              <w:rPr>
                <w:noProof/>
                <w:webHidden/>
              </w:rPr>
              <w:fldChar w:fldCharType="begin"/>
            </w:r>
            <w:r>
              <w:rPr>
                <w:noProof/>
                <w:webHidden/>
              </w:rPr>
              <w:instrText xml:space="preserve"> PAGEREF _Toc118062144 \h </w:instrText>
            </w:r>
            <w:r>
              <w:rPr>
                <w:noProof/>
                <w:webHidden/>
              </w:rPr>
            </w:r>
            <w:r>
              <w:rPr>
                <w:noProof/>
                <w:webHidden/>
              </w:rPr>
              <w:fldChar w:fldCharType="separate"/>
            </w:r>
            <w:r>
              <w:rPr>
                <w:noProof/>
                <w:webHidden/>
              </w:rPr>
              <w:t>3</w:t>
            </w:r>
            <w:r>
              <w:rPr>
                <w:noProof/>
                <w:webHidden/>
              </w:rPr>
              <w:fldChar w:fldCharType="end"/>
            </w:r>
          </w:hyperlink>
        </w:p>
        <w:p w14:paraId="07B23EED" w14:textId="74E860D2" w:rsidR="00787951" w:rsidRDefault="00787951">
          <w:pPr>
            <w:pStyle w:val="TOC2"/>
            <w:tabs>
              <w:tab w:val="right" w:leader="dot" w:pos="9628"/>
            </w:tabs>
            <w:rPr>
              <w:rFonts w:eastAsiaTheme="minorEastAsia"/>
              <w:noProof/>
              <w:lang w:eastAsia="fi-FI"/>
            </w:rPr>
          </w:pPr>
          <w:hyperlink w:anchor="_Toc118062145" w:history="1">
            <w:r w:rsidRPr="00002A45">
              <w:rPr>
                <w:rStyle w:val="Hyperlink"/>
                <w:noProof/>
                <w:lang w:val="en-US"/>
              </w:rPr>
              <w:t>Justification for my way of teaching</w:t>
            </w:r>
            <w:r>
              <w:rPr>
                <w:noProof/>
                <w:webHidden/>
              </w:rPr>
              <w:tab/>
            </w:r>
            <w:r>
              <w:rPr>
                <w:noProof/>
                <w:webHidden/>
              </w:rPr>
              <w:fldChar w:fldCharType="begin"/>
            </w:r>
            <w:r>
              <w:rPr>
                <w:noProof/>
                <w:webHidden/>
              </w:rPr>
              <w:instrText xml:space="preserve"> PAGEREF _Toc118062145 \h </w:instrText>
            </w:r>
            <w:r>
              <w:rPr>
                <w:noProof/>
                <w:webHidden/>
              </w:rPr>
            </w:r>
            <w:r>
              <w:rPr>
                <w:noProof/>
                <w:webHidden/>
              </w:rPr>
              <w:fldChar w:fldCharType="separate"/>
            </w:r>
            <w:r>
              <w:rPr>
                <w:noProof/>
                <w:webHidden/>
              </w:rPr>
              <w:t>3</w:t>
            </w:r>
            <w:r>
              <w:rPr>
                <w:noProof/>
                <w:webHidden/>
              </w:rPr>
              <w:fldChar w:fldCharType="end"/>
            </w:r>
          </w:hyperlink>
        </w:p>
        <w:p w14:paraId="5C24AC7D" w14:textId="539EAA23" w:rsidR="00787951" w:rsidRDefault="00787951">
          <w:pPr>
            <w:pStyle w:val="TOC2"/>
            <w:tabs>
              <w:tab w:val="right" w:leader="dot" w:pos="9628"/>
            </w:tabs>
            <w:rPr>
              <w:rFonts w:eastAsiaTheme="minorEastAsia"/>
              <w:noProof/>
              <w:lang w:eastAsia="fi-FI"/>
            </w:rPr>
          </w:pPr>
          <w:hyperlink w:anchor="_Toc118062146" w:history="1">
            <w:r w:rsidRPr="00002A45">
              <w:rPr>
                <w:rStyle w:val="Hyperlink"/>
                <w:noProof/>
                <w:lang w:val="en-US"/>
              </w:rPr>
              <w:t>My son and Montessori teaching</w:t>
            </w:r>
            <w:r>
              <w:rPr>
                <w:noProof/>
                <w:webHidden/>
              </w:rPr>
              <w:tab/>
            </w:r>
            <w:r>
              <w:rPr>
                <w:noProof/>
                <w:webHidden/>
              </w:rPr>
              <w:fldChar w:fldCharType="begin"/>
            </w:r>
            <w:r>
              <w:rPr>
                <w:noProof/>
                <w:webHidden/>
              </w:rPr>
              <w:instrText xml:space="preserve"> PAGEREF _Toc118062146 \h </w:instrText>
            </w:r>
            <w:r>
              <w:rPr>
                <w:noProof/>
                <w:webHidden/>
              </w:rPr>
            </w:r>
            <w:r>
              <w:rPr>
                <w:noProof/>
                <w:webHidden/>
              </w:rPr>
              <w:fldChar w:fldCharType="separate"/>
            </w:r>
            <w:r>
              <w:rPr>
                <w:noProof/>
                <w:webHidden/>
              </w:rPr>
              <w:t>4</w:t>
            </w:r>
            <w:r>
              <w:rPr>
                <w:noProof/>
                <w:webHidden/>
              </w:rPr>
              <w:fldChar w:fldCharType="end"/>
            </w:r>
          </w:hyperlink>
        </w:p>
        <w:p w14:paraId="05FA1F90" w14:textId="2BCADF9E" w:rsidR="00787951" w:rsidRDefault="00787951">
          <w:pPr>
            <w:pStyle w:val="TOC1"/>
            <w:tabs>
              <w:tab w:val="left" w:pos="440"/>
              <w:tab w:val="right" w:leader="dot" w:pos="9628"/>
            </w:tabs>
            <w:rPr>
              <w:rFonts w:eastAsiaTheme="minorEastAsia"/>
              <w:noProof/>
              <w:lang w:eastAsia="fi-FI"/>
            </w:rPr>
          </w:pPr>
          <w:hyperlink w:anchor="_Toc118062147" w:history="1">
            <w:r w:rsidRPr="00002A45">
              <w:rPr>
                <w:rStyle w:val="Hyperlink"/>
                <w:noProof/>
                <w:lang w:val="en-US"/>
              </w:rPr>
              <w:t>2.</w:t>
            </w:r>
            <w:r>
              <w:rPr>
                <w:rFonts w:eastAsiaTheme="minorEastAsia"/>
                <w:noProof/>
                <w:lang w:eastAsia="fi-FI"/>
              </w:rPr>
              <w:tab/>
            </w:r>
            <w:r w:rsidRPr="00002A45">
              <w:rPr>
                <w:rStyle w:val="Hyperlink"/>
                <w:noProof/>
                <w:lang w:val="en-US"/>
              </w:rPr>
              <w:t>Teaching experience</w:t>
            </w:r>
            <w:r>
              <w:rPr>
                <w:noProof/>
                <w:webHidden/>
              </w:rPr>
              <w:tab/>
            </w:r>
            <w:r>
              <w:rPr>
                <w:noProof/>
                <w:webHidden/>
              </w:rPr>
              <w:fldChar w:fldCharType="begin"/>
            </w:r>
            <w:r>
              <w:rPr>
                <w:noProof/>
                <w:webHidden/>
              </w:rPr>
              <w:instrText xml:space="preserve"> PAGEREF _Toc118062147 \h </w:instrText>
            </w:r>
            <w:r>
              <w:rPr>
                <w:noProof/>
                <w:webHidden/>
              </w:rPr>
            </w:r>
            <w:r>
              <w:rPr>
                <w:noProof/>
                <w:webHidden/>
              </w:rPr>
              <w:fldChar w:fldCharType="separate"/>
            </w:r>
            <w:r>
              <w:rPr>
                <w:noProof/>
                <w:webHidden/>
              </w:rPr>
              <w:t>4</w:t>
            </w:r>
            <w:r>
              <w:rPr>
                <w:noProof/>
                <w:webHidden/>
              </w:rPr>
              <w:fldChar w:fldCharType="end"/>
            </w:r>
          </w:hyperlink>
        </w:p>
        <w:p w14:paraId="67999D38" w14:textId="65927B2F" w:rsidR="00787951" w:rsidRDefault="00787951">
          <w:pPr>
            <w:pStyle w:val="TOC1"/>
            <w:tabs>
              <w:tab w:val="left" w:pos="440"/>
              <w:tab w:val="right" w:leader="dot" w:pos="9628"/>
            </w:tabs>
            <w:rPr>
              <w:rFonts w:eastAsiaTheme="minorEastAsia"/>
              <w:noProof/>
              <w:lang w:eastAsia="fi-FI"/>
            </w:rPr>
          </w:pPr>
          <w:hyperlink w:anchor="_Toc118062148" w:history="1">
            <w:r w:rsidRPr="00002A45">
              <w:rPr>
                <w:rStyle w:val="Hyperlink"/>
                <w:noProof/>
                <w:lang w:val="en-US"/>
              </w:rPr>
              <w:t>3.</w:t>
            </w:r>
            <w:r>
              <w:rPr>
                <w:rFonts w:eastAsiaTheme="minorEastAsia"/>
                <w:noProof/>
                <w:lang w:eastAsia="fi-FI"/>
              </w:rPr>
              <w:tab/>
            </w:r>
            <w:r w:rsidRPr="00002A45">
              <w:rPr>
                <w:rStyle w:val="Hyperlink"/>
                <w:noProof/>
                <w:lang w:val="en-US"/>
              </w:rPr>
              <w:t>Curriculum development and educational leadership</w:t>
            </w:r>
            <w:r>
              <w:rPr>
                <w:noProof/>
                <w:webHidden/>
              </w:rPr>
              <w:tab/>
            </w:r>
            <w:r>
              <w:rPr>
                <w:noProof/>
                <w:webHidden/>
              </w:rPr>
              <w:fldChar w:fldCharType="begin"/>
            </w:r>
            <w:r>
              <w:rPr>
                <w:noProof/>
                <w:webHidden/>
              </w:rPr>
              <w:instrText xml:space="preserve"> PAGEREF _Toc118062148 \h </w:instrText>
            </w:r>
            <w:r>
              <w:rPr>
                <w:noProof/>
                <w:webHidden/>
              </w:rPr>
            </w:r>
            <w:r>
              <w:rPr>
                <w:noProof/>
                <w:webHidden/>
              </w:rPr>
              <w:fldChar w:fldCharType="separate"/>
            </w:r>
            <w:r>
              <w:rPr>
                <w:noProof/>
                <w:webHidden/>
              </w:rPr>
              <w:t>4</w:t>
            </w:r>
            <w:r>
              <w:rPr>
                <w:noProof/>
                <w:webHidden/>
              </w:rPr>
              <w:fldChar w:fldCharType="end"/>
            </w:r>
          </w:hyperlink>
        </w:p>
        <w:p w14:paraId="0B31593E" w14:textId="64FB4F69" w:rsidR="00787951" w:rsidRDefault="00787951">
          <w:pPr>
            <w:pStyle w:val="TOC1"/>
            <w:tabs>
              <w:tab w:val="left" w:pos="440"/>
              <w:tab w:val="right" w:leader="dot" w:pos="9628"/>
            </w:tabs>
            <w:rPr>
              <w:rFonts w:eastAsiaTheme="minorEastAsia"/>
              <w:noProof/>
              <w:lang w:eastAsia="fi-FI"/>
            </w:rPr>
          </w:pPr>
          <w:hyperlink w:anchor="_Toc118062149" w:history="1">
            <w:r w:rsidRPr="00002A45">
              <w:rPr>
                <w:rStyle w:val="Hyperlink"/>
                <w:noProof/>
                <w:lang w:val="en-US"/>
              </w:rPr>
              <w:t>4.</w:t>
            </w:r>
            <w:r>
              <w:rPr>
                <w:rFonts w:eastAsiaTheme="minorEastAsia"/>
                <w:noProof/>
                <w:lang w:eastAsia="fi-FI"/>
              </w:rPr>
              <w:tab/>
            </w:r>
            <w:r w:rsidRPr="00002A45">
              <w:rPr>
                <w:rStyle w:val="Hyperlink"/>
                <w:noProof/>
                <w:lang w:val="en-US"/>
              </w:rPr>
              <w:t>Development as a teacher</w:t>
            </w:r>
            <w:r>
              <w:rPr>
                <w:noProof/>
                <w:webHidden/>
              </w:rPr>
              <w:tab/>
            </w:r>
            <w:r>
              <w:rPr>
                <w:noProof/>
                <w:webHidden/>
              </w:rPr>
              <w:fldChar w:fldCharType="begin"/>
            </w:r>
            <w:r>
              <w:rPr>
                <w:noProof/>
                <w:webHidden/>
              </w:rPr>
              <w:instrText xml:space="preserve"> PAGEREF _Toc118062149 \h </w:instrText>
            </w:r>
            <w:r>
              <w:rPr>
                <w:noProof/>
                <w:webHidden/>
              </w:rPr>
            </w:r>
            <w:r>
              <w:rPr>
                <w:noProof/>
                <w:webHidden/>
              </w:rPr>
              <w:fldChar w:fldCharType="separate"/>
            </w:r>
            <w:r>
              <w:rPr>
                <w:noProof/>
                <w:webHidden/>
              </w:rPr>
              <w:t>4</w:t>
            </w:r>
            <w:r>
              <w:rPr>
                <w:noProof/>
                <w:webHidden/>
              </w:rPr>
              <w:fldChar w:fldCharType="end"/>
            </w:r>
          </w:hyperlink>
        </w:p>
        <w:p w14:paraId="7F396893" w14:textId="138B4577" w:rsidR="00787951" w:rsidRDefault="00787951">
          <w:pPr>
            <w:pStyle w:val="TOC2"/>
            <w:tabs>
              <w:tab w:val="right" w:leader="dot" w:pos="9628"/>
            </w:tabs>
            <w:rPr>
              <w:rFonts w:eastAsiaTheme="minorEastAsia"/>
              <w:noProof/>
              <w:lang w:eastAsia="fi-FI"/>
            </w:rPr>
          </w:pPr>
          <w:hyperlink w:anchor="_Toc118062150" w:history="1">
            <w:r w:rsidRPr="00002A45">
              <w:rPr>
                <w:rStyle w:val="Hyperlink"/>
                <w:noProof/>
                <w:lang w:val="en-US"/>
              </w:rPr>
              <w:t>Record of pedagogical studies</w:t>
            </w:r>
            <w:r>
              <w:rPr>
                <w:noProof/>
                <w:webHidden/>
              </w:rPr>
              <w:tab/>
            </w:r>
            <w:r>
              <w:rPr>
                <w:noProof/>
                <w:webHidden/>
              </w:rPr>
              <w:fldChar w:fldCharType="begin"/>
            </w:r>
            <w:r>
              <w:rPr>
                <w:noProof/>
                <w:webHidden/>
              </w:rPr>
              <w:instrText xml:space="preserve"> PAGEREF _Toc118062150 \h </w:instrText>
            </w:r>
            <w:r>
              <w:rPr>
                <w:noProof/>
                <w:webHidden/>
              </w:rPr>
            </w:r>
            <w:r>
              <w:rPr>
                <w:noProof/>
                <w:webHidden/>
              </w:rPr>
              <w:fldChar w:fldCharType="separate"/>
            </w:r>
            <w:r>
              <w:rPr>
                <w:noProof/>
                <w:webHidden/>
              </w:rPr>
              <w:t>4</w:t>
            </w:r>
            <w:r>
              <w:rPr>
                <w:noProof/>
                <w:webHidden/>
              </w:rPr>
              <w:fldChar w:fldCharType="end"/>
            </w:r>
          </w:hyperlink>
        </w:p>
        <w:p w14:paraId="586DD36D" w14:textId="475DB667" w:rsidR="00787951" w:rsidRDefault="00787951">
          <w:pPr>
            <w:pStyle w:val="TOC2"/>
            <w:tabs>
              <w:tab w:val="right" w:leader="dot" w:pos="9628"/>
            </w:tabs>
            <w:rPr>
              <w:rFonts w:eastAsiaTheme="minorEastAsia"/>
              <w:noProof/>
              <w:lang w:eastAsia="fi-FI"/>
            </w:rPr>
          </w:pPr>
          <w:hyperlink w:anchor="_Toc118062151" w:history="1">
            <w:r w:rsidRPr="00002A45">
              <w:rPr>
                <w:rStyle w:val="Hyperlink"/>
                <w:noProof/>
                <w:lang w:val="en-US"/>
              </w:rPr>
              <w:t>Key learnings from pedagogical studies and development of teaching skills</w:t>
            </w:r>
            <w:r>
              <w:rPr>
                <w:noProof/>
                <w:webHidden/>
              </w:rPr>
              <w:tab/>
            </w:r>
            <w:r>
              <w:rPr>
                <w:noProof/>
                <w:webHidden/>
              </w:rPr>
              <w:fldChar w:fldCharType="begin"/>
            </w:r>
            <w:r>
              <w:rPr>
                <w:noProof/>
                <w:webHidden/>
              </w:rPr>
              <w:instrText xml:space="preserve"> PAGEREF _Toc118062151 \h </w:instrText>
            </w:r>
            <w:r>
              <w:rPr>
                <w:noProof/>
                <w:webHidden/>
              </w:rPr>
            </w:r>
            <w:r>
              <w:rPr>
                <w:noProof/>
                <w:webHidden/>
              </w:rPr>
              <w:fldChar w:fldCharType="separate"/>
            </w:r>
            <w:r>
              <w:rPr>
                <w:noProof/>
                <w:webHidden/>
              </w:rPr>
              <w:t>5</w:t>
            </w:r>
            <w:r>
              <w:rPr>
                <w:noProof/>
                <w:webHidden/>
              </w:rPr>
              <w:fldChar w:fldCharType="end"/>
            </w:r>
          </w:hyperlink>
        </w:p>
        <w:p w14:paraId="0854D88A" w14:textId="66BD35BF" w:rsidR="00787951" w:rsidRDefault="00787951">
          <w:pPr>
            <w:pStyle w:val="TOC1"/>
            <w:tabs>
              <w:tab w:val="left" w:pos="440"/>
              <w:tab w:val="right" w:leader="dot" w:pos="9628"/>
            </w:tabs>
            <w:rPr>
              <w:rFonts w:eastAsiaTheme="minorEastAsia"/>
              <w:noProof/>
              <w:lang w:eastAsia="fi-FI"/>
            </w:rPr>
          </w:pPr>
          <w:hyperlink w:anchor="_Toc118062152" w:history="1">
            <w:r w:rsidRPr="00002A45">
              <w:rPr>
                <w:rStyle w:val="Hyperlink"/>
                <w:noProof/>
                <w:lang w:val="en-US"/>
              </w:rPr>
              <w:t>5.</w:t>
            </w:r>
            <w:r>
              <w:rPr>
                <w:rFonts w:eastAsiaTheme="minorEastAsia"/>
                <w:noProof/>
                <w:lang w:eastAsia="fi-FI"/>
              </w:rPr>
              <w:tab/>
            </w:r>
            <w:r w:rsidRPr="00002A45">
              <w:rPr>
                <w:rStyle w:val="Hyperlink"/>
                <w:noProof/>
                <w:lang w:val="en-US"/>
              </w:rPr>
              <w:t>Feedback</w:t>
            </w:r>
            <w:r>
              <w:rPr>
                <w:noProof/>
                <w:webHidden/>
              </w:rPr>
              <w:tab/>
            </w:r>
            <w:r>
              <w:rPr>
                <w:noProof/>
                <w:webHidden/>
              </w:rPr>
              <w:fldChar w:fldCharType="begin"/>
            </w:r>
            <w:r>
              <w:rPr>
                <w:noProof/>
                <w:webHidden/>
              </w:rPr>
              <w:instrText xml:space="preserve"> PAGEREF _Toc118062152 \h </w:instrText>
            </w:r>
            <w:r>
              <w:rPr>
                <w:noProof/>
                <w:webHidden/>
              </w:rPr>
            </w:r>
            <w:r>
              <w:rPr>
                <w:noProof/>
                <w:webHidden/>
              </w:rPr>
              <w:fldChar w:fldCharType="separate"/>
            </w:r>
            <w:r>
              <w:rPr>
                <w:noProof/>
                <w:webHidden/>
              </w:rPr>
              <w:t>5</w:t>
            </w:r>
            <w:r>
              <w:rPr>
                <w:noProof/>
                <w:webHidden/>
              </w:rPr>
              <w:fldChar w:fldCharType="end"/>
            </w:r>
          </w:hyperlink>
        </w:p>
        <w:p w14:paraId="3A03D4BD" w14:textId="317E18F9" w:rsidR="00787951" w:rsidRDefault="00787951">
          <w:pPr>
            <w:pStyle w:val="TOC1"/>
            <w:tabs>
              <w:tab w:val="right" w:leader="dot" w:pos="9628"/>
            </w:tabs>
            <w:rPr>
              <w:rFonts w:eastAsiaTheme="minorEastAsia"/>
              <w:noProof/>
              <w:lang w:eastAsia="fi-FI"/>
            </w:rPr>
          </w:pPr>
          <w:hyperlink w:anchor="_Toc118062153" w:history="1">
            <w:r w:rsidRPr="00002A45">
              <w:rPr>
                <w:rStyle w:val="Hyperlink"/>
                <w:noProof/>
                <w:lang w:val="en-US"/>
              </w:rPr>
              <w:t>Appendices</w:t>
            </w:r>
            <w:r>
              <w:rPr>
                <w:noProof/>
                <w:webHidden/>
              </w:rPr>
              <w:tab/>
            </w:r>
            <w:r>
              <w:rPr>
                <w:noProof/>
                <w:webHidden/>
              </w:rPr>
              <w:fldChar w:fldCharType="begin"/>
            </w:r>
            <w:r>
              <w:rPr>
                <w:noProof/>
                <w:webHidden/>
              </w:rPr>
              <w:instrText xml:space="preserve"> PAGEREF _Toc118062153 \h </w:instrText>
            </w:r>
            <w:r>
              <w:rPr>
                <w:noProof/>
                <w:webHidden/>
              </w:rPr>
            </w:r>
            <w:r>
              <w:rPr>
                <w:noProof/>
                <w:webHidden/>
              </w:rPr>
              <w:fldChar w:fldCharType="separate"/>
            </w:r>
            <w:r>
              <w:rPr>
                <w:noProof/>
                <w:webHidden/>
              </w:rPr>
              <w:t>7</w:t>
            </w:r>
            <w:r>
              <w:rPr>
                <w:noProof/>
                <w:webHidden/>
              </w:rPr>
              <w:fldChar w:fldCharType="end"/>
            </w:r>
          </w:hyperlink>
        </w:p>
        <w:p w14:paraId="40052FC0" w14:textId="574B4981" w:rsidR="00787951" w:rsidRDefault="00787951">
          <w:pPr>
            <w:pStyle w:val="TOC2"/>
            <w:tabs>
              <w:tab w:val="right" w:leader="dot" w:pos="9628"/>
            </w:tabs>
            <w:rPr>
              <w:rFonts w:eastAsiaTheme="minorEastAsia"/>
              <w:noProof/>
              <w:lang w:eastAsia="fi-FI"/>
            </w:rPr>
          </w:pPr>
          <w:hyperlink w:anchor="_Toc118062154" w:history="1">
            <w:r w:rsidRPr="00002A45">
              <w:rPr>
                <w:rStyle w:val="Hyperlink"/>
                <w:noProof/>
                <w:lang w:val="en-US"/>
              </w:rPr>
              <w:t>Table 1. Teaching experience</w:t>
            </w:r>
            <w:r>
              <w:rPr>
                <w:noProof/>
                <w:webHidden/>
              </w:rPr>
              <w:tab/>
            </w:r>
            <w:r>
              <w:rPr>
                <w:noProof/>
                <w:webHidden/>
              </w:rPr>
              <w:fldChar w:fldCharType="begin"/>
            </w:r>
            <w:r>
              <w:rPr>
                <w:noProof/>
                <w:webHidden/>
              </w:rPr>
              <w:instrText xml:space="preserve"> PAGEREF _Toc118062154 \h </w:instrText>
            </w:r>
            <w:r>
              <w:rPr>
                <w:noProof/>
                <w:webHidden/>
              </w:rPr>
            </w:r>
            <w:r>
              <w:rPr>
                <w:noProof/>
                <w:webHidden/>
              </w:rPr>
              <w:fldChar w:fldCharType="separate"/>
            </w:r>
            <w:r>
              <w:rPr>
                <w:noProof/>
                <w:webHidden/>
              </w:rPr>
              <w:t>7</w:t>
            </w:r>
            <w:r>
              <w:rPr>
                <w:noProof/>
                <w:webHidden/>
              </w:rPr>
              <w:fldChar w:fldCharType="end"/>
            </w:r>
          </w:hyperlink>
        </w:p>
        <w:p w14:paraId="2205B178" w14:textId="7B1C50B0" w:rsidR="00787951" w:rsidRDefault="00787951">
          <w:pPr>
            <w:pStyle w:val="TOC2"/>
            <w:tabs>
              <w:tab w:val="right" w:leader="dot" w:pos="9628"/>
            </w:tabs>
            <w:rPr>
              <w:rFonts w:eastAsiaTheme="minorEastAsia"/>
              <w:noProof/>
              <w:lang w:eastAsia="fi-FI"/>
            </w:rPr>
          </w:pPr>
          <w:hyperlink w:anchor="_Toc118062155" w:history="1">
            <w:r w:rsidRPr="00002A45">
              <w:rPr>
                <w:rStyle w:val="Hyperlink"/>
                <w:noProof/>
                <w:lang w:val="en-US"/>
              </w:rPr>
              <w:t>Table 2. Supervision experience</w:t>
            </w:r>
            <w:r>
              <w:rPr>
                <w:noProof/>
                <w:webHidden/>
              </w:rPr>
              <w:tab/>
            </w:r>
            <w:r>
              <w:rPr>
                <w:noProof/>
                <w:webHidden/>
              </w:rPr>
              <w:fldChar w:fldCharType="begin"/>
            </w:r>
            <w:r>
              <w:rPr>
                <w:noProof/>
                <w:webHidden/>
              </w:rPr>
              <w:instrText xml:space="preserve"> PAGEREF _Toc118062155 \h </w:instrText>
            </w:r>
            <w:r>
              <w:rPr>
                <w:noProof/>
                <w:webHidden/>
              </w:rPr>
            </w:r>
            <w:r>
              <w:rPr>
                <w:noProof/>
                <w:webHidden/>
              </w:rPr>
              <w:fldChar w:fldCharType="separate"/>
            </w:r>
            <w:r>
              <w:rPr>
                <w:noProof/>
                <w:webHidden/>
              </w:rPr>
              <w:t>8</w:t>
            </w:r>
            <w:r>
              <w:rPr>
                <w:noProof/>
                <w:webHidden/>
              </w:rPr>
              <w:fldChar w:fldCharType="end"/>
            </w:r>
          </w:hyperlink>
        </w:p>
        <w:p w14:paraId="4F75FE77" w14:textId="23F45A88" w:rsidR="00787951" w:rsidRDefault="00787951">
          <w:pPr>
            <w:pStyle w:val="TOC2"/>
            <w:tabs>
              <w:tab w:val="right" w:leader="dot" w:pos="9628"/>
            </w:tabs>
            <w:rPr>
              <w:rFonts w:eastAsiaTheme="minorEastAsia"/>
              <w:noProof/>
              <w:lang w:eastAsia="fi-FI"/>
            </w:rPr>
          </w:pPr>
          <w:hyperlink w:anchor="_Toc118062156" w:history="1">
            <w:r w:rsidRPr="00002A45">
              <w:rPr>
                <w:rStyle w:val="Hyperlink"/>
                <w:noProof/>
                <w:lang w:val="en-US"/>
              </w:rPr>
              <w:t>Appendix 1. Email discussion with a student.</w:t>
            </w:r>
            <w:r>
              <w:rPr>
                <w:noProof/>
                <w:webHidden/>
              </w:rPr>
              <w:tab/>
            </w:r>
            <w:r>
              <w:rPr>
                <w:noProof/>
                <w:webHidden/>
              </w:rPr>
              <w:fldChar w:fldCharType="begin"/>
            </w:r>
            <w:r>
              <w:rPr>
                <w:noProof/>
                <w:webHidden/>
              </w:rPr>
              <w:instrText xml:space="preserve"> PAGEREF _Toc118062156 \h </w:instrText>
            </w:r>
            <w:r>
              <w:rPr>
                <w:noProof/>
                <w:webHidden/>
              </w:rPr>
            </w:r>
            <w:r>
              <w:rPr>
                <w:noProof/>
                <w:webHidden/>
              </w:rPr>
              <w:fldChar w:fldCharType="separate"/>
            </w:r>
            <w:r>
              <w:rPr>
                <w:noProof/>
                <w:webHidden/>
              </w:rPr>
              <w:t>9</w:t>
            </w:r>
            <w:r>
              <w:rPr>
                <w:noProof/>
                <w:webHidden/>
              </w:rPr>
              <w:fldChar w:fldCharType="end"/>
            </w:r>
          </w:hyperlink>
        </w:p>
        <w:p w14:paraId="7CB00C12" w14:textId="643A976A" w:rsidR="00787951" w:rsidRDefault="00787951">
          <w:pPr>
            <w:pStyle w:val="TOC2"/>
            <w:tabs>
              <w:tab w:val="right" w:leader="dot" w:pos="9628"/>
            </w:tabs>
            <w:rPr>
              <w:rFonts w:eastAsiaTheme="minorEastAsia"/>
              <w:noProof/>
              <w:lang w:eastAsia="fi-FI"/>
            </w:rPr>
          </w:pPr>
          <w:hyperlink w:anchor="_Toc118062157" w:history="1">
            <w:r w:rsidRPr="00002A45">
              <w:rPr>
                <w:rStyle w:val="Hyperlink"/>
                <w:noProof/>
                <w:lang w:val="en-US"/>
              </w:rPr>
              <w:t>Appendix 2. Systematic summary of course feedback from students</w:t>
            </w:r>
            <w:r>
              <w:rPr>
                <w:noProof/>
                <w:webHidden/>
              </w:rPr>
              <w:tab/>
            </w:r>
            <w:r>
              <w:rPr>
                <w:noProof/>
                <w:webHidden/>
              </w:rPr>
              <w:fldChar w:fldCharType="begin"/>
            </w:r>
            <w:r>
              <w:rPr>
                <w:noProof/>
                <w:webHidden/>
              </w:rPr>
              <w:instrText xml:space="preserve"> PAGEREF _Toc118062157 \h </w:instrText>
            </w:r>
            <w:r>
              <w:rPr>
                <w:noProof/>
                <w:webHidden/>
              </w:rPr>
            </w:r>
            <w:r>
              <w:rPr>
                <w:noProof/>
                <w:webHidden/>
              </w:rPr>
              <w:fldChar w:fldCharType="separate"/>
            </w:r>
            <w:r>
              <w:rPr>
                <w:noProof/>
                <w:webHidden/>
              </w:rPr>
              <w:t>10</w:t>
            </w:r>
            <w:r>
              <w:rPr>
                <w:noProof/>
                <w:webHidden/>
              </w:rPr>
              <w:fldChar w:fldCharType="end"/>
            </w:r>
          </w:hyperlink>
        </w:p>
        <w:p w14:paraId="08CBFD83" w14:textId="21527E3B" w:rsidR="00787951" w:rsidRDefault="00787951">
          <w:pPr>
            <w:pStyle w:val="TOC2"/>
            <w:tabs>
              <w:tab w:val="right" w:leader="dot" w:pos="9628"/>
            </w:tabs>
            <w:rPr>
              <w:rFonts w:eastAsiaTheme="minorEastAsia"/>
              <w:noProof/>
              <w:lang w:eastAsia="fi-FI"/>
            </w:rPr>
          </w:pPr>
          <w:hyperlink w:anchor="_Toc118062158" w:history="1">
            <w:r w:rsidRPr="00002A45">
              <w:rPr>
                <w:rStyle w:val="Hyperlink"/>
                <w:noProof/>
                <w:lang w:val="en-US"/>
              </w:rPr>
              <w:t>Appendix 3. Examples of open or other feedback from students, peers and external partners</w:t>
            </w:r>
            <w:r>
              <w:rPr>
                <w:noProof/>
                <w:webHidden/>
              </w:rPr>
              <w:tab/>
            </w:r>
            <w:r>
              <w:rPr>
                <w:noProof/>
                <w:webHidden/>
              </w:rPr>
              <w:fldChar w:fldCharType="begin"/>
            </w:r>
            <w:r>
              <w:rPr>
                <w:noProof/>
                <w:webHidden/>
              </w:rPr>
              <w:instrText xml:space="preserve"> PAGEREF _Toc118062158 \h </w:instrText>
            </w:r>
            <w:r>
              <w:rPr>
                <w:noProof/>
                <w:webHidden/>
              </w:rPr>
            </w:r>
            <w:r>
              <w:rPr>
                <w:noProof/>
                <w:webHidden/>
              </w:rPr>
              <w:fldChar w:fldCharType="separate"/>
            </w:r>
            <w:r>
              <w:rPr>
                <w:noProof/>
                <w:webHidden/>
              </w:rPr>
              <w:t>10</w:t>
            </w:r>
            <w:r>
              <w:rPr>
                <w:noProof/>
                <w:webHidden/>
              </w:rPr>
              <w:fldChar w:fldCharType="end"/>
            </w:r>
          </w:hyperlink>
        </w:p>
        <w:p w14:paraId="14C93E85" w14:textId="4D7FF929" w:rsidR="00787951" w:rsidRDefault="00787951">
          <w:pPr>
            <w:pStyle w:val="TOC2"/>
            <w:tabs>
              <w:tab w:val="right" w:leader="dot" w:pos="9628"/>
            </w:tabs>
            <w:rPr>
              <w:rFonts w:eastAsiaTheme="minorEastAsia"/>
              <w:noProof/>
              <w:lang w:eastAsia="fi-FI"/>
            </w:rPr>
          </w:pPr>
          <w:hyperlink w:anchor="_Toc118062159" w:history="1">
            <w:r w:rsidRPr="00002A45">
              <w:rPr>
                <w:rStyle w:val="Hyperlink"/>
                <w:noProof/>
                <w:lang w:val="en-US"/>
              </w:rPr>
              <w:t>Appendix 4. Structure of mathematics studies</w:t>
            </w:r>
            <w:r>
              <w:rPr>
                <w:noProof/>
                <w:webHidden/>
              </w:rPr>
              <w:tab/>
            </w:r>
            <w:r>
              <w:rPr>
                <w:noProof/>
                <w:webHidden/>
              </w:rPr>
              <w:fldChar w:fldCharType="begin"/>
            </w:r>
            <w:r>
              <w:rPr>
                <w:noProof/>
                <w:webHidden/>
              </w:rPr>
              <w:instrText xml:space="preserve"> PAGEREF _Toc118062159 \h </w:instrText>
            </w:r>
            <w:r>
              <w:rPr>
                <w:noProof/>
                <w:webHidden/>
              </w:rPr>
            </w:r>
            <w:r>
              <w:rPr>
                <w:noProof/>
                <w:webHidden/>
              </w:rPr>
              <w:fldChar w:fldCharType="separate"/>
            </w:r>
            <w:r>
              <w:rPr>
                <w:noProof/>
                <w:webHidden/>
              </w:rPr>
              <w:t>11</w:t>
            </w:r>
            <w:r>
              <w:rPr>
                <w:noProof/>
                <w:webHidden/>
              </w:rPr>
              <w:fldChar w:fldCharType="end"/>
            </w:r>
          </w:hyperlink>
        </w:p>
        <w:p w14:paraId="07702313" w14:textId="385B19EF" w:rsidR="00787951" w:rsidRDefault="00787951">
          <w:pPr>
            <w:pStyle w:val="TOC2"/>
            <w:tabs>
              <w:tab w:val="right" w:leader="dot" w:pos="9628"/>
            </w:tabs>
            <w:rPr>
              <w:rFonts w:eastAsiaTheme="minorEastAsia"/>
              <w:noProof/>
              <w:lang w:eastAsia="fi-FI"/>
            </w:rPr>
          </w:pPr>
          <w:hyperlink w:anchor="_Toc118062160" w:history="1">
            <w:r w:rsidRPr="00002A45">
              <w:rPr>
                <w:rStyle w:val="Hyperlink"/>
                <w:noProof/>
                <w:lang w:val="en-US"/>
              </w:rPr>
              <w:t>Appendix 5. JSXGraph visualization about a matrix and its inverse matrix</w:t>
            </w:r>
            <w:r>
              <w:rPr>
                <w:noProof/>
                <w:webHidden/>
              </w:rPr>
              <w:tab/>
            </w:r>
            <w:r>
              <w:rPr>
                <w:noProof/>
                <w:webHidden/>
              </w:rPr>
              <w:fldChar w:fldCharType="begin"/>
            </w:r>
            <w:r>
              <w:rPr>
                <w:noProof/>
                <w:webHidden/>
              </w:rPr>
              <w:instrText xml:space="preserve"> PAGEREF _Toc118062160 \h </w:instrText>
            </w:r>
            <w:r>
              <w:rPr>
                <w:noProof/>
                <w:webHidden/>
              </w:rPr>
            </w:r>
            <w:r>
              <w:rPr>
                <w:noProof/>
                <w:webHidden/>
              </w:rPr>
              <w:fldChar w:fldCharType="separate"/>
            </w:r>
            <w:r>
              <w:rPr>
                <w:noProof/>
                <w:webHidden/>
              </w:rPr>
              <w:t>11</w:t>
            </w:r>
            <w:r>
              <w:rPr>
                <w:noProof/>
                <w:webHidden/>
              </w:rPr>
              <w:fldChar w:fldCharType="end"/>
            </w:r>
          </w:hyperlink>
        </w:p>
        <w:p w14:paraId="73FE5090" w14:textId="14983D76" w:rsidR="00787951" w:rsidRDefault="00787951">
          <w:pPr>
            <w:pStyle w:val="TOC2"/>
            <w:tabs>
              <w:tab w:val="right" w:leader="dot" w:pos="9628"/>
            </w:tabs>
            <w:rPr>
              <w:rFonts w:eastAsiaTheme="minorEastAsia"/>
              <w:noProof/>
              <w:lang w:eastAsia="fi-FI"/>
            </w:rPr>
          </w:pPr>
          <w:hyperlink w:anchor="_Toc118062161" w:history="1">
            <w:r w:rsidRPr="00002A45">
              <w:rPr>
                <w:rStyle w:val="Hyperlink"/>
                <w:noProof/>
                <w:lang w:val="en-US"/>
              </w:rPr>
              <w:t>Appendix 6. JSXGraph visualization about Discrete Fourier transform, its inverse; and FFT</w:t>
            </w:r>
            <w:r>
              <w:rPr>
                <w:noProof/>
                <w:webHidden/>
              </w:rPr>
              <w:tab/>
            </w:r>
            <w:r>
              <w:rPr>
                <w:noProof/>
                <w:webHidden/>
              </w:rPr>
              <w:fldChar w:fldCharType="begin"/>
            </w:r>
            <w:r>
              <w:rPr>
                <w:noProof/>
                <w:webHidden/>
              </w:rPr>
              <w:instrText xml:space="preserve"> PAGEREF _Toc118062161 \h </w:instrText>
            </w:r>
            <w:r>
              <w:rPr>
                <w:noProof/>
                <w:webHidden/>
              </w:rPr>
            </w:r>
            <w:r>
              <w:rPr>
                <w:noProof/>
                <w:webHidden/>
              </w:rPr>
              <w:fldChar w:fldCharType="separate"/>
            </w:r>
            <w:r>
              <w:rPr>
                <w:noProof/>
                <w:webHidden/>
              </w:rPr>
              <w:t>12</w:t>
            </w:r>
            <w:r>
              <w:rPr>
                <w:noProof/>
                <w:webHidden/>
              </w:rPr>
              <w:fldChar w:fldCharType="end"/>
            </w:r>
          </w:hyperlink>
        </w:p>
        <w:p w14:paraId="2BF1DEE3" w14:textId="7E659B25" w:rsidR="002149D4" w:rsidRDefault="002149D4">
          <w:r>
            <w:rPr>
              <w:b/>
              <w:bCs/>
              <w:noProof/>
            </w:rPr>
            <w:fldChar w:fldCharType="end"/>
          </w:r>
        </w:p>
      </w:sdtContent>
    </w:sdt>
    <w:p w14:paraId="45B870A5" w14:textId="77777777" w:rsidR="002149D4" w:rsidRDefault="002149D4">
      <w:pPr>
        <w:rPr>
          <w:sz w:val="24"/>
          <w:szCs w:val="24"/>
        </w:rPr>
      </w:pPr>
    </w:p>
    <w:p w14:paraId="534F4736" w14:textId="77777777" w:rsidR="00A1748B" w:rsidRDefault="00A1748B">
      <w:pPr>
        <w:rPr>
          <w:rFonts w:asciiTheme="majorHAnsi" w:eastAsiaTheme="majorEastAsia" w:hAnsiTheme="majorHAnsi" w:cstheme="majorBidi"/>
          <w:color w:val="2F5496" w:themeColor="accent1" w:themeShade="BF"/>
          <w:sz w:val="32"/>
          <w:szCs w:val="32"/>
        </w:rPr>
      </w:pPr>
      <w:r>
        <w:br w:type="page"/>
      </w:r>
    </w:p>
    <w:p w14:paraId="77438502" w14:textId="03820DAE" w:rsidR="00A1748B" w:rsidRDefault="00A1748B" w:rsidP="00A1748B">
      <w:pPr>
        <w:pStyle w:val="Heading1"/>
        <w:numPr>
          <w:ilvl w:val="0"/>
          <w:numId w:val="2"/>
        </w:numPr>
        <w:rPr>
          <w:lang w:val="en-US"/>
        </w:rPr>
      </w:pPr>
      <w:bookmarkStart w:id="0" w:name="_Toc118062142"/>
      <w:r w:rsidRPr="00A1748B">
        <w:rPr>
          <w:lang w:val="en-US"/>
        </w:rPr>
        <w:lastRenderedPageBreak/>
        <w:t>Approach to teaching and learning</w:t>
      </w:r>
      <w:bookmarkEnd w:id="0"/>
    </w:p>
    <w:p w14:paraId="2F5376FF" w14:textId="3008E39D" w:rsidR="00A1748B" w:rsidRDefault="00A1748B" w:rsidP="00A1748B">
      <w:pPr>
        <w:rPr>
          <w:lang w:val="en-US"/>
        </w:rPr>
      </w:pPr>
    </w:p>
    <w:p w14:paraId="6010C2BE" w14:textId="1071099B" w:rsidR="00A1748B" w:rsidRPr="00E9265E" w:rsidRDefault="00E9265E" w:rsidP="002149D4">
      <w:pPr>
        <w:pStyle w:val="Heading2"/>
        <w:rPr>
          <w:lang w:val="en-US"/>
        </w:rPr>
      </w:pPr>
      <w:bookmarkStart w:id="1" w:name="_Toc118062143"/>
      <w:r w:rsidRPr="00E9265E">
        <w:rPr>
          <w:lang w:val="en-US"/>
        </w:rPr>
        <w:t>My c</w:t>
      </w:r>
      <w:r w:rsidR="00A1748B" w:rsidRPr="00E9265E">
        <w:rPr>
          <w:lang w:val="en-US"/>
        </w:rPr>
        <w:t>onception of teaching and learning</w:t>
      </w:r>
      <w:bookmarkEnd w:id="1"/>
    </w:p>
    <w:p w14:paraId="4CD098DF" w14:textId="5991F312" w:rsidR="00E9265E" w:rsidRDefault="00A1748B" w:rsidP="00A1748B">
      <w:pPr>
        <w:rPr>
          <w:lang w:val="en-US"/>
        </w:rPr>
      </w:pPr>
      <w:r>
        <w:rPr>
          <w:lang w:val="en-US"/>
        </w:rPr>
        <w:t xml:space="preserve">I believe that every person in the world has unique capabilities and circumstances to create something new. Whatever background and experiences you have, you will get a chance to utilize them at some point. </w:t>
      </w:r>
      <w:r w:rsidR="00E9265E">
        <w:rPr>
          <w:lang w:val="en-US"/>
        </w:rPr>
        <w:t>I don’t wish anybody to suffer from harsh experiences; however, if some of those</w:t>
      </w:r>
      <w:r w:rsidR="00876EC9">
        <w:rPr>
          <w:lang w:val="en-US"/>
        </w:rPr>
        <w:t xml:space="preserve"> experiences</w:t>
      </w:r>
      <w:r w:rsidR="00E9265E">
        <w:rPr>
          <w:lang w:val="en-US"/>
        </w:rPr>
        <w:t xml:space="preserve"> cannot be avoided, they can point mistakes in the society or prove useful</w:t>
      </w:r>
      <w:r w:rsidR="00876EC9">
        <w:rPr>
          <w:lang w:val="en-US"/>
        </w:rPr>
        <w:t xml:space="preserve"> in other way</w:t>
      </w:r>
      <w:r w:rsidR="00E9265E">
        <w:rPr>
          <w:lang w:val="en-US"/>
        </w:rPr>
        <w:t>.</w:t>
      </w:r>
    </w:p>
    <w:p w14:paraId="7D9D8959" w14:textId="64DB5173" w:rsidR="007F4400" w:rsidRDefault="007F4400" w:rsidP="00A1748B">
      <w:pPr>
        <w:rPr>
          <w:lang w:val="en-US"/>
        </w:rPr>
      </w:pPr>
      <w:r>
        <w:rPr>
          <w:lang w:val="en-US"/>
        </w:rPr>
        <w:t>Every person is precious the way they are. When it is your time to make an impact, it is your responsibility to speak up and teach the world.</w:t>
      </w:r>
    </w:p>
    <w:p w14:paraId="74586024" w14:textId="47EB416E" w:rsidR="007F4400" w:rsidRDefault="007F4400" w:rsidP="00A1748B">
      <w:pPr>
        <w:rPr>
          <w:lang w:val="en-US"/>
        </w:rPr>
      </w:pPr>
      <w:r>
        <w:rPr>
          <w:lang w:val="en-US"/>
        </w:rPr>
        <w:t>Therefore, education is not just for passing knowledge to the best students. Education is for learning work routines, social skills, and opening horizons for everybody. Each student learns the subject matter the amount what is possible for them at that time. Some knowledge and skills come to our everyday toolbox; some others reappear one day.</w:t>
      </w:r>
    </w:p>
    <w:p w14:paraId="2739E637" w14:textId="5B8A3D0C" w:rsidR="00E9265E" w:rsidRDefault="00E9265E" w:rsidP="002149D4">
      <w:pPr>
        <w:pStyle w:val="Heading2"/>
        <w:rPr>
          <w:lang w:val="en-US"/>
        </w:rPr>
      </w:pPr>
      <w:bookmarkStart w:id="2" w:name="_Toc118062144"/>
      <w:r w:rsidRPr="00E9265E">
        <w:rPr>
          <w:lang w:val="en-US"/>
        </w:rPr>
        <w:t>How I teach</w:t>
      </w:r>
      <w:bookmarkEnd w:id="2"/>
    </w:p>
    <w:p w14:paraId="33A875C2" w14:textId="77777777" w:rsidR="008679EF" w:rsidRDefault="00E9265E" w:rsidP="00A1748B">
      <w:pPr>
        <w:rPr>
          <w:lang w:val="en-US"/>
        </w:rPr>
      </w:pPr>
      <w:r>
        <w:rPr>
          <w:lang w:val="en-US"/>
        </w:rPr>
        <w:t>I wish to encourage the best students to achieve higher goals. At the same time, I want to support students with challenges. Therefore, the assessment criteria need to be clear</w:t>
      </w:r>
      <w:r w:rsidR="008679EF">
        <w:rPr>
          <w:lang w:val="en-US"/>
        </w:rPr>
        <w:t>, so everyone can focus to their goal</w:t>
      </w:r>
      <w:r>
        <w:rPr>
          <w:lang w:val="en-US"/>
        </w:rPr>
        <w:t>: what is enough to pass the course; and what is enough for grade 5/5.</w:t>
      </w:r>
    </w:p>
    <w:p w14:paraId="6AB5D175" w14:textId="36ADB74E" w:rsidR="008679EF" w:rsidRDefault="008679EF" w:rsidP="00A1748B">
      <w:pPr>
        <w:rPr>
          <w:lang w:val="en-US"/>
        </w:rPr>
      </w:pPr>
      <w:r>
        <w:rPr>
          <w:lang w:val="en-US"/>
        </w:rPr>
        <w:t>The path to simply pass the course should be straightforward. Most exercises should be based on examples. On the other hand, everyone should have a chance to discover things themselves – an idea which comes from socio constructivist learning philosophy.</w:t>
      </w:r>
    </w:p>
    <w:p w14:paraId="58AE80A5" w14:textId="144B66DA" w:rsidR="00E9265E" w:rsidRDefault="00E9265E" w:rsidP="00A1748B">
      <w:pPr>
        <w:rPr>
          <w:lang w:val="en-US"/>
        </w:rPr>
      </w:pPr>
      <w:r>
        <w:rPr>
          <w:lang w:val="en-US"/>
        </w:rPr>
        <w:t>T</w:t>
      </w:r>
      <w:r w:rsidR="008679EF">
        <w:rPr>
          <w:lang w:val="en-US"/>
        </w:rPr>
        <w:t>o motivate and to set future goals, t</w:t>
      </w:r>
      <w:r w:rsidR="004C78B0">
        <w:rPr>
          <w:lang w:val="en-US"/>
        </w:rPr>
        <w:t>he context of the course in the tree of knowledge should be explained.</w:t>
      </w:r>
      <w:r w:rsidR="00B57B36">
        <w:rPr>
          <w:lang w:val="en-US"/>
        </w:rPr>
        <w:t xml:space="preserve"> See Appendix 4.</w:t>
      </w:r>
    </w:p>
    <w:p w14:paraId="6D56B949" w14:textId="56FBEBF4" w:rsidR="004C78B0" w:rsidRDefault="004C78B0" w:rsidP="00A1748B">
      <w:pPr>
        <w:rPr>
          <w:lang w:val="en-US"/>
        </w:rPr>
      </w:pPr>
      <w:r>
        <w:rPr>
          <w:lang w:val="en-US"/>
        </w:rPr>
        <w:t>I interact with the students in a down-to-earth fashion. We focus on the</w:t>
      </w:r>
      <w:r w:rsidR="00876EC9">
        <w:rPr>
          <w:lang w:val="en-US"/>
        </w:rPr>
        <w:t xml:space="preserve"> course</w:t>
      </w:r>
      <w:r>
        <w:rPr>
          <w:lang w:val="en-US"/>
        </w:rPr>
        <w:t xml:space="preserve"> topics but </w:t>
      </w:r>
      <w:r w:rsidR="00876EC9">
        <w:rPr>
          <w:lang w:val="en-US"/>
        </w:rPr>
        <w:t xml:space="preserve">also </w:t>
      </w:r>
      <w:r>
        <w:rPr>
          <w:lang w:val="en-US"/>
        </w:rPr>
        <w:t>share personal experiences such as:</w:t>
      </w:r>
    </w:p>
    <w:p w14:paraId="0AF9C8AD" w14:textId="73C252D1" w:rsidR="004C78B0" w:rsidRDefault="004C78B0" w:rsidP="00A1748B">
      <w:pPr>
        <w:pStyle w:val="ListParagraph"/>
        <w:numPr>
          <w:ilvl w:val="0"/>
          <w:numId w:val="3"/>
        </w:numPr>
        <w:rPr>
          <w:lang w:val="en-US"/>
        </w:rPr>
      </w:pPr>
      <w:r w:rsidRPr="004C78B0">
        <w:rPr>
          <w:lang w:val="en-US"/>
        </w:rPr>
        <w:t>One semester, I taught pendulums in a physics class for two groups. To make the pendulum visible, I climbed on a table. While climbing, I tore two sets of jeans during the same week!</w:t>
      </w:r>
      <w:r>
        <w:rPr>
          <w:lang w:val="en-US"/>
        </w:rPr>
        <w:t xml:space="preserve"> (Example of work safety.)</w:t>
      </w:r>
    </w:p>
    <w:p w14:paraId="619C9527" w14:textId="2962EA62" w:rsidR="004C78B0" w:rsidRDefault="004C78B0" w:rsidP="004C78B0">
      <w:pPr>
        <w:pStyle w:val="ListParagraph"/>
        <w:numPr>
          <w:ilvl w:val="0"/>
          <w:numId w:val="3"/>
        </w:numPr>
        <w:rPr>
          <w:lang w:val="en-US"/>
        </w:rPr>
      </w:pPr>
      <w:r>
        <w:rPr>
          <w:lang w:val="en-US"/>
        </w:rPr>
        <w:t>My ex-flat mate passed a course on power series after trying the exam four times. Exams can make people frozen. (Let’s value also exercises in course evaluation.)</w:t>
      </w:r>
    </w:p>
    <w:p w14:paraId="52C67B8E" w14:textId="28BB4742" w:rsidR="008679EF" w:rsidRDefault="008679EF" w:rsidP="008679EF">
      <w:pPr>
        <w:rPr>
          <w:lang w:val="en-US"/>
        </w:rPr>
      </w:pPr>
      <w:r>
        <w:rPr>
          <w:lang w:val="en-US"/>
        </w:rPr>
        <w:t>I am available to the students also in the hallways and after the courses. I greet students who calculate in cafeterias and might ask how they are doing. Whether they are studying my course or something else, I try to support them.</w:t>
      </w:r>
    </w:p>
    <w:p w14:paraId="2FE94E12" w14:textId="6154E8F9" w:rsidR="008679EF" w:rsidRDefault="008679EF" w:rsidP="002149D4">
      <w:pPr>
        <w:pStyle w:val="Heading2"/>
        <w:rPr>
          <w:lang w:val="en-US"/>
        </w:rPr>
      </w:pPr>
      <w:bookmarkStart w:id="3" w:name="_Toc118062145"/>
      <w:r w:rsidRPr="008679EF">
        <w:rPr>
          <w:lang w:val="en-US"/>
        </w:rPr>
        <w:t>Justification for my way of teaching</w:t>
      </w:r>
      <w:bookmarkEnd w:id="3"/>
    </w:p>
    <w:p w14:paraId="2D2F8DA5" w14:textId="5B813320" w:rsidR="000927D9" w:rsidRDefault="008679EF" w:rsidP="008679EF">
      <w:pPr>
        <w:rPr>
          <w:lang w:val="en-US"/>
        </w:rPr>
      </w:pPr>
      <w:r>
        <w:rPr>
          <w:lang w:val="en-US"/>
        </w:rPr>
        <w:t xml:space="preserve">For two years, I was coaching first year university students in their homework. </w:t>
      </w:r>
      <w:r w:rsidR="000927D9">
        <w:rPr>
          <w:lang w:val="en-US"/>
        </w:rPr>
        <w:t>Exercises and exams should have a task, which you can do first to get you going and to boost your confidence. A good principle for exam questions is: if you can draw a picture, you will get at least one point.</w:t>
      </w:r>
    </w:p>
    <w:p w14:paraId="069329EC" w14:textId="3D73C0D9" w:rsidR="000927D9" w:rsidRDefault="000927D9" w:rsidP="008679EF">
      <w:pPr>
        <w:rPr>
          <w:lang w:val="en-US"/>
        </w:rPr>
      </w:pPr>
      <w:r>
        <w:rPr>
          <w:lang w:val="en-US"/>
        </w:rPr>
        <w:t>I have got feedback that my video lectures are very peaceful and that my exercise sessions are relaxed.</w:t>
      </w:r>
    </w:p>
    <w:p w14:paraId="1CBA280A" w14:textId="40C2A8D1" w:rsidR="000927D9" w:rsidRDefault="000927D9" w:rsidP="008679EF">
      <w:pPr>
        <w:rPr>
          <w:lang w:val="en-US"/>
        </w:rPr>
      </w:pPr>
      <w:r>
        <w:rPr>
          <w:lang w:val="en-US"/>
        </w:rPr>
        <w:t>Sometimes my approach does not work. Some students have a too large knowledge gap to be able to approach the course. I should discuss with them to find other ways for them to learn.</w:t>
      </w:r>
    </w:p>
    <w:p w14:paraId="017FF9CA" w14:textId="65C07EFA" w:rsidR="00876EC9" w:rsidRDefault="000927D9" w:rsidP="008679EF">
      <w:pPr>
        <w:rPr>
          <w:lang w:val="en-US"/>
        </w:rPr>
      </w:pPr>
      <w:r>
        <w:rPr>
          <w:lang w:val="en-US"/>
        </w:rPr>
        <w:lastRenderedPageBreak/>
        <w:t xml:space="preserve">Best example, what I have seen, is from my doctoral studies. On lectures, we worked with complicated things step-by-step, with no rush. After each result, we noted it’s key features. We proceeded hierarchically </w:t>
      </w:r>
      <w:r w:rsidR="00876EC9">
        <w:rPr>
          <w:lang w:val="en-US"/>
        </w:rPr>
        <w:t>with only the tools which we had at that time. However, this approach did not give the overall perspective to the topic, the big picture.</w:t>
      </w:r>
    </w:p>
    <w:p w14:paraId="24D4220D" w14:textId="117A7CB7" w:rsidR="00BB6A01" w:rsidRDefault="00BB6A01" w:rsidP="002149D4">
      <w:pPr>
        <w:pStyle w:val="Heading2"/>
        <w:rPr>
          <w:lang w:val="en-US"/>
        </w:rPr>
      </w:pPr>
      <w:bookmarkStart w:id="4" w:name="_Toc118062146"/>
      <w:r w:rsidRPr="00BB6A01">
        <w:rPr>
          <w:lang w:val="en-US"/>
        </w:rPr>
        <w:t>My son and Montessori teaching</w:t>
      </w:r>
      <w:bookmarkEnd w:id="4"/>
    </w:p>
    <w:p w14:paraId="3E0FD655" w14:textId="057EDED4" w:rsidR="00BB6A01" w:rsidRDefault="00BB6A01" w:rsidP="008679EF">
      <w:pPr>
        <w:rPr>
          <w:lang w:val="en-US"/>
        </w:rPr>
      </w:pPr>
      <w:r>
        <w:rPr>
          <w:lang w:val="en-US"/>
        </w:rPr>
        <w:t xml:space="preserve">My son is now 1.5 years old. With him, we found a YouTube channel about Montessori </w:t>
      </w:r>
      <w:r w:rsidR="00AF7A0B">
        <w:rPr>
          <w:lang w:val="en-US"/>
        </w:rPr>
        <w:t>activities, what we implement in our home</w:t>
      </w:r>
      <w:r>
        <w:rPr>
          <w:lang w:val="en-US"/>
        </w:rPr>
        <w:t xml:space="preserve">. I am learning how every person has their own activities and learns through them. Someday, this will </w:t>
      </w:r>
      <w:r w:rsidR="00DC24D3">
        <w:rPr>
          <w:lang w:val="en-US"/>
        </w:rPr>
        <w:t xml:space="preserve">approach will </w:t>
      </w:r>
      <w:r>
        <w:rPr>
          <w:lang w:val="en-US"/>
        </w:rPr>
        <w:t>affect my university teaching too.</w:t>
      </w:r>
    </w:p>
    <w:p w14:paraId="6F371B6B" w14:textId="77777777" w:rsidR="00787951" w:rsidRPr="00BB6A01" w:rsidRDefault="00787951" w:rsidP="008679EF">
      <w:pPr>
        <w:rPr>
          <w:lang w:val="en-US"/>
        </w:rPr>
      </w:pPr>
    </w:p>
    <w:p w14:paraId="20A123DD" w14:textId="3DC1796D" w:rsidR="00A1748B" w:rsidRDefault="00A1748B" w:rsidP="00A1748B">
      <w:pPr>
        <w:pStyle w:val="Heading1"/>
        <w:numPr>
          <w:ilvl w:val="0"/>
          <w:numId w:val="2"/>
        </w:numPr>
        <w:rPr>
          <w:lang w:val="en-US"/>
        </w:rPr>
      </w:pPr>
      <w:bookmarkStart w:id="5" w:name="_Toc118062147"/>
      <w:r>
        <w:rPr>
          <w:lang w:val="en-US"/>
        </w:rPr>
        <w:t>Teaching experience</w:t>
      </w:r>
      <w:bookmarkEnd w:id="5"/>
    </w:p>
    <w:p w14:paraId="268A1F6D" w14:textId="3E04620A" w:rsidR="007E5E25" w:rsidRDefault="00A5047C" w:rsidP="00A1748B">
      <w:pPr>
        <w:rPr>
          <w:lang w:val="en-US"/>
        </w:rPr>
      </w:pPr>
      <w:r>
        <w:rPr>
          <w:lang w:val="en-US"/>
        </w:rPr>
        <w:t>I have a vast teaching experience in University of Eastern Finland.</w:t>
      </w:r>
      <w:r w:rsidR="007E5E25">
        <w:rPr>
          <w:lang w:val="en-US"/>
        </w:rPr>
        <w:t xml:space="preserve"> The lists of courses are in Appendices, in Table 1. But the experience is explained here.</w:t>
      </w:r>
    </w:p>
    <w:p w14:paraId="425C2A0E" w14:textId="5B17439F" w:rsidR="00A1748B" w:rsidRDefault="00A5047C" w:rsidP="00A1748B">
      <w:pPr>
        <w:rPr>
          <w:lang w:val="en-US"/>
        </w:rPr>
      </w:pPr>
      <w:r>
        <w:rPr>
          <w:lang w:val="en-US"/>
        </w:rPr>
        <w:t>During 2008-2009, I coached first year students in their homework. Unfortunately, there are no documents from this work available.</w:t>
      </w:r>
    </w:p>
    <w:p w14:paraId="0AAE1D0D" w14:textId="37F8F5FD" w:rsidR="00A5047C" w:rsidRDefault="00A5047C" w:rsidP="00A1748B">
      <w:pPr>
        <w:rPr>
          <w:lang w:val="en-US"/>
        </w:rPr>
      </w:pPr>
      <w:r>
        <w:rPr>
          <w:lang w:val="en-US"/>
        </w:rPr>
        <w:t xml:space="preserve">In 2011-2014, I was a teaching assistant in various courses. Most of the courses were about analysis. Analysis III contained things about integrals and series. In Numerical analysis, we calculated things via </w:t>
      </w:r>
      <w:proofErr w:type="spellStart"/>
      <w:r>
        <w:rPr>
          <w:lang w:val="en-US"/>
        </w:rPr>
        <w:t>Matlab</w:t>
      </w:r>
      <w:proofErr w:type="spellEnd"/>
      <w:r>
        <w:rPr>
          <w:lang w:val="en-US"/>
        </w:rPr>
        <w:t>. The course I have taught the most, is Introduction to Fourier-analysis. I have taught the exercises 3 times and the whole course once – I began this journey in 2012 and taught the exercises again in 2022.</w:t>
      </w:r>
    </w:p>
    <w:p w14:paraId="6501BB15" w14:textId="1A73505C" w:rsidR="00A5047C" w:rsidRDefault="00A5047C" w:rsidP="00A1748B">
      <w:pPr>
        <w:rPr>
          <w:lang w:val="en-US"/>
        </w:rPr>
      </w:pPr>
      <w:r>
        <w:rPr>
          <w:lang w:val="en-US"/>
        </w:rPr>
        <w:t>However, the first lectures I ever taught were in Introduction to topology 4 ECTS. My doctoral advisor planned the thing very well. In 2014, I taught the exercises of the course. Then in 2015, I was well prepared to teach the lectures. I re-taught the lectures in 2016.</w:t>
      </w:r>
    </w:p>
    <w:p w14:paraId="54DE8E3F" w14:textId="14B74B9F" w:rsidR="007E5E25" w:rsidRDefault="007E5E25" w:rsidP="00A1748B">
      <w:pPr>
        <w:rPr>
          <w:lang w:val="en-US"/>
        </w:rPr>
      </w:pPr>
      <w:proofErr w:type="gramStart"/>
      <w:r>
        <w:rPr>
          <w:lang w:val="en-US"/>
        </w:rPr>
        <w:t>Later on</w:t>
      </w:r>
      <w:proofErr w:type="gramEnd"/>
      <w:r>
        <w:rPr>
          <w:lang w:val="en-US"/>
        </w:rPr>
        <w:t>, I have taught various courses from first year courses to doctoral level courses.</w:t>
      </w:r>
    </w:p>
    <w:p w14:paraId="56DCD153" w14:textId="77777777" w:rsidR="00787951" w:rsidRDefault="00787951" w:rsidP="00A1748B">
      <w:pPr>
        <w:rPr>
          <w:lang w:val="en-US"/>
        </w:rPr>
      </w:pPr>
    </w:p>
    <w:p w14:paraId="2544DE9D" w14:textId="4175392B" w:rsidR="00A1748B" w:rsidRDefault="00A1748B" w:rsidP="00A1748B">
      <w:pPr>
        <w:pStyle w:val="Heading1"/>
        <w:numPr>
          <w:ilvl w:val="0"/>
          <w:numId w:val="2"/>
        </w:numPr>
        <w:rPr>
          <w:lang w:val="en-US"/>
        </w:rPr>
      </w:pPr>
      <w:bookmarkStart w:id="6" w:name="_Toc118062148"/>
      <w:r>
        <w:rPr>
          <w:lang w:val="en-US"/>
        </w:rPr>
        <w:t>Curriculum development and educational leadership</w:t>
      </w:r>
      <w:bookmarkEnd w:id="6"/>
    </w:p>
    <w:p w14:paraId="3F3A1173" w14:textId="77777777" w:rsidR="003F1D73" w:rsidRDefault="003F1D73" w:rsidP="00A1748B">
      <w:pPr>
        <w:rPr>
          <w:sz w:val="24"/>
          <w:szCs w:val="24"/>
          <w:lang w:val="en-US"/>
        </w:rPr>
      </w:pPr>
      <w:r w:rsidRPr="003F1D73">
        <w:rPr>
          <w:sz w:val="24"/>
          <w:szCs w:val="24"/>
          <w:lang w:val="en-US"/>
        </w:rPr>
        <w:t>I have taken part in the developing of teaching at Department of Physics and Mathematics in</w:t>
      </w:r>
      <w:r w:rsidRPr="003F1D73">
        <w:rPr>
          <w:sz w:val="24"/>
          <w:szCs w:val="24"/>
          <w:lang w:val="en-US"/>
        </w:rPr>
        <w:br/>
        <w:t xml:space="preserve">University of Eastern Finland. We have discussed </w:t>
      </w:r>
      <w:proofErr w:type="gramStart"/>
      <w:r w:rsidRPr="003F1D73">
        <w:rPr>
          <w:sz w:val="24"/>
          <w:szCs w:val="24"/>
          <w:lang w:val="en-US"/>
        </w:rPr>
        <w:t>e.g.</w:t>
      </w:r>
      <w:proofErr w:type="gramEnd"/>
      <w:r w:rsidRPr="003F1D73">
        <w:rPr>
          <w:sz w:val="24"/>
          <w:szCs w:val="24"/>
          <w:lang w:val="en-US"/>
        </w:rPr>
        <w:t xml:space="preserve"> the structure of studies, mandatory and</w:t>
      </w:r>
      <w:r w:rsidRPr="003F1D73">
        <w:rPr>
          <w:sz w:val="24"/>
          <w:szCs w:val="24"/>
          <w:lang w:val="en-US"/>
        </w:rPr>
        <w:br/>
        <w:t>voluntary courses, use of calculators in exams and electronic exam solutions.</w:t>
      </w:r>
    </w:p>
    <w:p w14:paraId="6B5C84D9" w14:textId="38DEE819" w:rsidR="003F1D73" w:rsidRDefault="003F1D73" w:rsidP="00A1748B">
      <w:pPr>
        <w:rPr>
          <w:sz w:val="24"/>
          <w:szCs w:val="24"/>
          <w:lang w:val="en-US"/>
        </w:rPr>
      </w:pPr>
      <w:r>
        <w:rPr>
          <w:sz w:val="24"/>
          <w:szCs w:val="24"/>
          <w:lang w:val="en-US"/>
        </w:rPr>
        <w:t xml:space="preserve">In </w:t>
      </w:r>
      <w:proofErr w:type="spellStart"/>
      <w:r>
        <w:rPr>
          <w:sz w:val="24"/>
          <w:szCs w:val="24"/>
          <w:lang w:val="en-US"/>
        </w:rPr>
        <w:t>UpTech</w:t>
      </w:r>
      <w:proofErr w:type="spellEnd"/>
      <w:r>
        <w:rPr>
          <w:sz w:val="24"/>
          <w:szCs w:val="24"/>
          <w:lang w:val="en-US"/>
        </w:rPr>
        <w:t xml:space="preserve"> project, we discussed the structure of studies for DI students. We planned the structure in Excel files discussing details with various teachers. I added application related exercises to the first-year mathematics courses.</w:t>
      </w:r>
    </w:p>
    <w:p w14:paraId="080F0CC5" w14:textId="53A66E7C" w:rsidR="003F1D73" w:rsidRPr="003F1D73" w:rsidRDefault="003F1D73" w:rsidP="00A1748B">
      <w:pPr>
        <w:rPr>
          <w:sz w:val="24"/>
          <w:szCs w:val="24"/>
          <w:lang w:val="en-US"/>
        </w:rPr>
      </w:pPr>
      <w:r w:rsidRPr="003F1D73">
        <w:rPr>
          <w:sz w:val="24"/>
          <w:szCs w:val="24"/>
          <w:lang w:val="en-US"/>
        </w:rPr>
        <w:t xml:space="preserve">Myself, I have been developing visualizations in </w:t>
      </w:r>
      <w:proofErr w:type="spellStart"/>
      <w:r w:rsidRPr="003F1D73">
        <w:rPr>
          <w:sz w:val="24"/>
          <w:szCs w:val="24"/>
          <w:lang w:val="en-US"/>
        </w:rPr>
        <w:t>JSXGraph</w:t>
      </w:r>
      <w:proofErr w:type="spellEnd"/>
      <w:r w:rsidRPr="003F1D73">
        <w:rPr>
          <w:sz w:val="24"/>
          <w:szCs w:val="24"/>
          <w:lang w:val="en-US"/>
        </w:rPr>
        <w:t xml:space="preserve"> </w:t>
      </w:r>
      <w:proofErr w:type="spellStart"/>
      <w:r w:rsidRPr="003F1D73">
        <w:rPr>
          <w:sz w:val="24"/>
          <w:szCs w:val="24"/>
          <w:lang w:val="en-US"/>
        </w:rPr>
        <w:t>Javascript</w:t>
      </w:r>
      <w:proofErr w:type="spellEnd"/>
      <w:r w:rsidRPr="003F1D73">
        <w:rPr>
          <w:sz w:val="24"/>
          <w:szCs w:val="24"/>
          <w:lang w:val="en-US"/>
        </w:rPr>
        <w:t xml:space="preserve"> library.</w:t>
      </w:r>
      <w:r w:rsidR="00DF4F21">
        <w:rPr>
          <w:sz w:val="24"/>
          <w:szCs w:val="24"/>
          <w:lang w:val="en-US"/>
        </w:rPr>
        <w:t xml:space="preserve"> See Appendices 5-6.</w:t>
      </w:r>
      <w:r w:rsidRPr="003F1D73">
        <w:rPr>
          <w:sz w:val="24"/>
          <w:szCs w:val="24"/>
          <w:lang w:val="en-US"/>
        </w:rPr>
        <w:t xml:space="preserve"> I presented a method</w:t>
      </w:r>
      <w:r w:rsidR="00DF4F21">
        <w:rPr>
          <w:sz w:val="24"/>
          <w:szCs w:val="24"/>
          <w:lang w:val="en-US"/>
        </w:rPr>
        <w:t xml:space="preserve"> </w:t>
      </w:r>
      <w:r w:rsidRPr="003F1D73">
        <w:rPr>
          <w:sz w:val="24"/>
          <w:szCs w:val="24"/>
          <w:lang w:val="en-US"/>
        </w:rPr>
        <w:t xml:space="preserve">for 3D visualizations, which the </w:t>
      </w:r>
      <w:proofErr w:type="spellStart"/>
      <w:r w:rsidRPr="003F1D73">
        <w:rPr>
          <w:sz w:val="24"/>
          <w:szCs w:val="24"/>
          <w:lang w:val="en-US"/>
        </w:rPr>
        <w:t>JSXGraph</w:t>
      </w:r>
      <w:proofErr w:type="spellEnd"/>
      <w:r w:rsidRPr="003F1D73">
        <w:rPr>
          <w:sz w:val="24"/>
          <w:szCs w:val="24"/>
          <w:lang w:val="en-US"/>
        </w:rPr>
        <w:t xml:space="preserve"> developers will add to the official library. A learning</w:t>
      </w:r>
      <w:r w:rsidR="00DF4F21">
        <w:rPr>
          <w:sz w:val="24"/>
          <w:szCs w:val="24"/>
          <w:lang w:val="en-US"/>
        </w:rPr>
        <w:t xml:space="preserve"> </w:t>
      </w:r>
      <w:r w:rsidRPr="003F1D73">
        <w:rPr>
          <w:sz w:val="24"/>
          <w:szCs w:val="24"/>
          <w:lang w:val="en-US"/>
        </w:rPr>
        <w:t>platform requested to use my approach to 3D visualizations.</w:t>
      </w:r>
      <w:r>
        <w:rPr>
          <w:sz w:val="24"/>
          <w:szCs w:val="24"/>
          <w:lang w:val="en-US"/>
        </w:rPr>
        <w:t xml:space="preserve"> My examples have been discussed also in a master’s thesis. I am not supervising that thesis and I think it is still not completed.</w:t>
      </w:r>
    </w:p>
    <w:p w14:paraId="4E43BB34" w14:textId="4858FB5F" w:rsidR="00A1748B" w:rsidRDefault="00A1748B" w:rsidP="00A1748B">
      <w:pPr>
        <w:pStyle w:val="Heading1"/>
        <w:numPr>
          <w:ilvl w:val="0"/>
          <w:numId w:val="2"/>
        </w:numPr>
        <w:rPr>
          <w:lang w:val="en-US"/>
        </w:rPr>
      </w:pPr>
      <w:bookmarkStart w:id="7" w:name="_Toc118062149"/>
      <w:r>
        <w:rPr>
          <w:lang w:val="en-US"/>
        </w:rPr>
        <w:lastRenderedPageBreak/>
        <w:t>Development as a teacher</w:t>
      </w:r>
      <w:bookmarkEnd w:id="7"/>
    </w:p>
    <w:p w14:paraId="18B042F5" w14:textId="05948AF4" w:rsidR="002F36F3" w:rsidRDefault="002F36F3" w:rsidP="002F36F3">
      <w:pPr>
        <w:pStyle w:val="Heading2"/>
        <w:rPr>
          <w:lang w:val="en-US"/>
        </w:rPr>
      </w:pPr>
      <w:bookmarkStart w:id="8" w:name="_Toc118062150"/>
      <w:r>
        <w:rPr>
          <w:lang w:val="en-US"/>
        </w:rPr>
        <w:t>Record of pedagogical studies</w:t>
      </w:r>
      <w:bookmarkEnd w:id="8"/>
    </w:p>
    <w:p w14:paraId="2EA3704F" w14:textId="3BE4AABA" w:rsidR="002F36F3" w:rsidRDefault="002F36F3" w:rsidP="002F36F3">
      <w:pPr>
        <w:rPr>
          <w:lang w:val="en-US"/>
        </w:rPr>
      </w:pPr>
      <w:r>
        <w:rPr>
          <w:lang w:val="en-US"/>
        </w:rPr>
        <w:t xml:space="preserve">I am a qualified teacher in mathematics and physics. I completed my pedagogical studies, 60 ECTS, in my master’s degree </w:t>
      </w:r>
      <w:proofErr w:type="gramStart"/>
      <w:r>
        <w:rPr>
          <w:lang w:val="en-US"/>
        </w:rPr>
        <w:t>in</w:t>
      </w:r>
      <w:proofErr w:type="gramEnd"/>
      <w:r>
        <w:rPr>
          <w:lang w:val="en-US"/>
        </w:rPr>
        <w:t xml:space="preserve"> September 20, 2013.</w:t>
      </w:r>
    </w:p>
    <w:p w14:paraId="724E218E" w14:textId="4E7674BD" w:rsidR="002F36F3" w:rsidRDefault="002F36F3" w:rsidP="002F36F3">
      <w:pPr>
        <w:pStyle w:val="Heading2"/>
        <w:rPr>
          <w:lang w:val="en-US"/>
        </w:rPr>
      </w:pPr>
      <w:bookmarkStart w:id="9" w:name="_Toc118062151"/>
      <w:r>
        <w:rPr>
          <w:lang w:val="en-US"/>
        </w:rPr>
        <w:t>Key learnings from pedagogical studies and development of teaching skills</w:t>
      </w:r>
      <w:bookmarkEnd w:id="9"/>
    </w:p>
    <w:p w14:paraId="4B89F875" w14:textId="2D7CB83A" w:rsidR="002F36F3" w:rsidRDefault="002F36F3" w:rsidP="002F36F3">
      <w:pPr>
        <w:rPr>
          <w:sz w:val="24"/>
          <w:szCs w:val="24"/>
          <w:lang w:val="en-US"/>
        </w:rPr>
      </w:pPr>
      <w:r w:rsidRPr="002F36F3">
        <w:rPr>
          <w:sz w:val="24"/>
          <w:szCs w:val="24"/>
          <w:lang w:val="en-US"/>
        </w:rPr>
        <w:t>In the pedagogical studies, the socio constructivist learning theory was emphasized. Its idea is that</w:t>
      </w:r>
      <w:r w:rsidRPr="002F36F3">
        <w:rPr>
          <w:sz w:val="24"/>
          <w:szCs w:val="24"/>
          <w:lang w:val="en-US"/>
        </w:rPr>
        <w:br/>
        <w:t>teachers create a suitable situation for the students to experiment and construct the knowledge</w:t>
      </w:r>
      <w:r w:rsidRPr="002F36F3">
        <w:rPr>
          <w:sz w:val="24"/>
          <w:szCs w:val="24"/>
          <w:lang w:val="en-US"/>
        </w:rPr>
        <w:br/>
        <w:t>themselves. The social aspect is that if the students work in teams and then the teams debate</w:t>
      </w:r>
      <w:r w:rsidRPr="002F36F3">
        <w:rPr>
          <w:sz w:val="24"/>
          <w:szCs w:val="24"/>
          <w:lang w:val="en-US"/>
        </w:rPr>
        <w:br/>
        <w:t>each other the construction process becomes more active and deep</w:t>
      </w:r>
      <w:r>
        <w:rPr>
          <w:sz w:val="24"/>
          <w:szCs w:val="24"/>
          <w:lang w:val="en-US"/>
        </w:rPr>
        <w:t>er</w:t>
      </w:r>
      <w:r w:rsidRPr="002F36F3">
        <w:rPr>
          <w:sz w:val="24"/>
          <w:szCs w:val="24"/>
          <w:lang w:val="en-US"/>
        </w:rPr>
        <w:t>. Most of the socio</w:t>
      </w:r>
      <w:r w:rsidRPr="002F36F3">
        <w:rPr>
          <w:sz w:val="24"/>
          <w:szCs w:val="24"/>
          <w:lang w:val="en-US"/>
        </w:rPr>
        <w:br/>
        <w:t>constructivist learning theory is reasonable and meaningful in teaching solutions. I prefer to use</w:t>
      </w:r>
      <w:r w:rsidRPr="002F36F3">
        <w:rPr>
          <w:sz w:val="24"/>
          <w:szCs w:val="24"/>
          <w:lang w:val="en-US"/>
        </w:rPr>
        <w:br/>
        <w:t>the tools when they are applicable.</w:t>
      </w:r>
    </w:p>
    <w:p w14:paraId="31696854" w14:textId="24B444CA" w:rsidR="002F36F3" w:rsidRPr="002F36F3" w:rsidRDefault="002F36F3" w:rsidP="002F36F3">
      <w:pPr>
        <w:rPr>
          <w:sz w:val="24"/>
          <w:szCs w:val="24"/>
          <w:lang w:val="en-US"/>
        </w:rPr>
      </w:pPr>
      <w:r w:rsidRPr="002F36F3">
        <w:rPr>
          <w:sz w:val="24"/>
          <w:szCs w:val="24"/>
          <w:lang w:val="en-US"/>
        </w:rPr>
        <w:t>Some necessary theory can be introduced in the classroom or via short videos. The students can</w:t>
      </w:r>
      <w:r w:rsidRPr="002F36F3">
        <w:rPr>
          <w:sz w:val="24"/>
          <w:szCs w:val="24"/>
          <w:lang w:val="en-US"/>
        </w:rPr>
        <w:br/>
        <w:t xml:space="preserve">utilize the ideas from examples and solve related exercises. The creative work and </w:t>
      </w:r>
      <w:proofErr w:type="gramStart"/>
      <w:r w:rsidRPr="002F36F3">
        <w:rPr>
          <w:sz w:val="24"/>
          <w:szCs w:val="24"/>
          <w:lang w:val="en-US"/>
        </w:rPr>
        <w:t>team work</w:t>
      </w:r>
      <w:proofErr w:type="gramEnd"/>
      <w:r w:rsidRPr="002F36F3">
        <w:rPr>
          <w:sz w:val="24"/>
          <w:szCs w:val="24"/>
          <w:lang w:val="en-US"/>
        </w:rPr>
        <w:t xml:space="preserve"> can</w:t>
      </w:r>
      <w:r w:rsidRPr="002F36F3">
        <w:rPr>
          <w:sz w:val="24"/>
          <w:szCs w:val="24"/>
          <w:lang w:val="en-US"/>
        </w:rPr>
        <w:br/>
        <w:t>be encouraged. Students can experiment with problems and visualizations.</w:t>
      </w:r>
    </w:p>
    <w:p w14:paraId="6CEACA9A" w14:textId="247E2360" w:rsidR="002F36F3" w:rsidRPr="002F36F3" w:rsidRDefault="002F36F3" w:rsidP="002F36F3">
      <w:pPr>
        <w:rPr>
          <w:b/>
          <w:bCs/>
          <w:lang w:val="en-US"/>
        </w:rPr>
      </w:pPr>
      <w:r w:rsidRPr="002F36F3">
        <w:rPr>
          <w:b/>
          <w:bCs/>
          <w:lang w:val="en-US"/>
        </w:rPr>
        <w:t>My development</w:t>
      </w:r>
      <w:r>
        <w:rPr>
          <w:b/>
          <w:bCs/>
          <w:lang w:val="en-US"/>
        </w:rPr>
        <w:t>.</w:t>
      </w:r>
    </w:p>
    <w:p w14:paraId="7C37D1E5" w14:textId="33D4270C" w:rsidR="003F1D73" w:rsidRDefault="003F1D73" w:rsidP="00A1748B">
      <w:pPr>
        <w:rPr>
          <w:sz w:val="24"/>
          <w:szCs w:val="24"/>
          <w:lang w:val="en-US"/>
        </w:rPr>
      </w:pPr>
      <w:r>
        <w:rPr>
          <w:sz w:val="24"/>
          <w:szCs w:val="24"/>
          <w:lang w:val="en-US"/>
        </w:rPr>
        <w:t>I have evolved from a quite shy teaching assistant to a more confident lecturer. In my teaching, I have now the confidence to try new things where it seems meaningful. However, if there is no reason to do things otherwise, a common course structure of the department is fine. Let the students be surprised by the mathematical phenomena instead of the</w:t>
      </w:r>
      <w:r w:rsidR="0035162D">
        <w:rPr>
          <w:sz w:val="24"/>
          <w:szCs w:val="24"/>
          <w:lang w:val="en-US"/>
        </w:rPr>
        <w:t xml:space="preserve"> surprising choices.</w:t>
      </w:r>
    </w:p>
    <w:p w14:paraId="2C09A742" w14:textId="158BC6DE" w:rsidR="003F1D73" w:rsidRDefault="0035162D" w:rsidP="00A1748B">
      <w:pPr>
        <w:rPr>
          <w:sz w:val="24"/>
          <w:szCs w:val="24"/>
          <w:lang w:val="en-US"/>
        </w:rPr>
      </w:pPr>
      <w:r>
        <w:rPr>
          <w:sz w:val="24"/>
          <w:szCs w:val="24"/>
          <w:lang w:val="en-US"/>
        </w:rPr>
        <w:t>To develop myself more, I</w:t>
      </w:r>
      <w:r w:rsidR="003F1D73" w:rsidRPr="003F1D73">
        <w:rPr>
          <w:sz w:val="24"/>
          <w:szCs w:val="24"/>
          <w:lang w:val="en-US"/>
        </w:rPr>
        <w:t xml:space="preserve"> consider that I would learn the most, if I could teach different courses to different audiences. At</w:t>
      </w:r>
      <w:r>
        <w:rPr>
          <w:sz w:val="24"/>
          <w:szCs w:val="24"/>
          <w:lang w:val="en-US"/>
        </w:rPr>
        <w:t xml:space="preserve"> </w:t>
      </w:r>
      <w:r w:rsidR="003F1D73" w:rsidRPr="003F1D73">
        <w:rPr>
          <w:sz w:val="24"/>
          <w:szCs w:val="24"/>
          <w:lang w:val="en-US"/>
        </w:rPr>
        <w:t>the same time, I could produce materials for such courses.</w:t>
      </w:r>
    </w:p>
    <w:p w14:paraId="75FF7DFC" w14:textId="77777777" w:rsidR="003F1D73" w:rsidRDefault="003F1D73" w:rsidP="00A1748B">
      <w:pPr>
        <w:rPr>
          <w:sz w:val="24"/>
          <w:szCs w:val="24"/>
          <w:lang w:val="en-US"/>
        </w:rPr>
      </w:pPr>
      <w:r w:rsidRPr="003F1D73">
        <w:rPr>
          <w:sz w:val="24"/>
          <w:szCs w:val="24"/>
          <w:lang w:val="en-US"/>
        </w:rPr>
        <w:t>Moreover, when a different teacher teaches a course, some new inventions in exercises and</w:t>
      </w:r>
      <w:r w:rsidRPr="003F1D73">
        <w:rPr>
          <w:sz w:val="24"/>
          <w:szCs w:val="24"/>
          <w:lang w:val="en-US"/>
        </w:rPr>
        <w:br/>
        <w:t>materials are made.</w:t>
      </w:r>
      <w:r>
        <w:rPr>
          <w:sz w:val="24"/>
          <w:szCs w:val="24"/>
          <w:lang w:val="en-US"/>
        </w:rPr>
        <w:t xml:space="preserve"> </w:t>
      </w:r>
      <w:r w:rsidRPr="003F1D73">
        <w:rPr>
          <w:sz w:val="24"/>
          <w:szCs w:val="24"/>
          <w:lang w:val="en-US"/>
        </w:rPr>
        <w:t>For example, I have had two good experiences I would like to mention.</w:t>
      </w:r>
    </w:p>
    <w:p w14:paraId="26C8B55C" w14:textId="77777777" w:rsidR="003F1D73" w:rsidRDefault="003F1D73" w:rsidP="009B4B62">
      <w:pPr>
        <w:pStyle w:val="ListParagraph"/>
        <w:numPr>
          <w:ilvl w:val="0"/>
          <w:numId w:val="6"/>
        </w:numPr>
        <w:rPr>
          <w:sz w:val="24"/>
          <w:szCs w:val="24"/>
          <w:lang w:val="en-US"/>
        </w:rPr>
      </w:pPr>
      <w:r w:rsidRPr="003F1D73">
        <w:rPr>
          <w:sz w:val="24"/>
          <w:szCs w:val="24"/>
          <w:lang w:val="en-US"/>
        </w:rPr>
        <w:t>I taught Euclidean geometry in 2018. Unlike the standard course in UEF, I gave more</w:t>
      </w:r>
      <w:r w:rsidRPr="003F1D73">
        <w:rPr>
          <w:sz w:val="24"/>
          <w:szCs w:val="24"/>
          <w:lang w:val="en-US"/>
        </w:rPr>
        <w:br/>
        <w:t>emphasis on the classical results from Euclid’s Elements. During each week, the exercises</w:t>
      </w:r>
      <w:r w:rsidRPr="003F1D73">
        <w:rPr>
          <w:sz w:val="24"/>
          <w:szCs w:val="24"/>
          <w:lang w:val="en-US"/>
        </w:rPr>
        <w:br/>
        <w:t>contained a task to make an origami. Also</w:t>
      </w:r>
      <w:r>
        <w:rPr>
          <w:sz w:val="24"/>
          <w:szCs w:val="24"/>
          <w:lang w:val="en-US"/>
        </w:rPr>
        <w:t>,</w:t>
      </w:r>
      <w:r w:rsidRPr="003F1D73">
        <w:rPr>
          <w:sz w:val="24"/>
          <w:szCs w:val="24"/>
          <w:lang w:val="en-US"/>
        </w:rPr>
        <w:t xml:space="preserve"> the exam contained one origami task with the</w:t>
      </w:r>
      <w:r w:rsidRPr="003F1D73">
        <w:rPr>
          <w:sz w:val="24"/>
          <w:szCs w:val="24"/>
          <w:lang w:val="en-US"/>
        </w:rPr>
        <w:br/>
        <w:t>option to bring your own origami paper!</w:t>
      </w:r>
    </w:p>
    <w:p w14:paraId="6C397809" w14:textId="77777777" w:rsidR="003F1D73" w:rsidRDefault="003F1D73" w:rsidP="009B4B62">
      <w:pPr>
        <w:pStyle w:val="ListParagraph"/>
        <w:numPr>
          <w:ilvl w:val="0"/>
          <w:numId w:val="6"/>
        </w:numPr>
        <w:rPr>
          <w:sz w:val="24"/>
          <w:szCs w:val="24"/>
          <w:lang w:val="en-US"/>
        </w:rPr>
      </w:pPr>
      <w:r w:rsidRPr="003F1D73">
        <w:rPr>
          <w:sz w:val="24"/>
          <w:szCs w:val="24"/>
          <w:lang w:val="en-US"/>
        </w:rPr>
        <w:t>In Autumn 2021 I taught the course Basics in Fourier Analysis. There were also two English</w:t>
      </w:r>
      <w:r w:rsidRPr="003F1D73">
        <w:rPr>
          <w:sz w:val="24"/>
          <w:szCs w:val="24"/>
          <w:lang w:val="en-US"/>
        </w:rPr>
        <w:br/>
        <w:t>speaking students, so I recorded the videos in both Finnish and English. I would love to</w:t>
      </w:r>
      <w:r w:rsidRPr="003F1D73">
        <w:rPr>
          <w:sz w:val="24"/>
          <w:szCs w:val="24"/>
          <w:lang w:val="en-US"/>
        </w:rPr>
        <w:br/>
        <w:t>teach the topic again. Now I would be capable to produce dynamic images explaining many</w:t>
      </w:r>
      <w:r w:rsidRPr="003F1D73">
        <w:rPr>
          <w:sz w:val="24"/>
          <w:szCs w:val="24"/>
          <w:lang w:val="en-US"/>
        </w:rPr>
        <w:br/>
        <w:t>concepts</w:t>
      </w:r>
      <w:r>
        <w:rPr>
          <w:sz w:val="24"/>
          <w:szCs w:val="24"/>
          <w:lang w:val="en-US"/>
        </w:rPr>
        <w:t>.</w:t>
      </w:r>
    </w:p>
    <w:p w14:paraId="745927C8" w14:textId="77777777" w:rsidR="003F1D73" w:rsidRDefault="003F1D73" w:rsidP="003F1D73">
      <w:pPr>
        <w:rPr>
          <w:sz w:val="24"/>
          <w:szCs w:val="24"/>
          <w:lang w:val="en-US"/>
        </w:rPr>
      </w:pPr>
      <w:r w:rsidRPr="003F1D73">
        <w:rPr>
          <w:sz w:val="24"/>
          <w:szCs w:val="24"/>
          <w:lang w:val="en-US"/>
        </w:rPr>
        <w:t>I would be interested to teach some topic, which I have not taught before. For example,</w:t>
      </w:r>
      <w:r w:rsidRPr="003F1D73">
        <w:rPr>
          <w:sz w:val="24"/>
          <w:szCs w:val="24"/>
          <w:lang w:val="en-US"/>
        </w:rPr>
        <w:br/>
        <w:t>differential equations or number theory.</w:t>
      </w:r>
    </w:p>
    <w:p w14:paraId="2F98092F" w14:textId="4E075903" w:rsidR="003F1D73" w:rsidRDefault="002F36F3" w:rsidP="003F1D73">
      <w:pPr>
        <w:rPr>
          <w:sz w:val="24"/>
          <w:szCs w:val="24"/>
          <w:lang w:val="en-US"/>
        </w:rPr>
      </w:pPr>
      <w:r>
        <w:rPr>
          <w:sz w:val="24"/>
          <w:szCs w:val="24"/>
          <w:lang w:val="en-US"/>
        </w:rPr>
        <w:t xml:space="preserve">As mentioned, </w:t>
      </w:r>
      <w:r w:rsidR="003F1D73" w:rsidRPr="003F1D73">
        <w:rPr>
          <w:sz w:val="24"/>
          <w:szCs w:val="24"/>
          <w:lang w:val="en-US"/>
        </w:rPr>
        <w:t>I have completed my pedagogical studies during my master’s degree. Nowadays, I participate in</w:t>
      </w:r>
      <w:r w:rsidR="003F1D73" w:rsidRPr="003F1D73">
        <w:rPr>
          <w:sz w:val="24"/>
          <w:szCs w:val="24"/>
          <w:lang w:val="en-US"/>
        </w:rPr>
        <w:br/>
        <w:t>events where I can learn about teaching. For example</w:t>
      </w:r>
      <w:r w:rsidR="003F1D73">
        <w:rPr>
          <w:sz w:val="24"/>
          <w:szCs w:val="24"/>
          <w:lang w:val="en-US"/>
        </w:rPr>
        <w:t>,</w:t>
      </w:r>
    </w:p>
    <w:p w14:paraId="1769917A" w14:textId="77777777" w:rsidR="003F1D73" w:rsidRDefault="003F1D73" w:rsidP="003F1D73">
      <w:pPr>
        <w:pStyle w:val="ListParagraph"/>
        <w:numPr>
          <w:ilvl w:val="0"/>
          <w:numId w:val="3"/>
        </w:numPr>
        <w:rPr>
          <w:sz w:val="24"/>
          <w:szCs w:val="24"/>
          <w:lang w:val="en-US"/>
        </w:rPr>
      </w:pPr>
      <w:r w:rsidRPr="003F1D73">
        <w:rPr>
          <w:sz w:val="24"/>
          <w:szCs w:val="24"/>
          <w:lang w:val="en-US"/>
        </w:rPr>
        <w:t>I took</w:t>
      </w:r>
      <w:r w:rsidRPr="003F1D73">
        <w:rPr>
          <w:sz w:val="24"/>
          <w:szCs w:val="24"/>
          <w:lang w:val="en-US"/>
        </w:rPr>
        <w:t xml:space="preserve"> a course on producing electronic exams in </w:t>
      </w:r>
      <w:proofErr w:type="spellStart"/>
      <w:r w:rsidRPr="003F1D73">
        <w:rPr>
          <w:sz w:val="24"/>
          <w:szCs w:val="24"/>
          <w:lang w:val="en-US"/>
        </w:rPr>
        <w:t>Abitti</w:t>
      </w:r>
      <w:proofErr w:type="spellEnd"/>
      <w:r w:rsidRPr="003F1D73">
        <w:rPr>
          <w:sz w:val="24"/>
          <w:szCs w:val="24"/>
          <w:lang w:val="en-US"/>
        </w:rPr>
        <w:t xml:space="preserve"> system.</w:t>
      </w:r>
    </w:p>
    <w:p w14:paraId="5B56C3BD" w14:textId="761B42CA" w:rsidR="00A1748B" w:rsidRPr="003F1D73" w:rsidRDefault="003F1D73" w:rsidP="003F1D73">
      <w:pPr>
        <w:pStyle w:val="ListParagraph"/>
        <w:numPr>
          <w:ilvl w:val="0"/>
          <w:numId w:val="3"/>
        </w:numPr>
        <w:rPr>
          <w:sz w:val="24"/>
          <w:szCs w:val="24"/>
          <w:lang w:val="en-US"/>
        </w:rPr>
      </w:pPr>
      <w:r w:rsidRPr="003F1D73">
        <w:rPr>
          <w:sz w:val="24"/>
          <w:szCs w:val="24"/>
          <w:lang w:val="en-US"/>
        </w:rPr>
        <w:t xml:space="preserve">I </w:t>
      </w:r>
      <w:r>
        <w:rPr>
          <w:sz w:val="24"/>
          <w:szCs w:val="24"/>
          <w:lang w:val="en-US"/>
        </w:rPr>
        <w:t xml:space="preserve">have participated in </w:t>
      </w:r>
      <w:proofErr w:type="spellStart"/>
      <w:r w:rsidRPr="003F1D73">
        <w:rPr>
          <w:sz w:val="24"/>
          <w:szCs w:val="24"/>
          <w:lang w:val="en-US"/>
        </w:rPr>
        <w:t>Integraalipäivät</w:t>
      </w:r>
      <w:proofErr w:type="spellEnd"/>
      <w:r w:rsidRPr="003F1D73">
        <w:rPr>
          <w:sz w:val="24"/>
          <w:szCs w:val="24"/>
          <w:lang w:val="en-US"/>
        </w:rPr>
        <w:t xml:space="preserve"> teaching event in Helsinki this spring.</w:t>
      </w:r>
    </w:p>
    <w:p w14:paraId="57571B4F" w14:textId="7FD85BB0" w:rsidR="00A1748B" w:rsidRDefault="00A1748B" w:rsidP="00A1748B">
      <w:pPr>
        <w:pStyle w:val="Heading1"/>
        <w:numPr>
          <w:ilvl w:val="0"/>
          <w:numId w:val="2"/>
        </w:numPr>
        <w:rPr>
          <w:lang w:val="en-US"/>
        </w:rPr>
      </w:pPr>
      <w:bookmarkStart w:id="10" w:name="_Toc118062152"/>
      <w:r>
        <w:rPr>
          <w:lang w:val="en-US"/>
        </w:rPr>
        <w:lastRenderedPageBreak/>
        <w:t>Feedback</w:t>
      </w:r>
      <w:bookmarkEnd w:id="10"/>
    </w:p>
    <w:p w14:paraId="2A4263E7" w14:textId="1BED5151" w:rsidR="00A052BE" w:rsidRPr="00A052BE" w:rsidRDefault="00A052BE" w:rsidP="00A052BE">
      <w:pPr>
        <w:rPr>
          <w:b/>
          <w:bCs/>
          <w:lang w:val="en-US"/>
        </w:rPr>
      </w:pPr>
      <w:r w:rsidRPr="00A052BE">
        <w:rPr>
          <w:b/>
          <w:bCs/>
          <w:lang w:val="en-US"/>
        </w:rPr>
        <w:t xml:space="preserve">Student </w:t>
      </w:r>
      <w:proofErr w:type="gramStart"/>
      <w:r w:rsidRPr="00A052BE">
        <w:rPr>
          <w:b/>
          <w:bCs/>
          <w:lang w:val="en-US"/>
        </w:rPr>
        <w:t>feedback;</w:t>
      </w:r>
      <w:proofErr w:type="gramEnd"/>
      <w:r w:rsidRPr="00A052BE">
        <w:rPr>
          <w:b/>
          <w:bCs/>
          <w:lang w:val="en-US"/>
        </w:rPr>
        <w:t xml:space="preserve"> evidence based on courses delivered</w:t>
      </w:r>
      <w:r>
        <w:rPr>
          <w:b/>
          <w:bCs/>
          <w:lang w:val="en-US"/>
        </w:rPr>
        <w:t>.</w:t>
      </w:r>
    </w:p>
    <w:p w14:paraId="3BCADC3D" w14:textId="7A554E03" w:rsidR="00A1748B" w:rsidRDefault="007E5E25" w:rsidP="00A1748B">
      <w:pPr>
        <w:rPr>
          <w:lang w:val="en-US"/>
        </w:rPr>
      </w:pPr>
      <w:r>
        <w:rPr>
          <w:lang w:val="en-US"/>
        </w:rPr>
        <w:t>I get most of my feedback face-to-face in relaxed teaching sessions.</w:t>
      </w:r>
      <w:r w:rsidR="003F1D73">
        <w:rPr>
          <w:lang w:val="en-US"/>
        </w:rPr>
        <w:t xml:space="preserve"> However, something in written is in Appendices 1-3.</w:t>
      </w:r>
    </w:p>
    <w:p w14:paraId="359ED522" w14:textId="1B399C8E" w:rsidR="00A052BE" w:rsidRPr="00A052BE" w:rsidRDefault="00A052BE" w:rsidP="00A1748B">
      <w:pPr>
        <w:rPr>
          <w:b/>
          <w:bCs/>
          <w:lang w:val="en-US"/>
        </w:rPr>
      </w:pPr>
      <w:r w:rsidRPr="00A052BE">
        <w:rPr>
          <w:b/>
          <w:bCs/>
          <w:lang w:val="en-US"/>
        </w:rPr>
        <w:t>Other feedback (from fellow teachers, superiors etc.)</w:t>
      </w:r>
    </w:p>
    <w:p w14:paraId="0C37B394" w14:textId="3DB5543B" w:rsidR="00A052BE" w:rsidRPr="00A052BE" w:rsidRDefault="00A052BE" w:rsidP="00A1748B">
      <w:pPr>
        <w:rPr>
          <w:lang w:val="en-US"/>
        </w:rPr>
      </w:pPr>
      <w:r w:rsidRPr="00A052BE">
        <w:rPr>
          <w:sz w:val="26"/>
          <w:szCs w:val="26"/>
          <w:lang w:val="en-US"/>
        </w:rPr>
        <w:t>I gave a teaching sample on 4.6.2021 and it was rated that I did “very well”.</w:t>
      </w:r>
      <w:r>
        <w:rPr>
          <w:sz w:val="26"/>
          <w:szCs w:val="26"/>
          <w:lang w:val="en-US"/>
        </w:rPr>
        <w:t xml:space="preserve"> See more at Appendix 7.</w:t>
      </w:r>
    </w:p>
    <w:p w14:paraId="68BC9C2D" w14:textId="4085C234" w:rsidR="00A052BE" w:rsidRDefault="00A052BE" w:rsidP="00A1748B">
      <w:pPr>
        <w:rPr>
          <w:b/>
          <w:bCs/>
          <w:lang w:val="en-US"/>
        </w:rPr>
      </w:pPr>
      <w:r w:rsidRPr="00A052BE">
        <w:rPr>
          <w:b/>
          <w:bCs/>
          <w:lang w:val="en-US"/>
        </w:rPr>
        <w:t>Credentials and rewards received.</w:t>
      </w:r>
    </w:p>
    <w:p w14:paraId="6678136A" w14:textId="1AEA5C42" w:rsidR="00015929" w:rsidRPr="00015929" w:rsidRDefault="00015929" w:rsidP="00A1748B">
      <w:pPr>
        <w:rPr>
          <w:lang w:val="en-US"/>
        </w:rPr>
      </w:pPr>
      <w:r w:rsidRPr="00015929">
        <w:rPr>
          <w:lang w:val="en-US"/>
        </w:rPr>
        <w:t>None.</w:t>
      </w:r>
    </w:p>
    <w:p w14:paraId="18ACE9C6" w14:textId="2BC220E1" w:rsidR="00687406" w:rsidRDefault="00687406">
      <w:pPr>
        <w:rPr>
          <w:rFonts w:asciiTheme="majorHAnsi" w:eastAsiaTheme="majorEastAsia" w:hAnsiTheme="majorHAnsi" w:cstheme="majorBidi"/>
          <w:color w:val="2F5496" w:themeColor="accent1" w:themeShade="BF"/>
          <w:sz w:val="32"/>
          <w:szCs w:val="32"/>
          <w:lang w:val="en-US"/>
        </w:rPr>
      </w:pPr>
    </w:p>
    <w:p w14:paraId="6D2F5F85" w14:textId="77777777" w:rsidR="00787951" w:rsidRDefault="00787951">
      <w:pPr>
        <w:rPr>
          <w:rFonts w:asciiTheme="majorHAnsi" w:eastAsiaTheme="majorEastAsia" w:hAnsiTheme="majorHAnsi" w:cstheme="majorBidi"/>
          <w:color w:val="2F5496" w:themeColor="accent1" w:themeShade="BF"/>
          <w:sz w:val="32"/>
          <w:szCs w:val="32"/>
          <w:lang w:val="en-US"/>
        </w:rPr>
      </w:pPr>
      <w:bookmarkStart w:id="11" w:name="_Toc118062153"/>
      <w:r>
        <w:rPr>
          <w:lang w:val="en-US"/>
        </w:rPr>
        <w:br w:type="page"/>
      </w:r>
    </w:p>
    <w:p w14:paraId="40A239BA" w14:textId="517413FB" w:rsidR="00A1748B" w:rsidRDefault="00A1748B" w:rsidP="00687406">
      <w:pPr>
        <w:pStyle w:val="Heading1"/>
        <w:rPr>
          <w:lang w:val="en-US"/>
        </w:rPr>
      </w:pPr>
      <w:r>
        <w:rPr>
          <w:lang w:val="en-US"/>
        </w:rPr>
        <w:lastRenderedPageBreak/>
        <w:t>Appendices</w:t>
      </w:r>
      <w:bookmarkEnd w:id="11"/>
    </w:p>
    <w:p w14:paraId="5BE093A0" w14:textId="54084854" w:rsidR="00A1748B" w:rsidRDefault="00A1748B" w:rsidP="00A1748B">
      <w:pPr>
        <w:pStyle w:val="Heading2"/>
        <w:rPr>
          <w:lang w:val="en-US"/>
        </w:rPr>
      </w:pPr>
      <w:bookmarkStart w:id="12" w:name="_Toc118062154"/>
      <w:r>
        <w:rPr>
          <w:lang w:val="en-US"/>
        </w:rPr>
        <w:t>Table 1. Teaching experience</w:t>
      </w:r>
      <w:bookmarkEnd w:id="12"/>
    </w:p>
    <w:p w14:paraId="5977E56C" w14:textId="327EA648" w:rsidR="00A1748B" w:rsidRPr="00687406" w:rsidRDefault="002149D4" w:rsidP="00687406">
      <w:pPr>
        <w:pStyle w:val="ListParagraph"/>
        <w:numPr>
          <w:ilvl w:val="0"/>
          <w:numId w:val="4"/>
        </w:numPr>
        <w:rPr>
          <w:b/>
          <w:bCs/>
          <w:lang w:val="en-US"/>
        </w:rPr>
      </w:pPr>
      <w:r w:rsidRPr="00687406">
        <w:rPr>
          <w:b/>
          <w:bCs/>
          <w:lang w:val="en-US"/>
        </w:rPr>
        <w:t>Bachelor’s level courses</w:t>
      </w:r>
    </w:p>
    <w:tbl>
      <w:tblPr>
        <w:tblStyle w:val="TableGrid"/>
        <w:tblW w:w="0" w:type="auto"/>
        <w:tblLayout w:type="fixed"/>
        <w:tblLook w:val="04A0" w:firstRow="1" w:lastRow="0" w:firstColumn="1" w:lastColumn="0" w:noHBand="0" w:noVBand="1"/>
      </w:tblPr>
      <w:tblGrid>
        <w:gridCol w:w="846"/>
        <w:gridCol w:w="2268"/>
        <w:gridCol w:w="1843"/>
        <w:gridCol w:w="992"/>
        <w:gridCol w:w="1559"/>
        <w:gridCol w:w="2120"/>
      </w:tblGrid>
      <w:tr w:rsidR="002149D4" w14:paraId="0BB9E3F5" w14:textId="77777777" w:rsidTr="00687406">
        <w:tc>
          <w:tcPr>
            <w:tcW w:w="846" w:type="dxa"/>
          </w:tcPr>
          <w:p w14:paraId="52160CD9" w14:textId="1289824C" w:rsidR="002149D4" w:rsidRDefault="002149D4" w:rsidP="00A1748B">
            <w:pPr>
              <w:rPr>
                <w:lang w:val="en-US"/>
              </w:rPr>
            </w:pPr>
            <w:r>
              <w:rPr>
                <w:lang w:val="en-US"/>
              </w:rPr>
              <w:t>Year</w:t>
            </w:r>
          </w:p>
        </w:tc>
        <w:tc>
          <w:tcPr>
            <w:tcW w:w="2268" w:type="dxa"/>
          </w:tcPr>
          <w:p w14:paraId="32F7D220" w14:textId="061ACD69" w:rsidR="002149D4" w:rsidRDefault="002149D4" w:rsidP="00A1748B">
            <w:pPr>
              <w:rPr>
                <w:lang w:val="en-US"/>
              </w:rPr>
            </w:pPr>
            <w:r>
              <w:rPr>
                <w:lang w:val="en-US"/>
              </w:rPr>
              <w:t>Name of the course</w:t>
            </w:r>
          </w:p>
        </w:tc>
        <w:tc>
          <w:tcPr>
            <w:tcW w:w="1843" w:type="dxa"/>
          </w:tcPr>
          <w:p w14:paraId="6844E1AD" w14:textId="4CFCCB39" w:rsidR="002149D4" w:rsidRDefault="002149D4" w:rsidP="00A1748B">
            <w:pPr>
              <w:rPr>
                <w:lang w:val="en-US"/>
              </w:rPr>
            </w:pPr>
            <w:r>
              <w:rPr>
                <w:lang w:val="en-US"/>
              </w:rPr>
              <w:t>University</w:t>
            </w:r>
          </w:p>
        </w:tc>
        <w:tc>
          <w:tcPr>
            <w:tcW w:w="992" w:type="dxa"/>
          </w:tcPr>
          <w:p w14:paraId="359291B3" w14:textId="79F62A08" w:rsidR="002149D4" w:rsidRDefault="002149D4" w:rsidP="00A1748B">
            <w:pPr>
              <w:rPr>
                <w:lang w:val="en-US"/>
              </w:rPr>
            </w:pPr>
            <w:r>
              <w:rPr>
                <w:lang w:val="en-US"/>
              </w:rPr>
              <w:t>No of enrolled students</w:t>
            </w:r>
          </w:p>
        </w:tc>
        <w:tc>
          <w:tcPr>
            <w:tcW w:w="1559" w:type="dxa"/>
          </w:tcPr>
          <w:p w14:paraId="52EC506D" w14:textId="23B3F52B" w:rsidR="002149D4" w:rsidRDefault="002149D4" w:rsidP="00A1748B">
            <w:pPr>
              <w:rPr>
                <w:lang w:val="en-US"/>
              </w:rPr>
            </w:pPr>
            <w:r>
              <w:rPr>
                <w:lang w:val="en-US"/>
              </w:rPr>
              <w:t>My role in the course</w:t>
            </w:r>
          </w:p>
        </w:tc>
        <w:tc>
          <w:tcPr>
            <w:tcW w:w="2120" w:type="dxa"/>
          </w:tcPr>
          <w:p w14:paraId="4ED63B9D" w14:textId="568E1477" w:rsidR="002149D4" w:rsidRDefault="002149D4" w:rsidP="00A1748B">
            <w:pPr>
              <w:rPr>
                <w:lang w:val="en-US"/>
              </w:rPr>
            </w:pPr>
            <w:r>
              <w:rPr>
                <w:lang w:val="en-US"/>
              </w:rPr>
              <w:t xml:space="preserve">Status of the course </w:t>
            </w:r>
          </w:p>
        </w:tc>
      </w:tr>
      <w:tr w:rsidR="002149D4" w14:paraId="00292850" w14:textId="77777777" w:rsidTr="00687406">
        <w:tc>
          <w:tcPr>
            <w:tcW w:w="846" w:type="dxa"/>
          </w:tcPr>
          <w:p w14:paraId="43D25506" w14:textId="34593112" w:rsidR="002149D4" w:rsidRDefault="002149D4" w:rsidP="002149D4">
            <w:pPr>
              <w:rPr>
                <w:lang w:val="en-US"/>
              </w:rPr>
            </w:pPr>
            <w:r>
              <w:rPr>
                <w:lang w:val="en-US"/>
              </w:rPr>
              <w:t>2022</w:t>
            </w:r>
          </w:p>
        </w:tc>
        <w:tc>
          <w:tcPr>
            <w:tcW w:w="2268" w:type="dxa"/>
          </w:tcPr>
          <w:p w14:paraId="7714A49D" w14:textId="5CBC45D2" w:rsidR="002149D4" w:rsidRDefault="002149D4" w:rsidP="002149D4">
            <w:pPr>
              <w:rPr>
                <w:lang w:val="en-US"/>
              </w:rPr>
            </w:pPr>
            <w:r>
              <w:rPr>
                <w:lang w:val="en-US"/>
              </w:rPr>
              <w:t>Differential and integral calculus</w:t>
            </w:r>
          </w:p>
        </w:tc>
        <w:tc>
          <w:tcPr>
            <w:tcW w:w="1843" w:type="dxa"/>
          </w:tcPr>
          <w:p w14:paraId="6DFC0847" w14:textId="3DCF71AA" w:rsidR="002149D4" w:rsidRDefault="002149D4" w:rsidP="002149D4">
            <w:pPr>
              <w:rPr>
                <w:lang w:val="en-US"/>
              </w:rPr>
            </w:pPr>
            <w:r>
              <w:rPr>
                <w:lang w:val="en-US"/>
              </w:rPr>
              <w:t>Aalto University</w:t>
            </w:r>
          </w:p>
        </w:tc>
        <w:tc>
          <w:tcPr>
            <w:tcW w:w="992" w:type="dxa"/>
          </w:tcPr>
          <w:p w14:paraId="78D685B3" w14:textId="5A486192" w:rsidR="002149D4" w:rsidRDefault="002149D4" w:rsidP="002149D4">
            <w:pPr>
              <w:rPr>
                <w:lang w:val="en-US"/>
              </w:rPr>
            </w:pPr>
            <w:r>
              <w:rPr>
                <w:lang w:val="en-US"/>
              </w:rPr>
              <w:t>240</w:t>
            </w:r>
          </w:p>
        </w:tc>
        <w:tc>
          <w:tcPr>
            <w:tcW w:w="1559" w:type="dxa"/>
          </w:tcPr>
          <w:p w14:paraId="58D4123F" w14:textId="25D3FD93" w:rsidR="002149D4" w:rsidRDefault="002149D4" w:rsidP="002149D4">
            <w:pPr>
              <w:rPr>
                <w:lang w:val="en-US"/>
              </w:rPr>
            </w:pPr>
            <w:r>
              <w:rPr>
                <w:lang w:val="en-US"/>
              </w:rPr>
              <w:t>responsible teacher</w:t>
            </w:r>
          </w:p>
        </w:tc>
        <w:tc>
          <w:tcPr>
            <w:tcW w:w="2120" w:type="dxa"/>
          </w:tcPr>
          <w:p w14:paraId="5ACCDC38" w14:textId="019BB7C8" w:rsidR="002149D4" w:rsidRDefault="002149D4" w:rsidP="002149D4">
            <w:pPr>
              <w:rPr>
                <w:lang w:val="en-US"/>
              </w:rPr>
            </w:pPr>
            <w:r>
              <w:rPr>
                <w:lang w:val="en-US"/>
              </w:rPr>
              <w:t>compulsory</w:t>
            </w:r>
            <w:r>
              <w:rPr>
                <w:lang w:val="en-US"/>
              </w:rPr>
              <w:t>,</w:t>
            </w:r>
            <w:r>
              <w:rPr>
                <w:lang w:val="en-US"/>
              </w:rPr>
              <w:t xml:space="preserve"> 5 ECTS</w:t>
            </w:r>
          </w:p>
        </w:tc>
      </w:tr>
      <w:tr w:rsidR="002149D4" w14:paraId="5740D80D" w14:textId="77777777" w:rsidTr="00687406">
        <w:tc>
          <w:tcPr>
            <w:tcW w:w="846" w:type="dxa"/>
          </w:tcPr>
          <w:p w14:paraId="45FC41FB" w14:textId="6D2CE698" w:rsidR="002149D4" w:rsidRDefault="002149D4" w:rsidP="002149D4">
            <w:pPr>
              <w:rPr>
                <w:lang w:val="en-US"/>
              </w:rPr>
            </w:pPr>
            <w:r>
              <w:rPr>
                <w:lang w:val="en-US"/>
              </w:rPr>
              <w:t>2021</w:t>
            </w:r>
          </w:p>
        </w:tc>
        <w:tc>
          <w:tcPr>
            <w:tcW w:w="2268" w:type="dxa"/>
          </w:tcPr>
          <w:p w14:paraId="797C0782" w14:textId="3E49652A" w:rsidR="002149D4" w:rsidRDefault="002149D4" w:rsidP="002149D4">
            <w:pPr>
              <w:rPr>
                <w:lang w:val="en-US"/>
              </w:rPr>
            </w:pPr>
            <w:r>
              <w:rPr>
                <w:lang w:val="en-US"/>
              </w:rPr>
              <w:t>Differential calculus in several variables</w:t>
            </w:r>
          </w:p>
        </w:tc>
        <w:tc>
          <w:tcPr>
            <w:tcW w:w="1843" w:type="dxa"/>
          </w:tcPr>
          <w:p w14:paraId="2638FFD6" w14:textId="11A611B4" w:rsidR="002149D4" w:rsidRDefault="002149D4" w:rsidP="002149D4">
            <w:pPr>
              <w:rPr>
                <w:lang w:val="en-US"/>
              </w:rPr>
            </w:pPr>
            <w:r>
              <w:rPr>
                <w:lang w:val="en-US"/>
              </w:rPr>
              <w:t>UEF</w:t>
            </w:r>
          </w:p>
        </w:tc>
        <w:tc>
          <w:tcPr>
            <w:tcW w:w="992" w:type="dxa"/>
          </w:tcPr>
          <w:p w14:paraId="73BB8716" w14:textId="044EA5F3" w:rsidR="002149D4" w:rsidRDefault="002149D4" w:rsidP="002149D4">
            <w:pPr>
              <w:rPr>
                <w:lang w:val="en-US"/>
              </w:rPr>
            </w:pPr>
            <w:r>
              <w:rPr>
                <w:lang w:val="en-US"/>
              </w:rPr>
              <w:t>54</w:t>
            </w:r>
          </w:p>
        </w:tc>
        <w:tc>
          <w:tcPr>
            <w:tcW w:w="1559" w:type="dxa"/>
          </w:tcPr>
          <w:p w14:paraId="7C3A48BB" w14:textId="7BE85356" w:rsidR="002149D4" w:rsidRDefault="002149D4" w:rsidP="002149D4">
            <w:pPr>
              <w:rPr>
                <w:lang w:val="en-US"/>
              </w:rPr>
            </w:pPr>
            <w:r>
              <w:rPr>
                <w:lang w:val="en-US"/>
              </w:rPr>
              <w:t>responsible teacher</w:t>
            </w:r>
          </w:p>
        </w:tc>
        <w:tc>
          <w:tcPr>
            <w:tcW w:w="2120" w:type="dxa"/>
          </w:tcPr>
          <w:p w14:paraId="630523F2" w14:textId="42DF6A4F" w:rsidR="002149D4" w:rsidRDefault="002149D4" w:rsidP="002149D4">
            <w:pPr>
              <w:rPr>
                <w:lang w:val="en-US"/>
              </w:rPr>
            </w:pPr>
            <w:r>
              <w:rPr>
                <w:lang w:val="en-US"/>
              </w:rPr>
              <w:t>compulsory, 9 ECTS</w:t>
            </w:r>
          </w:p>
        </w:tc>
      </w:tr>
      <w:tr w:rsidR="002149D4" w14:paraId="3ABBC039" w14:textId="77777777" w:rsidTr="00687406">
        <w:tc>
          <w:tcPr>
            <w:tcW w:w="846" w:type="dxa"/>
          </w:tcPr>
          <w:p w14:paraId="6DAD3C18" w14:textId="50CCFF64" w:rsidR="002149D4" w:rsidRDefault="002149D4" w:rsidP="002149D4">
            <w:pPr>
              <w:rPr>
                <w:lang w:val="en-US"/>
              </w:rPr>
            </w:pPr>
            <w:r>
              <w:rPr>
                <w:lang w:val="en-US"/>
              </w:rPr>
              <w:t>2020</w:t>
            </w:r>
          </w:p>
        </w:tc>
        <w:tc>
          <w:tcPr>
            <w:tcW w:w="2268" w:type="dxa"/>
          </w:tcPr>
          <w:p w14:paraId="29E7489A" w14:textId="700C2114" w:rsidR="002149D4" w:rsidRDefault="002149D4" w:rsidP="002149D4">
            <w:pPr>
              <w:rPr>
                <w:lang w:val="en-US"/>
              </w:rPr>
            </w:pPr>
            <w:r>
              <w:rPr>
                <w:lang w:val="en-US"/>
              </w:rPr>
              <w:t>Introduction to analysis</w:t>
            </w:r>
          </w:p>
        </w:tc>
        <w:tc>
          <w:tcPr>
            <w:tcW w:w="1843" w:type="dxa"/>
          </w:tcPr>
          <w:p w14:paraId="28D8F45E" w14:textId="5C306A80" w:rsidR="002149D4" w:rsidRDefault="002149D4" w:rsidP="002149D4">
            <w:pPr>
              <w:rPr>
                <w:lang w:val="en-US"/>
              </w:rPr>
            </w:pPr>
            <w:r>
              <w:rPr>
                <w:lang w:val="en-US"/>
              </w:rPr>
              <w:t>UEF</w:t>
            </w:r>
          </w:p>
        </w:tc>
        <w:tc>
          <w:tcPr>
            <w:tcW w:w="992" w:type="dxa"/>
          </w:tcPr>
          <w:p w14:paraId="26238B5F" w14:textId="7EED5AE6" w:rsidR="002149D4" w:rsidRDefault="002149D4" w:rsidP="002149D4">
            <w:pPr>
              <w:rPr>
                <w:lang w:val="en-US"/>
              </w:rPr>
            </w:pPr>
            <w:r>
              <w:rPr>
                <w:lang w:val="en-US"/>
              </w:rPr>
              <w:t>60</w:t>
            </w:r>
          </w:p>
        </w:tc>
        <w:tc>
          <w:tcPr>
            <w:tcW w:w="1559" w:type="dxa"/>
          </w:tcPr>
          <w:p w14:paraId="3CA69174" w14:textId="4A108EFD" w:rsidR="002149D4" w:rsidRDefault="002149D4" w:rsidP="002149D4">
            <w:pPr>
              <w:rPr>
                <w:lang w:val="en-US"/>
              </w:rPr>
            </w:pPr>
            <w:r>
              <w:rPr>
                <w:lang w:val="en-US"/>
              </w:rPr>
              <w:t>teaching assistant</w:t>
            </w:r>
          </w:p>
        </w:tc>
        <w:tc>
          <w:tcPr>
            <w:tcW w:w="2120" w:type="dxa"/>
          </w:tcPr>
          <w:p w14:paraId="5D26F617" w14:textId="7152693A" w:rsidR="002149D4" w:rsidRDefault="002149D4" w:rsidP="002149D4">
            <w:pPr>
              <w:rPr>
                <w:lang w:val="en-US"/>
              </w:rPr>
            </w:pPr>
            <w:r>
              <w:rPr>
                <w:lang w:val="en-US"/>
              </w:rPr>
              <w:t>compulsory, 4 ECTS</w:t>
            </w:r>
          </w:p>
        </w:tc>
      </w:tr>
      <w:tr w:rsidR="002149D4" w14:paraId="6592F51C" w14:textId="77777777" w:rsidTr="00687406">
        <w:tc>
          <w:tcPr>
            <w:tcW w:w="846" w:type="dxa"/>
          </w:tcPr>
          <w:p w14:paraId="4FCA2BD0" w14:textId="75193CBC" w:rsidR="002149D4" w:rsidRDefault="002149D4" w:rsidP="002149D4">
            <w:pPr>
              <w:rPr>
                <w:lang w:val="en-US"/>
              </w:rPr>
            </w:pPr>
            <w:r>
              <w:rPr>
                <w:lang w:val="en-US"/>
              </w:rPr>
              <w:t>2020</w:t>
            </w:r>
          </w:p>
        </w:tc>
        <w:tc>
          <w:tcPr>
            <w:tcW w:w="2268" w:type="dxa"/>
          </w:tcPr>
          <w:p w14:paraId="19FFB3FD" w14:textId="0E90FF0F" w:rsidR="002149D4" w:rsidRDefault="002149D4" w:rsidP="002149D4">
            <w:pPr>
              <w:rPr>
                <w:lang w:val="en-US"/>
              </w:rPr>
            </w:pPr>
            <w:r>
              <w:rPr>
                <w:lang w:val="en-US"/>
              </w:rPr>
              <w:t xml:space="preserve">Introduction to </w:t>
            </w:r>
            <w:r>
              <w:rPr>
                <w:lang w:val="en-US"/>
              </w:rPr>
              <w:t>mathematics</w:t>
            </w:r>
          </w:p>
        </w:tc>
        <w:tc>
          <w:tcPr>
            <w:tcW w:w="1843" w:type="dxa"/>
          </w:tcPr>
          <w:p w14:paraId="01A8BA32" w14:textId="6C76CFB5" w:rsidR="002149D4" w:rsidRDefault="002149D4" w:rsidP="002149D4">
            <w:pPr>
              <w:rPr>
                <w:lang w:val="en-US"/>
              </w:rPr>
            </w:pPr>
            <w:r>
              <w:rPr>
                <w:lang w:val="en-US"/>
              </w:rPr>
              <w:t>UEF</w:t>
            </w:r>
          </w:p>
        </w:tc>
        <w:tc>
          <w:tcPr>
            <w:tcW w:w="992" w:type="dxa"/>
          </w:tcPr>
          <w:p w14:paraId="40FBB601" w14:textId="250B5608" w:rsidR="002149D4" w:rsidRDefault="002149D4" w:rsidP="002149D4">
            <w:pPr>
              <w:rPr>
                <w:lang w:val="en-US"/>
              </w:rPr>
            </w:pPr>
            <w:r>
              <w:rPr>
                <w:lang w:val="en-US"/>
              </w:rPr>
              <w:t>60</w:t>
            </w:r>
          </w:p>
        </w:tc>
        <w:tc>
          <w:tcPr>
            <w:tcW w:w="1559" w:type="dxa"/>
          </w:tcPr>
          <w:p w14:paraId="138213CB" w14:textId="3EF02D60" w:rsidR="002149D4" w:rsidRDefault="002149D4" w:rsidP="002149D4">
            <w:pPr>
              <w:rPr>
                <w:lang w:val="en-US"/>
              </w:rPr>
            </w:pPr>
            <w:r>
              <w:rPr>
                <w:lang w:val="en-US"/>
              </w:rPr>
              <w:t>teaching assistant</w:t>
            </w:r>
          </w:p>
        </w:tc>
        <w:tc>
          <w:tcPr>
            <w:tcW w:w="2120" w:type="dxa"/>
          </w:tcPr>
          <w:p w14:paraId="003E0002" w14:textId="1F0985C2" w:rsidR="002149D4" w:rsidRDefault="002149D4" w:rsidP="002149D4">
            <w:pPr>
              <w:rPr>
                <w:lang w:val="en-US"/>
              </w:rPr>
            </w:pPr>
            <w:r>
              <w:rPr>
                <w:lang w:val="en-US"/>
              </w:rPr>
              <w:t>compulsory, 4 ECTS</w:t>
            </w:r>
          </w:p>
        </w:tc>
      </w:tr>
      <w:tr w:rsidR="002149D4" w14:paraId="61B17316" w14:textId="77777777" w:rsidTr="00687406">
        <w:tc>
          <w:tcPr>
            <w:tcW w:w="846" w:type="dxa"/>
          </w:tcPr>
          <w:p w14:paraId="51D22FB4" w14:textId="73473199" w:rsidR="002149D4" w:rsidRDefault="00D06212" w:rsidP="002149D4">
            <w:pPr>
              <w:rPr>
                <w:lang w:val="en-US"/>
              </w:rPr>
            </w:pPr>
            <w:r>
              <w:rPr>
                <w:lang w:val="en-US"/>
              </w:rPr>
              <w:t>2019</w:t>
            </w:r>
          </w:p>
        </w:tc>
        <w:tc>
          <w:tcPr>
            <w:tcW w:w="2268" w:type="dxa"/>
          </w:tcPr>
          <w:p w14:paraId="077CF046" w14:textId="03CA6CB7" w:rsidR="002149D4" w:rsidRDefault="00D06212" w:rsidP="002149D4">
            <w:pPr>
              <w:rPr>
                <w:lang w:val="en-US"/>
              </w:rPr>
            </w:pPr>
            <w:r>
              <w:rPr>
                <w:lang w:val="en-US"/>
              </w:rPr>
              <w:t>Euclidean geometry</w:t>
            </w:r>
          </w:p>
        </w:tc>
        <w:tc>
          <w:tcPr>
            <w:tcW w:w="1843" w:type="dxa"/>
          </w:tcPr>
          <w:p w14:paraId="5F1A65C6" w14:textId="4F3A7AD1" w:rsidR="002149D4" w:rsidRDefault="00D06212" w:rsidP="002149D4">
            <w:pPr>
              <w:rPr>
                <w:lang w:val="en-US"/>
              </w:rPr>
            </w:pPr>
            <w:r>
              <w:rPr>
                <w:lang w:val="en-US"/>
              </w:rPr>
              <w:t>UEF</w:t>
            </w:r>
          </w:p>
        </w:tc>
        <w:tc>
          <w:tcPr>
            <w:tcW w:w="992" w:type="dxa"/>
          </w:tcPr>
          <w:p w14:paraId="12BF4D8D" w14:textId="722E7BDE" w:rsidR="002149D4" w:rsidRDefault="00D06212" w:rsidP="002149D4">
            <w:pPr>
              <w:rPr>
                <w:lang w:val="en-US"/>
              </w:rPr>
            </w:pPr>
            <w:r>
              <w:rPr>
                <w:lang w:val="en-US"/>
              </w:rPr>
              <w:t>40</w:t>
            </w:r>
          </w:p>
        </w:tc>
        <w:tc>
          <w:tcPr>
            <w:tcW w:w="1559" w:type="dxa"/>
          </w:tcPr>
          <w:p w14:paraId="500ECDEC" w14:textId="5045A4D5" w:rsidR="002149D4" w:rsidRDefault="00D06212" w:rsidP="002149D4">
            <w:pPr>
              <w:rPr>
                <w:lang w:val="en-US"/>
              </w:rPr>
            </w:pPr>
            <w:r>
              <w:rPr>
                <w:lang w:val="en-US"/>
              </w:rPr>
              <w:t>responsible teacher</w:t>
            </w:r>
          </w:p>
        </w:tc>
        <w:tc>
          <w:tcPr>
            <w:tcW w:w="2120" w:type="dxa"/>
          </w:tcPr>
          <w:p w14:paraId="62FEBD4F" w14:textId="571295B3" w:rsidR="002149D4" w:rsidRDefault="00D06212" w:rsidP="002149D4">
            <w:pPr>
              <w:rPr>
                <w:lang w:val="en-US"/>
              </w:rPr>
            </w:pPr>
            <w:r>
              <w:rPr>
                <w:lang w:val="en-US"/>
              </w:rPr>
              <w:t>optional, 4 ECTS</w:t>
            </w:r>
          </w:p>
        </w:tc>
      </w:tr>
      <w:tr w:rsidR="002149D4" w14:paraId="5CD0D4E5" w14:textId="77777777" w:rsidTr="00687406">
        <w:tc>
          <w:tcPr>
            <w:tcW w:w="846" w:type="dxa"/>
          </w:tcPr>
          <w:p w14:paraId="6F9908B4" w14:textId="52E59E19" w:rsidR="002149D4" w:rsidRDefault="00D06212" w:rsidP="002149D4">
            <w:pPr>
              <w:rPr>
                <w:lang w:val="en-US"/>
              </w:rPr>
            </w:pPr>
            <w:r>
              <w:rPr>
                <w:lang w:val="en-US"/>
              </w:rPr>
              <w:t>2019</w:t>
            </w:r>
          </w:p>
        </w:tc>
        <w:tc>
          <w:tcPr>
            <w:tcW w:w="2268" w:type="dxa"/>
          </w:tcPr>
          <w:p w14:paraId="5CEFC8F1" w14:textId="44A100E7" w:rsidR="002149D4" w:rsidRDefault="00D06212" w:rsidP="002149D4">
            <w:pPr>
              <w:rPr>
                <w:lang w:val="en-US"/>
              </w:rPr>
            </w:pPr>
            <w:r>
              <w:rPr>
                <w:lang w:val="en-US"/>
              </w:rPr>
              <w:t>Algebra a</w:t>
            </w:r>
          </w:p>
        </w:tc>
        <w:tc>
          <w:tcPr>
            <w:tcW w:w="1843" w:type="dxa"/>
          </w:tcPr>
          <w:p w14:paraId="75FCA096" w14:textId="1C1159A8" w:rsidR="002149D4" w:rsidRDefault="00D06212" w:rsidP="002149D4">
            <w:pPr>
              <w:rPr>
                <w:lang w:val="en-US"/>
              </w:rPr>
            </w:pPr>
            <w:r>
              <w:rPr>
                <w:lang w:val="en-US"/>
              </w:rPr>
              <w:t>UEF</w:t>
            </w:r>
          </w:p>
        </w:tc>
        <w:tc>
          <w:tcPr>
            <w:tcW w:w="992" w:type="dxa"/>
          </w:tcPr>
          <w:p w14:paraId="77A98EED" w14:textId="55D2B545" w:rsidR="002149D4" w:rsidRDefault="00D06212" w:rsidP="002149D4">
            <w:pPr>
              <w:rPr>
                <w:lang w:val="en-US"/>
              </w:rPr>
            </w:pPr>
            <w:r>
              <w:rPr>
                <w:lang w:val="en-US"/>
              </w:rPr>
              <w:t>50</w:t>
            </w:r>
          </w:p>
        </w:tc>
        <w:tc>
          <w:tcPr>
            <w:tcW w:w="1559" w:type="dxa"/>
          </w:tcPr>
          <w:p w14:paraId="3EDD24CA" w14:textId="414DC9E2" w:rsidR="002149D4" w:rsidRDefault="00D06212" w:rsidP="002149D4">
            <w:pPr>
              <w:rPr>
                <w:lang w:val="en-US"/>
              </w:rPr>
            </w:pPr>
            <w:r>
              <w:rPr>
                <w:lang w:val="en-US"/>
              </w:rPr>
              <w:t>responsible teacher</w:t>
            </w:r>
          </w:p>
        </w:tc>
        <w:tc>
          <w:tcPr>
            <w:tcW w:w="2120" w:type="dxa"/>
          </w:tcPr>
          <w:p w14:paraId="44D93B9D" w14:textId="758776AA" w:rsidR="002149D4" w:rsidRDefault="00D06212" w:rsidP="002149D4">
            <w:pPr>
              <w:rPr>
                <w:lang w:val="en-US"/>
              </w:rPr>
            </w:pPr>
            <w:r>
              <w:rPr>
                <w:lang w:val="en-US"/>
              </w:rPr>
              <w:t>compulsory, 4 ECTS</w:t>
            </w:r>
          </w:p>
        </w:tc>
      </w:tr>
      <w:tr w:rsidR="00341022" w14:paraId="2B7755CB" w14:textId="77777777" w:rsidTr="00687406">
        <w:tc>
          <w:tcPr>
            <w:tcW w:w="846" w:type="dxa"/>
          </w:tcPr>
          <w:p w14:paraId="485F442E" w14:textId="5D525378" w:rsidR="00341022" w:rsidRDefault="00341022" w:rsidP="002149D4">
            <w:pPr>
              <w:rPr>
                <w:lang w:val="en-US"/>
              </w:rPr>
            </w:pPr>
            <w:r>
              <w:rPr>
                <w:lang w:val="en-US"/>
              </w:rPr>
              <w:t>2015?</w:t>
            </w:r>
          </w:p>
        </w:tc>
        <w:tc>
          <w:tcPr>
            <w:tcW w:w="2268" w:type="dxa"/>
          </w:tcPr>
          <w:p w14:paraId="09C77FF7" w14:textId="5AB88483" w:rsidR="00341022" w:rsidRDefault="00341022" w:rsidP="002149D4">
            <w:pPr>
              <w:rPr>
                <w:lang w:val="en-US"/>
              </w:rPr>
            </w:pPr>
            <w:r>
              <w:rPr>
                <w:lang w:val="en-US"/>
              </w:rPr>
              <w:t>Complex analysis a</w:t>
            </w:r>
          </w:p>
        </w:tc>
        <w:tc>
          <w:tcPr>
            <w:tcW w:w="1843" w:type="dxa"/>
          </w:tcPr>
          <w:p w14:paraId="4584E5BF" w14:textId="77679F2C" w:rsidR="00341022" w:rsidRDefault="00341022" w:rsidP="002149D4">
            <w:pPr>
              <w:rPr>
                <w:lang w:val="en-US"/>
              </w:rPr>
            </w:pPr>
            <w:r>
              <w:rPr>
                <w:lang w:val="en-US"/>
              </w:rPr>
              <w:t>UEF</w:t>
            </w:r>
          </w:p>
        </w:tc>
        <w:tc>
          <w:tcPr>
            <w:tcW w:w="992" w:type="dxa"/>
          </w:tcPr>
          <w:p w14:paraId="166EA103" w14:textId="468A69E2" w:rsidR="00341022" w:rsidRDefault="00341022" w:rsidP="002149D4">
            <w:pPr>
              <w:rPr>
                <w:lang w:val="en-US"/>
              </w:rPr>
            </w:pPr>
            <w:r>
              <w:rPr>
                <w:lang w:val="en-US"/>
              </w:rPr>
              <w:t>50</w:t>
            </w:r>
          </w:p>
        </w:tc>
        <w:tc>
          <w:tcPr>
            <w:tcW w:w="1559" w:type="dxa"/>
          </w:tcPr>
          <w:p w14:paraId="2D23B4A7" w14:textId="45AC347E" w:rsidR="00341022" w:rsidRDefault="00341022" w:rsidP="002149D4">
            <w:pPr>
              <w:rPr>
                <w:lang w:val="en-US"/>
              </w:rPr>
            </w:pPr>
            <w:r>
              <w:rPr>
                <w:lang w:val="en-US"/>
              </w:rPr>
              <w:t>teaching assistant</w:t>
            </w:r>
          </w:p>
        </w:tc>
        <w:tc>
          <w:tcPr>
            <w:tcW w:w="2120" w:type="dxa"/>
          </w:tcPr>
          <w:p w14:paraId="4DD625DC" w14:textId="69EEECD9" w:rsidR="00341022" w:rsidRDefault="00341022" w:rsidP="002149D4">
            <w:pPr>
              <w:rPr>
                <w:lang w:val="en-US"/>
              </w:rPr>
            </w:pPr>
            <w:r>
              <w:rPr>
                <w:lang w:val="en-US"/>
              </w:rPr>
              <w:t>compulsory, 4 ECTS</w:t>
            </w:r>
          </w:p>
        </w:tc>
      </w:tr>
      <w:tr w:rsidR="00341022" w14:paraId="125E2486" w14:textId="77777777" w:rsidTr="00687406">
        <w:tc>
          <w:tcPr>
            <w:tcW w:w="846" w:type="dxa"/>
          </w:tcPr>
          <w:p w14:paraId="4E6066DF" w14:textId="22E3EB0C" w:rsidR="00341022" w:rsidRDefault="00341022" w:rsidP="00341022">
            <w:pPr>
              <w:rPr>
                <w:lang w:val="en-US"/>
              </w:rPr>
            </w:pPr>
            <w:r>
              <w:rPr>
                <w:lang w:val="en-US"/>
              </w:rPr>
              <w:t>2013?</w:t>
            </w:r>
          </w:p>
        </w:tc>
        <w:tc>
          <w:tcPr>
            <w:tcW w:w="2268" w:type="dxa"/>
          </w:tcPr>
          <w:p w14:paraId="635749B6" w14:textId="1CBCE4AF" w:rsidR="00341022" w:rsidRDefault="00341022" w:rsidP="00341022">
            <w:pPr>
              <w:rPr>
                <w:lang w:val="en-US"/>
              </w:rPr>
            </w:pPr>
            <w:r>
              <w:rPr>
                <w:lang w:val="en-US"/>
              </w:rPr>
              <w:t>Analysis III</w:t>
            </w:r>
          </w:p>
        </w:tc>
        <w:tc>
          <w:tcPr>
            <w:tcW w:w="1843" w:type="dxa"/>
          </w:tcPr>
          <w:p w14:paraId="26B3ADA6" w14:textId="159DBF54" w:rsidR="00341022" w:rsidRDefault="00341022" w:rsidP="00341022">
            <w:pPr>
              <w:rPr>
                <w:lang w:val="en-US"/>
              </w:rPr>
            </w:pPr>
            <w:r>
              <w:rPr>
                <w:lang w:val="en-US"/>
              </w:rPr>
              <w:t>UEF</w:t>
            </w:r>
          </w:p>
        </w:tc>
        <w:tc>
          <w:tcPr>
            <w:tcW w:w="992" w:type="dxa"/>
          </w:tcPr>
          <w:p w14:paraId="56198DAC" w14:textId="5FC1C45E" w:rsidR="00341022" w:rsidRDefault="00341022" w:rsidP="00341022">
            <w:pPr>
              <w:rPr>
                <w:lang w:val="en-US"/>
              </w:rPr>
            </w:pPr>
            <w:r>
              <w:rPr>
                <w:lang w:val="en-US"/>
              </w:rPr>
              <w:t>40</w:t>
            </w:r>
          </w:p>
        </w:tc>
        <w:tc>
          <w:tcPr>
            <w:tcW w:w="1559" w:type="dxa"/>
          </w:tcPr>
          <w:p w14:paraId="2D5CED8E" w14:textId="27973599" w:rsidR="00341022" w:rsidRDefault="00341022" w:rsidP="00341022">
            <w:pPr>
              <w:rPr>
                <w:lang w:val="en-US"/>
              </w:rPr>
            </w:pPr>
            <w:r>
              <w:rPr>
                <w:lang w:val="en-US"/>
              </w:rPr>
              <w:t>teaching assistant</w:t>
            </w:r>
          </w:p>
        </w:tc>
        <w:tc>
          <w:tcPr>
            <w:tcW w:w="2120" w:type="dxa"/>
          </w:tcPr>
          <w:p w14:paraId="611233E8" w14:textId="6EEFF430" w:rsidR="00341022" w:rsidRDefault="00341022" w:rsidP="00341022">
            <w:pPr>
              <w:rPr>
                <w:lang w:val="en-US"/>
              </w:rPr>
            </w:pPr>
            <w:r>
              <w:rPr>
                <w:lang w:val="en-US"/>
              </w:rPr>
              <w:t>compulsory, 8 ECTS</w:t>
            </w:r>
          </w:p>
        </w:tc>
      </w:tr>
    </w:tbl>
    <w:p w14:paraId="29B09EB8" w14:textId="139C9CC4" w:rsidR="002149D4" w:rsidRDefault="002149D4" w:rsidP="00A1748B">
      <w:pPr>
        <w:rPr>
          <w:lang w:val="en-US"/>
        </w:rPr>
      </w:pPr>
    </w:p>
    <w:p w14:paraId="491B984E" w14:textId="7BF79DC2" w:rsidR="002149D4" w:rsidRPr="00687406" w:rsidRDefault="002149D4" w:rsidP="00687406">
      <w:pPr>
        <w:pStyle w:val="ListParagraph"/>
        <w:numPr>
          <w:ilvl w:val="0"/>
          <w:numId w:val="4"/>
        </w:numPr>
        <w:rPr>
          <w:lang w:val="en-US"/>
        </w:rPr>
      </w:pPr>
      <w:r w:rsidRPr="00687406">
        <w:rPr>
          <w:b/>
          <w:bCs/>
          <w:lang w:val="en-US"/>
        </w:rPr>
        <w:t>Master</w:t>
      </w:r>
      <w:r w:rsidRPr="00687406">
        <w:rPr>
          <w:b/>
          <w:bCs/>
          <w:lang w:val="en-US"/>
        </w:rPr>
        <w:t>’s level courses</w:t>
      </w:r>
    </w:p>
    <w:tbl>
      <w:tblPr>
        <w:tblStyle w:val="TableGrid"/>
        <w:tblW w:w="0" w:type="auto"/>
        <w:tblLayout w:type="fixed"/>
        <w:tblLook w:val="04A0" w:firstRow="1" w:lastRow="0" w:firstColumn="1" w:lastColumn="0" w:noHBand="0" w:noVBand="1"/>
      </w:tblPr>
      <w:tblGrid>
        <w:gridCol w:w="846"/>
        <w:gridCol w:w="2268"/>
        <w:gridCol w:w="1843"/>
        <w:gridCol w:w="992"/>
        <w:gridCol w:w="1559"/>
        <w:gridCol w:w="2120"/>
      </w:tblGrid>
      <w:tr w:rsidR="002149D4" w14:paraId="2F05705E" w14:textId="77777777" w:rsidTr="00687406">
        <w:tc>
          <w:tcPr>
            <w:tcW w:w="846" w:type="dxa"/>
          </w:tcPr>
          <w:p w14:paraId="42AEC313" w14:textId="77777777" w:rsidR="002149D4" w:rsidRDefault="002149D4" w:rsidP="00D3180A">
            <w:pPr>
              <w:rPr>
                <w:lang w:val="en-US"/>
              </w:rPr>
            </w:pPr>
            <w:r>
              <w:rPr>
                <w:lang w:val="en-US"/>
              </w:rPr>
              <w:t>Year</w:t>
            </w:r>
          </w:p>
        </w:tc>
        <w:tc>
          <w:tcPr>
            <w:tcW w:w="2268" w:type="dxa"/>
          </w:tcPr>
          <w:p w14:paraId="457E8878" w14:textId="77777777" w:rsidR="002149D4" w:rsidRDefault="002149D4" w:rsidP="00D3180A">
            <w:pPr>
              <w:rPr>
                <w:lang w:val="en-US"/>
              </w:rPr>
            </w:pPr>
            <w:r>
              <w:rPr>
                <w:lang w:val="en-US"/>
              </w:rPr>
              <w:t>Name of the course</w:t>
            </w:r>
          </w:p>
        </w:tc>
        <w:tc>
          <w:tcPr>
            <w:tcW w:w="1843" w:type="dxa"/>
          </w:tcPr>
          <w:p w14:paraId="224631E5" w14:textId="362BE4FF" w:rsidR="002149D4" w:rsidRDefault="002149D4" w:rsidP="00D3180A">
            <w:pPr>
              <w:rPr>
                <w:lang w:val="en-US"/>
              </w:rPr>
            </w:pPr>
            <w:r>
              <w:rPr>
                <w:lang w:val="en-US"/>
              </w:rPr>
              <w:t>University</w:t>
            </w:r>
          </w:p>
        </w:tc>
        <w:tc>
          <w:tcPr>
            <w:tcW w:w="992" w:type="dxa"/>
          </w:tcPr>
          <w:p w14:paraId="79F4F0E9" w14:textId="77777777" w:rsidR="002149D4" w:rsidRDefault="002149D4" w:rsidP="00D3180A">
            <w:pPr>
              <w:rPr>
                <w:lang w:val="en-US"/>
              </w:rPr>
            </w:pPr>
            <w:r>
              <w:rPr>
                <w:lang w:val="en-US"/>
              </w:rPr>
              <w:t>No of enrolled students</w:t>
            </w:r>
          </w:p>
        </w:tc>
        <w:tc>
          <w:tcPr>
            <w:tcW w:w="1559" w:type="dxa"/>
          </w:tcPr>
          <w:p w14:paraId="44CB08DD" w14:textId="0768D472" w:rsidR="002149D4" w:rsidRDefault="002149D4" w:rsidP="00D3180A">
            <w:pPr>
              <w:rPr>
                <w:lang w:val="en-US"/>
              </w:rPr>
            </w:pPr>
            <w:r>
              <w:rPr>
                <w:lang w:val="en-US"/>
              </w:rPr>
              <w:t>My role in the course</w:t>
            </w:r>
          </w:p>
        </w:tc>
        <w:tc>
          <w:tcPr>
            <w:tcW w:w="2120" w:type="dxa"/>
          </w:tcPr>
          <w:p w14:paraId="3C1FE79E" w14:textId="5BAAD61B" w:rsidR="002149D4" w:rsidRDefault="002149D4" w:rsidP="00D3180A">
            <w:pPr>
              <w:rPr>
                <w:lang w:val="en-US"/>
              </w:rPr>
            </w:pPr>
            <w:r>
              <w:rPr>
                <w:lang w:val="en-US"/>
              </w:rPr>
              <w:t xml:space="preserve">Status of the course </w:t>
            </w:r>
          </w:p>
        </w:tc>
      </w:tr>
      <w:tr w:rsidR="002149D4" w14:paraId="02261E5B" w14:textId="77777777" w:rsidTr="00687406">
        <w:tc>
          <w:tcPr>
            <w:tcW w:w="846" w:type="dxa"/>
          </w:tcPr>
          <w:p w14:paraId="58A15B15" w14:textId="77777777" w:rsidR="002149D4" w:rsidRDefault="002149D4" w:rsidP="00D3180A">
            <w:pPr>
              <w:rPr>
                <w:lang w:val="en-US"/>
              </w:rPr>
            </w:pPr>
            <w:r>
              <w:rPr>
                <w:lang w:val="en-US"/>
              </w:rPr>
              <w:t>2022</w:t>
            </w:r>
          </w:p>
        </w:tc>
        <w:tc>
          <w:tcPr>
            <w:tcW w:w="2268" w:type="dxa"/>
          </w:tcPr>
          <w:p w14:paraId="41300960" w14:textId="77777777" w:rsidR="002149D4" w:rsidRDefault="002149D4" w:rsidP="00D3180A">
            <w:pPr>
              <w:rPr>
                <w:lang w:val="en-US"/>
              </w:rPr>
            </w:pPr>
            <w:r>
              <w:rPr>
                <w:lang w:val="en-US"/>
              </w:rPr>
              <w:t>Introduction to Fourier analysis</w:t>
            </w:r>
          </w:p>
        </w:tc>
        <w:tc>
          <w:tcPr>
            <w:tcW w:w="1843" w:type="dxa"/>
          </w:tcPr>
          <w:p w14:paraId="6AE46C0F" w14:textId="77777777" w:rsidR="002149D4" w:rsidRDefault="002149D4" w:rsidP="00D3180A">
            <w:pPr>
              <w:rPr>
                <w:lang w:val="en-US"/>
              </w:rPr>
            </w:pPr>
            <w:r>
              <w:rPr>
                <w:lang w:val="en-US"/>
              </w:rPr>
              <w:t>UEF, Oulu</w:t>
            </w:r>
          </w:p>
        </w:tc>
        <w:tc>
          <w:tcPr>
            <w:tcW w:w="992" w:type="dxa"/>
          </w:tcPr>
          <w:p w14:paraId="58126087" w14:textId="7B3AAC4C" w:rsidR="002149D4" w:rsidRDefault="002149D4" w:rsidP="00D3180A">
            <w:pPr>
              <w:rPr>
                <w:lang w:val="en-US"/>
              </w:rPr>
            </w:pPr>
            <w:r>
              <w:rPr>
                <w:lang w:val="en-US"/>
              </w:rPr>
              <w:t>26</w:t>
            </w:r>
          </w:p>
        </w:tc>
        <w:tc>
          <w:tcPr>
            <w:tcW w:w="1559" w:type="dxa"/>
          </w:tcPr>
          <w:p w14:paraId="540DF63B" w14:textId="5D43DBB8" w:rsidR="002149D4" w:rsidRDefault="002149D4" w:rsidP="00D3180A">
            <w:pPr>
              <w:rPr>
                <w:lang w:val="en-US"/>
              </w:rPr>
            </w:pPr>
            <w:r>
              <w:rPr>
                <w:lang w:val="en-US"/>
              </w:rPr>
              <w:t>teaching assistant</w:t>
            </w:r>
          </w:p>
        </w:tc>
        <w:tc>
          <w:tcPr>
            <w:tcW w:w="2120" w:type="dxa"/>
          </w:tcPr>
          <w:p w14:paraId="36AC1172" w14:textId="784D761E" w:rsidR="002149D4" w:rsidRDefault="002149D4" w:rsidP="00D3180A">
            <w:pPr>
              <w:rPr>
                <w:lang w:val="en-US"/>
              </w:rPr>
            </w:pPr>
            <w:r>
              <w:rPr>
                <w:lang w:val="en-US"/>
              </w:rPr>
              <w:t>optional, 9 ECTS</w:t>
            </w:r>
          </w:p>
        </w:tc>
      </w:tr>
      <w:tr w:rsidR="002149D4" w14:paraId="229A61EB" w14:textId="77777777" w:rsidTr="00687406">
        <w:tc>
          <w:tcPr>
            <w:tcW w:w="846" w:type="dxa"/>
          </w:tcPr>
          <w:p w14:paraId="0B6737AB" w14:textId="3721867D" w:rsidR="002149D4" w:rsidRDefault="002149D4" w:rsidP="002149D4">
            <w:pPr>
              <w:rPr>
                <w:lang w:val="en-US"/>
              </w:rPr>
            </w:pPr>
            <w:r>
              <w:rPr>
                <w:lang w:val="en-US"/>
              </w:rPr>
              <w:t>202</w:t>
            </w:r>
            <w:r>
              <w:rPr>
                <w:lang w:val="en-US"/>
              </w:rPr>
              <w:t>0</w:t>
            </w:r>
          </w:p>
        </w:tc>
        <w:tc>
          <w:tcPr>
            <w:tcW w:w="2268" w:type="dxa"/>
          </w:tcPr>
          <w:p w14:paraId="11CF4DDA" w14:textId="3F93A668" w:rsidR="002149D4" w:rsidRDefault="002149D4" w:rsidP="002149D4">
            <w:pPr>
              <w:rPr>
                <w:lang w:val="en-US"/>
              </w:rPr>
            </w:pPr>
            <w:r>
              <w:rPr>
                <w:lang w:val="en-US"/>
              </w:rPr>
              <w:t>Introduction to Fourier analysis</w:t>
            </w:r>
          </w:p>
        </w:tc>
        <w:tc>
          <w:tcPr>
            <w:tcW w:w="1843" w:type="dxa"/>
          </w:tcPr>
          <w:p w14:paraId="58EA6D8A" w14:textId="5D2EF49A" w:rsidR="002149D4" w:rsidRDefault="002149D4" w:rsidP="002149D4">
            <w:pPr>
              <w:rPr>
                <w:lang w:val="en-US"/>
              </w:rPr>
            </w:pPr>
            <w:r>
              <w:rPr>
                <w:lang w:val="en-US"/>
              </w:rPr>
              <w:t>UEF</w:t>
            </w:r>
          </w:p>
        </w:tc>
        <w:tc>
          <w:tcPr>
            <w:tcW w:w="992" w:type="dxa"/>
          </w:tcPr>
          <w:p w14:paraId="3479316B" w14:textId="2640FE75" w:rsidR="002149D4" w:rsidRDefault="002149D4" w:rsidP="002149D4">
            <w:pPr>
              <w:rPr>
                <w:lang w:val="en-US"/>
              </w:rPr>
            </w:pPr>
            <w:r>
              <w:rPr>
                <w:lang w:val="en-US"/>
              </w:rPr>
              <w:t>19</w:t>
            </w:r>
          </w:p>
        </w:tc>
        <w:tc>
          <w:tcPr>
            <w:tcW w:w="1559" w:type="dxa"/>
          </w:tcPr>
          <w:p w14:paraId="2869B5C8" w14:textId="14279A3D" w:rsidR="002149D4" w:rsidRDefault="002149D4" w:rsidP="002149D4">
            <w:pPr>
              <w:rPr>
                <w:lang w:val="en-US"/>
              </w:rPr>
            </w:pPr>
            <w:r>
              <w:rPr>
                <w:lang w:val="en-US"/>
              </w:rPr>
              <w:t>responsible teacher</w:t>
            </w:r>
          </w:p>
        </w:tc>
        <w:tc>
          <w:tcPr>
            <w:tcW w:w="2120" w:type="dxa"/>
          </w:tcPr>
          <w:p w14:paraId="7A6F804F" w14:textId="5236724E" w:rsidR="002149D4" w:rsidRDefault="002149D4" w:rsidP="002149D4">
            <w:pPr>
              <w:rPr>
                <w:lang w:val="en-US"/>
              </w:rPr>
            </w:pPr>
            <w:r>
              <w:rPr>
                <w:lang w:val="en-US"/>
              </w:rPr>
              <w:t>optional, 9 ECTS</w:t>
            </w:r>
          </w:p>
        </w:tc>
      </w:tr>
      <w:tr w:rsidR="002149D4" w14:paraId="5414635C" w14:textId="77777777" w:rsidTr="00687406">
        <w:tc>
          <w:tcPr>
            <w:tcW w:w="846" w:type="dxa"/>
          </w:tcPr>
          <w:p w14:paraId="17AB3ABB" w14:textId="3B72F7A3" w:rsidR="002149D4" w:rsidRDefault="002149D4" w:rsidP="002149D4">
            <w:pPr>
              <w:rPr>
                <w:lang w:val="en-US"/>
              </w:rPr>
            </w:pPr>
            <w:r>
              <w:rPr>
                <w:lang w:val="en-US"/>
              </w:rPr>
              <w:t>20</w:t>
            </w:r>
            <w:r>
              <w:rPr>
                <w:lang w:val="en-US"/>
              </w:rPr>
              <w:t>1</w:t>
            </w:r>
            <w:r w:rsidR="00CE19D1">
              <w:rPr>
                <w:lang w:val="en-US"/>
              </w:rPr>
              <w:t>4</w:t>
            </w:r>
            <w:r w:rsidR="00D06212">
              <w:rPr>
                <w:lang w:val="en-US"/>
              </w:rPr>
              <w:t>, 201</w:t>
            </w:r>
            <w:r w:rsidR="00CE19D1">
              <w:rPr>
                <w:lang w:val="en-US"/>
              </w:rPr>
              <w:t>2</w:t>
            </w:r>
          </w:p>
        </w:tc>
        <w:tc>
          <w:tcPr>
            <w:tcW w:w="2268" w:type="dxa"/>
          </w:tcPr>
          <w:p w14:paraId="1EF8E0EB" w14:textId="461EE94E" w:rsidR="002149D4" w:rsidRDefault="002149D4" w:rsidP="002149D4">
            <w:pPr>
              <w:rPr>
                <w:lang w:val="en-US"/>
              </w:rPr>
            </w:pPr>
            <w:r>
              <w:rPr>
                <w:lang w:val="en-US"/>
              </w:rPr>
              <w:t>Introduction to Fourier analysis</w:t>
            </w:r>
          </w:p>
        </w:tc>
        <w:tc>
          <w:tcPr>
            <w:tcW w:w="1843" w:type="dxa"/>
          </w:tcPr>
          <w:p w14:paraId="4CD947B3" w14:textId="2AE92E94" w:rsidR="002149D4" w:rsidRDefault="002149D4" w:rsidP="002149D4">
            <w:pPr>
              <w:rPr>
                <w:lang w:val="en-US"/>
              </w:rPr>
            </w:pPr>
            <w:r>
              <w:rPr>
                <w:lang w:val="en-US"/>
              </w:rPr>
              <w:t>UEF</w:t>
            </w:r>
          </w:p>
        </w:tc>
        <w:tc>
          <w:tcPr>
            <w:tcW w:w="992" w:type="dxa"/>
          </w:tcPr>
          <w:p w14:paraId="46A07DEF" w14:textId="62F6A0B5" w:rsidR="002149D4" w:rsidRDefault="002149D4" w:rsidP="002149D4">
            <w:pPr>
              <w:rPr>
                <w:lang w:val="en-US"/>
              </w:rPr>
            </w:pPr>
            <w:r>
              <w:rPr>
                <w:lang w:val="en-US"/>
              </w:rPr>
              <w:t>1</w:t>
            </w:r>
            <w:r>
              <w:rPr>
                <w:lang w:val="en-US"/>
              </w:rPr>
              <w:t>5</w:t>
            </w:r>
            <w:r w:rsidR="00D06212">
              <w:rPr>
                <w:lang w:val="en-US"/>
              </w:rPr>
              <w:t>, 15</w:t>
            </w:r>
          </w:p>
        </w:tc>
        <w:tc>
          <w:tcPr>
            <w:tcW w:w="1559" w:type="dxa"/>
          </w:tcPr>
          <w:p w14:paraId="160C26D9" w14:textId="3F7ADABF" w:rsidR="002149D4" w:rsidRDefault="002149D4" w:rsidP="002149D4">
            <w:pPr>
              <w:rPr>
                <w:lang w:val="en-US"/>
              </w:rPr>
            </w:pPr>
            <w:r>
              <w:rPr>
                <w:lang w:val="en-US"/>
              </w:rPr>
              <w:t>teaching assistant</w:t>
            </w:r>
          </w:p>
        </w:tc>
        <w:tc>
          <w:tcPr>
            <w:tcW w:w="2120" w:type="dxa"/>
          </w:tcPr>
          <w:p w14:paraId="6B3B1152" w14:textId="3D4ACDDB" w:rsidR="002149D4" w:rsidRDefault="002149D4" w:rsidP="002149D4">
            <w:pPr>
              <w:rPr>
                <w:lang w:val="en-US"/>
              </w:rPr>
            </w:pPr>
            <w:r>
              <w:rPr>
                <w:lang w:val="en-US"/>
              </w:rPr>
              <w:t>optional, 9 ECTS</w:t>
            </w:r>
          </w:p>
        </w:tc>
      </w:tr>
      <w:tr w:rsidR="00D06212" w14:paraId="6817E4C1" w14:textId="77777777" w:rsidTr="00687406">
        <w:tc>
          <w:tcPr>
            <w:tcW w:w="846" w:type="dxa"/>
          </w:tcPr>
          <w:p w14:paraId="2D34A1E8" w14:textId="469A24D3" w:rsidR="00D06212" w:rsidRDefault="00D06212" w:rsidP="00D06212">
            <w:pPr>
              <w:rPr>
                <w:lang w:val="en-US"/>
              </w:rPr>
            </w:pPr>
            <w:r>
              <w:rPr>
                <w:lang w:val="en-US"/>
              </w:rPr>
              <w:t>201</w:t>
            </w:r>
            <w:r w:rsidR="00CE19D1">
              <w:rPr>
                <w:lang w:val="en-US"/>
              </w:rPr>
              <w:t>5</w:t>
            </w:r>
            <w:r w:rsidR="00341022">
              <w:rPr>
                <w:lang w:val="en-US"/>
              </w:rPr>
              <w:t>, 201</w:t>
            </w:r>
            <w:r w:rsidR="00CE19D1">
              <w:rPr>
                <w:lang w:val="en-US"/>
              </w:rPr>
              <w:t>4</w:t>
            </w:r>
          </w:p>
        </w:tc>
        <w:tc>
          <w:tcPr>
            <w:tcW w:w="2268" w:type="dxa"/>
          </w:tcPr>
          <w:p w14:paraId="573400D2" w14:textId="2F708026" w:rsidR="00D06212" w:rsidRDefault="00D06212" w:rsidP="00D06212">
            <w:pPr>
              <w:rPr>
                <w:lang w:val="en-US"/>
              </w:rPr>
            </w:pPr>
            <w:r>
              <w:rPr>
                <w:lang w:val="en-US"/>
              </w:rPr>
              <w:t>Introduction to topology</w:t>
            </w:r>
          </w:p>
        </w:tc>
        <w:tc>
          <w:tcPr>
            <w:tcW w:w="1843" w:type="dxa"/>
          </w:tcPr>
          <w:p w14:paraId="01105355" w14:textId="09F1007C" w:rsidR="00D06212" w:rsidRDefault="00D06212" w:rsidP="00D06212">
            <w:pPr>
              <w:rPr>
                <w:lang w:val="en-US"/>
              </w:rPr>
            </w:pPr>
            <w:r>
              <w:rPr>
                <w:lang w:val="en-US"/>
              </w:rPr>
              <w:t>UEF</w:t>
            </w:r>
          </w:p>
        </w:tc>
        <w:tc>
          <w:tcPr>
            <w:tcW w:w="992" w:type="dxa"/>
          </w:tcPr>
          <w:p w14:paraId="6A598B97" w14:textId="0D61CD56" w:rsidR="00D06212" w:rsidRDefault="00D06212" w:rsidP="00D06212">
            <w:pPr>
              <w:rPr>
                <w:lang w:val="en-US"/>
              </w:rPr>
            </w:pPr>
            <w:r>
              <w:rPr>
                <w:lang w:val="en-US"/>
              </w:rPr>
              <w:t>15</w:t>
            </w:r>
            <w:r w:rsidR="00341022">
              <w:rPr>
                <w:lang w:val="en-US"/>
              </w:rPr>
              <w:t>, 15</w:t>
            </w:r>
          </w:p>
        </w:tc>
        <w:tc>
          <w:tcPr>
            <w:tcW w:w="1559" w:type="dxa"/>
          </w:tcPr>
          <w:p w14:paraId="084D040A" w14:textId="53CEE0B7" w:rsidR="00D06212" w:rsidRDefault="00D06212" w:rsidP="00D06212">
            <w:pPr>
              <w:rPr>
                <w:lang w:val="en-US"/>
              </w:rPr>
            </w:pPr>
            <w:r>
              <w:rPr>
                <w:lang w:val="en-US"/>
              </w:rPr>
              <w:t>responsible teacher</w:t>
            </w:r>
          </w:p>
        </w:tc>
        <w:tc>
          <w:tcPr>
            <w:tcW w:w="2120" w:type="dxa"/>
          </w:tcPr>
          <w:p w14:paraId="0DA0ACF5" w14:textId="428FAF9C" w:rsidR="00D06212" w:rsidRDefault="00D06212" w:rsidP="00D06212">
            <w:pPr>
              <w:rPr>
                <w:lang w:val="en-US"/>
              </w:rPr>
            </w:pPr>
            <w:r>
              <w:rPr>
                <w:lang w:val="en-US"/>
              </w:rPr>
              <w:t>optional, 4 ECTS</w:t>
            </w:r>
          </w:p>
        </w:tc>
      </w:tr>
      <w:tr w:rsidR="00D06212" w14:paraId="5FEC03C8" w14:textId="77777777" w:rsidTr="00687406">
        <w:tc>
          <w:tcPr>
            <w:tcW w:w="846" w:type="dxa"/>
          </w:tcPr>
          <w:p w14:paraId="77AFB154" w14:textId="494A1790" w:rsidR="00D06212" w:rsidRDefault="00CE19D1" w:rsidP="00D06212">
            <w:pPr>
              <w:rPr>
                <w:lang w:val="en-US"/>
              </w:rPr>
            </w:pPr>
            <w:r>
              <w:rPr>
                <w:lang w:val="en-US"/>
              </w:rPr>
              <w:t>2013</w:t>
            </w:r>
          </w:p>
        </w:tc>
        <w:tc>
          <w:tcPr>
            <w:tcW w:w="2268" w:type="dxa"/>
          </w:tcPr>
          <w:p w14:paraId="2A32CEF7" w14:textId="1BDD78C1" w:rsidR="00D06212" w:rsidRDefault="00CE19D1" w:rsidP="00D06212">
            <w:pPr>
              <w:rPr>
                <w:lang w:val="en-US"/>
              </w:rPr>
            </w:pPr>
            <w:r>
              <w:rPr>
                <w:lang w:val="en-US"/>
              </w:rPr>
              <w:t>Introduction to topology</w:t>
            </w:r>
          </w:p>
        </w:tc>
        <w:tc>
          <w:tcPr>
            <w:tcW w:w="1843" w:type="dxa"/>
          </w:tcPr>
          <w:p w14:paraId="7A3A9F7C" w14:textId="7DAB0F2E" w:rsidR="00D06212" w:rsidRDefault="00CE19D1" w:rsidP="00D06212">
            <w:pPr>
              <w:rPr>
                <w:lang w:val="en-US"/>
              </w:rPr>
            </w:pPr>
            <w:r>
              <w:rPr>
                <w:lang w:val="en-US"/>
              </w:rPr>
              <w:t>UEF</w:t>
            </w:r>
          </w:p>
        </w:tc>
        <w:tc>
          <w:tcPr>
            <w:tcW w:w="992" w:type="dxa"/>
          </w:tcPr>
          <w:p w14:paraId="36055C5F" w14:textId="08FFFC13" w:rsidR="00D06212" w:rsidRDefault="00CE19D1" w:rsidP="00D06212">
            <w:pPr>
              <w:rPr>
                <w:lang w:val="en-US"/>
              </w:rPr>
            </w:pPr>
            <w:r>
              <w:rPr>
                <w:lang w:val="en-US"/>
              </w:rPr>
              <w:t>15</w:t>
            </w:r>
          </w:p>
        </w:tc>
        <w:tc>
          <w:tcPr>
            <w:tcW w:w="1559" w:type="dxa"/>
          </w:tcPr>
          <w:p w14:paraId="06B579F6" w14:textId="65C603AA" w:rsidR="00D06212" w:rsidRDefault="00CE19D1" w:rsidP="00D06212">
            <w:pPr>
              <w:rPr>
                <w:lang w:val="en-US"/>
              </w:rPr>
            </w:pPr>
            <w:r>
              <w:rPr>
                <w:lang w:val="en-US"/>
              </w:rPr>
              <w:t>teaching assistant</w:t>
            </w:r>
          </w:p>
        </w:tc>
        <w:tc>
          <w:tcPr>
            <w:tcW w:w="2120" w:type="dxa"/>
          </w:tcPr>
          <w:p w14:paraId="7B1496D9" w14:textId="7DBBE1F7" w:rsidR="00D06212" w:rsidRDefault="00CE19D1" w:rsidP="00D06212">
            <w:pPr>
              <w:rPr>
                <w:lang w:val="en-US"/>
              </w:rPr>
            </w:pPr>
            <w:r>
              <w:rPr>
                <w:lang w:val="en-US"/>
              </w:rPr>
              <w:t>optional, 4 ECTS</w:t>
            </w:r>
          </w:p>
        </w:tc>
      </w:tr>
      <w:tr w:rsidR="00CE19D1" w14:paraId="7D4C57DB" w14:textId="77777777" w:rsidTr="00687406">
        <w:tc>
          <w:tcPr>
            <w:tcW w:w="846" w:type="dxa"/>
          </w:tcPr>
          <w:p w14:paraId="4E9870A8" w14:textId="7EB5A9A3" w:rsidR="00CE19D1" w:rsidRDefault="00CE19D1" w:rsidP="00CE19D1">
            <w:pPr>
              <w:rPr>
                <w:lang w:val="en-US"/>
              </w:rPr>
            </w:pPr>
            <w:r>
              <w:rPr>
                <w:lang w:val="en-US"/>
              </w:rPr>
              <w:t>2012</w:t>
            </w:r>
          </w:p>
        </w:tc>
        <w:tc>
          <w:tcPr>
            <w:tcW w:w="2268" w:type="dxa"/>
          </w:tcPr>
          <w:p w14:paraId="4926BCDD" w14:textId="1A39D5B7" w:rsidR="00CE19D1" w:rsidRDefault="00CE19D1" w:rsidP="00CE19D1">
            <w:pPr>
              <w:rPr>
                <w:lang w:val="en-US"/>
              </w:rPr>
            </w:pPr>
            <w:r>
              <w:rPr>
                <w:lang w:val="en-US"/>
              </w:rPr>
              <w:t>Numerical analysis</w:t>
            </w:r>
          </w:p>
        </w:tc>
        <w:tc>
          <w:tcPr>
            <w:tcW w:w="1843" w:type="dxa"/>
          </w:tcPr>
          <w:p w14:paraId="6E285056" w14:textId="37C89EEE" w:rsidR="00CE19D1" w:rsidRDefault="00CE19D1" w:rsidP="00CE19D1">
            <w:pPr>
              <w:rPr>
                <w:lang w:val="en-US"/>
              </w:rPr>
            </w:pPr>
            <w:r>
              <w:rPr>
                <w:lang w:val="en-US"/>
              </w:rPr>
              <w:t>UEF</w:t>
            </w:r>
          </w:p>
        </w:tc>
        <w:tc>
          <w:tcPr>
            <w:tcW w:w="992" w:type="dxa"/>
          </w:tcPr>
          <w:p w14:paraId="1B9EDC38" w14:textId="2685D4F3" w:rsidR="00CE19D1" w:rsidRDefault="00CE19D1" w:rsidP="00CE19D1">
            <w:pPr>
              <w:rPr>
                <w:lang w:val="en-US"/>
              </w:rPr>
            </w:pPr>
            <w:r>
              <w:rPr>
                <w:lang w:val="en-US"/>
              </w:rPr>
              <w:t>10</w:t>
            </w:r>
          </w:p>
        </w:tc>
        <w:tc>
          <w:tcPr>
            <w:tcW w:w="1559" w:type="dxa"/>
          </w:tcPr>
          <w:p w14:paraId="38731641" w14:textId="77472280" w:rsidR="00CE19D1" w:rsidRDefault="00CE19D1" w:rsidP="00CE19D1">
            <w:pPr>
              <w:rPr>
                <w:lang w:val="en-US"/>
              </w:rPr>
            </w:pPr>
            <w:r>
              <w:rPr>
                <w:lang w:val="en-US"/>
              </w:rPr>
              <w:t>teaching assistant</w:t>
            </w:r>
          </w:p>
        </w:tc>
        <w:tc>
          <w:tcPr>
            <w:tcW w:w="2120" w:type="dxa"/>
          </w:tcPr>
          <w:p w14:paraId="32298126" w14:textId="7F03797D" w:rsidR="00CE19D1" w:rsidRDefault="00CE19D1" w:rsidP="00CE19D1">
            <w:pPr>
              <w:rPr>
                <w:lang w:val="en-US"/>
              </w:rPr>
            </w:pPr>
            <w:r>
              <w:rPr>
                <w:lang w:val="en-US"/>
              </w:rPr>
              <w:t>optional, 8 ECTS</w:t>
            </w:r>
          </w:p>
        </w:tc>
      </w:tr>
    </w:tbl>
    <w:p w14:paraId="7C5A00B8" w14:textId="77777777" w:rsidR="002149D4" w:rsidRDefault="002149D4" w:rsidP="002149D4">
      <w:pPr>
        <w:rPr>
          <w:lang w:val="en-US"/>
        </w:rPr>
      </w:pPr>
    </w:p>
    <w:p w14:paraId="2A5C2704" w14:textId="30BC04A1" w:rsidR="002149D4" w:rsidRPr="00687406" w:rsidRDefault="002149D4" w:rsidP="00687406">
      <w:pPr>
        <w:pStyle w:val="ListParagraph"/>
        <w:numPr>
          <w:ilvl w:val="0"/>
          <w:numId w:val="4"/>
        </w:numPr>
        <w:rPr>
          <w:b/>
          <w:bCs/>
          <w:lang w:val="en-US"/>
        </w:rPr>
      </w:pPr>
      <w:r w:rsidRPr="00687406">
        <w:rPr>
          <w:b/>
          <w:bCs/>
          <w:lang w:val="en-US"/>
        </w:rPr>
        <w:t>Doctoral level courses</w:t>
      </w:r>
    </w:p>
    <w:tbl>
      <w:tblPr>
        <w:tblStyle w:val="TableGrid"/>
        <w:tblW w:w="0" w:type="auto"/>
        <w:tblLayout w:type="fixed"/>
        <w:tblLook w:val="04A0" w:firstRow="1" w:lastRow="0" w:firstColumn="1" w:lastColumn="0" w:noHBand="0" w:noVBand="1"/>
      </w:tblPr>
      <w:tblGrid>
        <w:gridCol w:w="663"/>
        <w:gridCol w:w="2451"/>
        <w:gridCol w:w="1843"/>
        <w:gridCol w:w="992"/>
        <w:gridCol w:w="1559"/>
        <w:gridCol w:w="2120"/>
      </w:tblGrid>
      <w:tr w:rsidR="002149D4" w14:paraId="730D9060" w14:textId="77777777" w:rsidTr="00687406">
        <w:tc>
          <w:tcPr>
            <w:tcW w:w="663" w:type="dxa"/>
          </w:tcPr>
          <w:p w14:paraId="2C519022" w14:textId="77777777" w:rsidR="002149D4" w:rsidRDefault="002149D4" w:rsidP="00D3180A">
            <w:pPr>
              <w:rPr>
                <w:lang w:val="en-US"/>
              </w:rPr>
            </w:pPr>
            <w:r>
              <w:rPr>
                <w:lang w:val="en-US"/>
              </w:rPr>
              <w:t>Year</w:t>
            </w:r>
          </w:p>
        </w:tc>
        <w:tc>
          <w:tcPr>
            <w:tcW w:w="2451" w:type="dxa"/>
          </w:tcPr>
          <w:p w14:paraId="50132D5C" w14:textId="77777777" w:rsidR="002149D4" w:rsidRDefault="002149D4" w:rsidP="00D3180A">
            <w:pPr>
              <w:rPr>
                <w:lang w:val="en-US"/>
              </w:rPr>
            </w:pPr>
            <w:r>
              <w:rPr>
                <w:lang w:val="en-US"/>
              </w:rPr>
              <w:t>Name of the course</w:t>
            </w:r>
          </w:p>
        </w:tc>
        <w:tc>
          <w:tcPr>
            <w:tcW w:w="1843" w:type="dxa"/>
          </w:tcPr>
          <w:p w14:paraId="0AC0076E" w14:textId="3624A071" w:rsidR="002149D4" w:rsidRDefault="002149D4" w:rsidP="00D3180A">
            <w:pPr>
              <w:rPr>
                <w:lang w:val="en-US"/>
              </w:rPr>
            </w:pPr>
            <w:r>
              <w:rPr>
                <w:lang w:val="en-US"/>
              </w:rPr>
              <w:t>University</w:t>
            </w:r>
          </w:p>
        </w:tc>
        <w:tc>
          <w:tcPr>
            <w:tcW w:w="992" w:type="dxa"/>
          </w:tcPr>
          <w:p w14:paraId="03E9B4BF" w14:textId="77777777" w:rsidR="002149D4" w:rsidRDefault="002149D4" w:rsidP="00D3180A">
            <w:pPr>
              <w:rPr>
                <w:lang w:val="en-US"/>
              </w:rPr>
            </w:pPr>
            <w:r>
              <w:rPr>
                <w:lang w:val="en-US"/>
              </w:rPr>
              <w:t>No of enrolled students</w:t>
            </w:r>
          </w:p>
        </w:tc>
        <w:tc>
          <w:tcPr>
            <w:tcW w:w="1559" w:type="dxa"/>
          </w:tcPr>
          <w:p w14:paraId="37C7B630" w14:textId="18E51DEF" w:rsidR="002149D4" w:rsidRDefault="002149D4" w:rsidP="00D3180A">
            <w:pPr>
              <w:rPr>
                <w:lang w:val="en-US"/>
              </w:rPr>
            </w:pPr>
            <w:r>
              <w:rPr>
                <w:lang w:val="en-US"/>
              </w:rPr>
              <w:t>My role in the course</w:t>
            </w:r>
          </w:p>
        </w:tc>
        <w:tc>
          <w:tcPr>
            <w:tcW w:w="2120" w:type="dxa"/>
          </w:tcPr>
          <w:p w14:paraId="03A52F20" w14:textId="28BA1FF5" w:rsidR="002149D4" w:rsidRDefault="002149D4" w:rsidP="00D3180A">
            <w:pPr>
              <w:rPr>
                <w:lang w:val="en-US"/>
              </w:rPr>
            </w:pPr>
            <w:r>
              <w:rPr>
                <w:lang w:val="en-US"/>
              </w:rPr>
              <w:t xml:space="preserve">Status of the course </w:t>
            </w:r>
          </w:p>
        </w:tc>
      </w:tr>
      <w:tr w:rsidR="002149D4" w14:paraId="3B20E937" w14:textId="77777777" w:rsidTr="00687406">
        <w:tc>
          <w:tcPr>
            <w:tcW w:w="663" w:type="dxa"/>
          </w:tcPr>
          <w:p w14:paraId="6A68A417" w14:textId="3477A7E4" w:rsidR="002149D4" w:rsidRDefault="002149D4" w:rsidP="00D3180A">
            <w:pPr>
              <w:rPr>
                <w:lang w:val="en-US"/>
              </w:rPr>
            </w:pPr>
            <w:r>
              <w:rPr>
                <w:lang w:val="en-US"/>
              </w:rPr>
              <w:t>20</w:t>
            </w:r>
            <w:r w:rsidR="00D06212">
              <w:rPr>
                <w:lang w:val="en-US"/>
              </w:rPr>
              <w:t>19</w:t>
            </w:r>
          </w:p>
        </w:tc>
        <w:tc>
          <w:tcPr>
            <w:tcW w:w="2451" w:type="dxa"/>
          </w:tcPr>
          <w:p w14:paraId="4B6BF1E1" w14:textId="7BBDB673" w:rsidR="002149D4" w:rsidRPr="00D06212" w:rsidRDefault="00D06212" w:rsidP="00D3180A">
            <w:pPr>
              <w:rPr>
                <w:lang w:val="en-US"/>
              </w:rPr>
            </w:pPr>
            <w:r>
              <w:rPr>
                <w:lang w:val="en-US"/>
              </w:rPr>
              <w:t xml:space="preserve">Seminar on </w:t>
            </w:r>
            <w:r w:rsidRPr="00D06212">
              <w:rPr>
                <w:lang w:val="en-US"/>
              </w:rPr>
              <w:t xml:space="preserve">K. </w:t>
            </w:r>
            <w:proofErr w:type="spellStart"/>
            <w:r w:rsidRPr="00D06212">
              <w:rPr>
                <w:lang w:val="en-US"/>
              </w:rPr>
              <w:t>Yamanoi’s</w:t>
            </w:r>
            <w:proofErr w:type="spellEnd"/>
            <w:r w:rsidRPr="00D06212">
              <w:rPr>
                <w:lang w:val="en-US"/>
              </w:rPr>
              <w:t xml:space="preserve"> paper: </w:t>
            </w:r>
            <w:r w:rsidR="00341022" w:rsidRPr="00341022">
              <w:rPr>
                <w:lang w:val="en-US"/>
              </w:rPr>
              <w:t xml:space="preserve">Zeros of higher </w:t>
            </w:r>
            <w:r w:rsidR="00341022" w:rsidRPr="00341022">
              <w:rPr>
                <w:lang w:val="en-US"/>
              </w:rPr>
              <w:lastRenderedPageBreak/>
              <w:t>derivatives of meromorphic functions in the complex plane</w:t>
            </w:r>
          </w:p>
        </w:tc>
        <w:tc>
          <w:tcPr>
            <w:tcW w:w="1843" w:type="dxa"/>
          </w:tcPr>
          <w:p w14:paraId="072B1152" w14:textId="4F085EA0" w:rsidR="002149D4" w:rsidRDefault="00D06212" w:rsidP="00D3180A">
            <w:pPr>
              <w:rPr>
                <w:lang w:val="en-US"/>
              </w:rPr>
            </w:pPr>
            <w:r>
              <w:rPr>
                <w:lang w:val="en-US"/>
              </w:rPr>
              <w:lastRenderedPageBreak/>
              <w:t>UEF</w:t>
            </w:r>
          </w:p>
        </w:tc>
        <w:tc>
          <w:tcPr>
            <w:tcW w:w="992" w:type="dxa"/>
          </w:tcPr>
          <w:p w14:paraId="1A441C55" w14:textId="2F7F02A0" w:rsidR="002149D4" w:rsidRDefault="00D06212" w:rsidP="00D3180A">
            <w:pPr>
              <w:rPr>
                <w:lang w:val="en-US"/>
              </w:rPr>
            </w:pPr>
            <w:r>
              <w:rPr>
                <w:lang w:val="en-US"/>
              </w:rPr>
              <w:t>8</w:t>
            </w:r>
          </w:p>
        </w:tc>
        <w:tc>
          <w:tcPr>
            <w:tcW w:w="1559" w:type="dxa"/>
          </w:tcPr>
          <w:p w14:paraId="41FF9C6E" w14:textId="5AE57765" w:rsidR="002149D4" w:rsidRDefault="00D06212" w:rsidP="00D3180A">
            <w:pPr>
              <w:rPr>
                <w:lang w:val="en-US"/>
              </w:rPr>
            </w:pPr>
            <w:r>
              <w:rPr>
                <w:lang w:val="en-US"/>
              </w:rPr>
              <w:t>co-</w:t>
            </w:r>
            <w:r w:rsidR="002149D4">
              <w:rPr>
                <w:lang w:val="en-US"/>
              </w:rPr>
              <w:t>teacher</w:t>
            </w:r>
          </w:p>
        </w:tc>
        <w:tc>
          <w:tcPr>
            <w:tcW w:w="2120" w:type="dxa"/>
          </w:tcPr>
          <w:p w14:paraId="0621009B" w14:textId="7033A87A" w:rsidR="002149D4" w:rsidRDefault="00D06212" w:rsidP="00D3180A">
            <w:pPr>
              <w:rPr>
                <w:lang w:val="en-US"/>
              </w:rPr>
            </w:pPr>
            <w:r>
              <w:rPr>
                <w:lang w:val="en-US"/>
              </w:rPr>
              <w:t>optional</w:t>
            </w:r>
          </w:p>
        </w:tc>
      </w:tr>
      <w:tr w:rsidR="002149D4" w14:paraId="0FC88197" w14:textId="77777777" w:rsidTr="00687406">
        <w:tc>
          <w:tcPr>
            <w:tcW w:w="663" w:type="dxa"/>
          </w:tcPr>
          <w:p w14:paraId="789FB194" w14:textId="05718622" w:rsidR="002149D4" w:rsidRDefault="00D06212" w:rsidP="00D3180A">
            <w:pPr>
              <w:rPr>
                <w:lang w:val="en-US"/>
              </w:rPr>
            </w:pPr>
            <w:r>
              <w:rPr>
                <w:lang w:val="en-US"/>
              </w:rPr>
              <w:t>2019</w:t>
            </w:r>
          </w:p>
        </w:tc>
        <w:tc>
          <w:tcPr>
            <w:tcW w:w="2451" w:type="dxa"/>
          </w:tcPr>
          <w:p w14:paraId="216C695D" w14:textId="6B12DF29" w:rsidR="002149D4" w:rsidRDefault="00D06212" w:rsidP="00D3180A">
            <w:pPr>
              <w:rPr>
                <w:lang w:val="en-US"/>
              </w:rPr>
            </w:pPr>
            <w:r>
              <w:rPr>
                <w:lang w:val="en-US"/>
              </w:rPr>
              <w:t>Measure and integration theory</w:t>
            </w:r>
          </w:p>
        </w:tc>
        <w:tc>
          <w:tcPr>
            <w:tcW w:w="1843" w:type="dxa"/>
          </w:tcPr>
          <w:p w14:paraId="5712CC28" w14:textId="4B539C53" w:rsidR="002149D4" w:rsidRDefault="00D06212" w:rsidP="00D3180A">
            <w:pPr>
              <w:rPr>
                <w:lang w:val="en-US"/>
              </w:rPr>
            </w:pPr>
            <w:r>
              <w:rPr>
                <w:lang w:val="en-US"/>
              </w:rPr>
              <w:t>UEF</w:t>
            </w:r>
          </w:p>
        </w:tc>
        <w:tc>
          <w:tcPr>
            <w:tcW w:w="992" w:type="dxa"/>
          </w:tcPr>
          <w:p w14:paraId="072EFD4A" w14:textId="7743605B" w:rsidR="002149D4" w:rsidRDefault="00D06212" w:rsidP="00D3180A">
            <w:pPr>
              <w:rPr>
                <w:lang w:val="en-US"/>
              </w:rPr>
            </w:pPr>
            <w:r>
              <w:rPr>
                <w:lang w:val="en-US"/>
              </w:rPr>
              <w:t>15</w:t>
            </w:r>
          </w:p>
        </w:tc>
        <w:tc>
          <w:tcPr>
            <w:tcW w:w="1559" w:type="dxa"/>
          </w:tcPr>
          <w:p w14:paraId="30B7C2CC" w14:textId="7AB94B08" w:rsidR="002149D4" w:rsidRDefault="00D06212" w:rsidP="00D3180A">
            <w:pPr>
              <w:rPr>
                <w:lang w:val="en-US"/>
              </w:rPr>
            </w:pPr>
            <w:r>
              <w:rPr>
                <w:lang w:val="en-US"/>
              </w:rPr>
              <w:t>responsible teacher</w:t>
            </w:r>
          </w:p>
        </w:tc>
        <w:tc>
          <w:tcPr>
            <w:tcW w:w="2120" w:type="dxa"/>
          </w:tcPr>
          <w:p w14:paraId="14B8C775" w14:textId="03938BD5" w:rsidR="002149D4" w:rsidRDefault="00D06212" w:rsidP="00D3180A">
            <w:pPr>
              <w:rPr>
                <w:lang w:val="en-US"/>
              </w:rPr>
            </w:pPr>
            <w:r>
              <w:rPr>
                <w:lang w:val="en-US"/>
              </w:rPr>
              <w:t>optional, 4 ECTS</w:t>
            </w:r>
          </w:p>
        </w:tc>
      </w:tr>
      <w:tr w:rsidR="002149D4" w14:paraId="1B221289" w14:textId="77777777" w:rsidTr="00687406">
        <w:tc>
          <w:tcPr>
            <w:tcW w:w="663" w:type="dxa"/>
          </w:tcPr>
          <w:p w14:paraId="1A20262B" w14:textId="034BE80D" w:rsidR="002149D4" w:rsidRDefault="00D06212" w:rsidP="00D3180A">
            <w:pPr>
              <w:rPr>
                <w:lang w:val="en-US"/>
              </w:rPr>
            </w:pPr>
            <w:r>
              <w:rPr>
                <w:lang w:val="en-US"/>
              </w:rPr>
              <w:t>2020</w:t>
            </w:r>
          </w:p>
        </w:tc>
        <w:tc>
          <w:tcPr>
            <w:tcW w:w="2451" w:type="dxa"/>
          </w:tcPr>
          <w:p w14:paraId="5E650ED2" w14:textId="794D544C" w:rsidR="002149D4" w:rsidRDefault="00D06212" w:rsidP="00D3180A">
            <w:pPr>
              <w:rPr>
                <w:lang w:val="en-US"/>
              </w:rPr>
            </w:pPr>
            <w:r>
              <w:rPr>
                <w:lang w:val="en-US"/>
              </w:rPr>
              <w:t>Topology</w:t>
            </w:r>
          </w:p>
        </w:tc>
        <w:tc>
          <w:tcPr>
            <w:tcW w:w="1843" w:type="dxa"/>
          </w:tcPr>
          <w:p w14:paraId="65F667E7" w14:textId="070A4745" w:rsidR="002149D4" w:rsidRDefault="00D06212" w:rsidP="00D3180A">
            <w:pPr>
              <w:rPr>
                <w:lang w:val="en-US"/>
              </w:rPr>
            </w:pPr>
            <w:r>
              <w:rPr>
                <w:lang w:val="en-US"/>
              </w:rPr>
              <w:t>UEF</w:t>
            </w:r>
          </w:p>
        </w:tc>
        <w:tc>
          <w:tcPr>
            <w:tcW w:w="992" w:type="dxa"/>
          </w:tcPr>
          <w:p w14:paraId="38FCEC0D" w14:textId="77777777" w:rsidR="002149D4" w:rsidRDefault="002149D4" w:rsidP="00D3180A">
            <w:pPr>
              <w:rPr>
                <w:lang w:val="en-US"/>
              </w:rPr>
            </w:pPr>
          </w:p>
        </w:tc>
        <w:tc>
          <w:tcPr>
            <w:tcW w:w="1559" w:type="dxa"/>
          </w:tcPr>
          <w:p w14:paraId="59F86E1C" w14:textId="5B9972BD" w:rsidR="002149D4" w:rsidRDefault="00D06212" w:rsidP="00D3180A">
            <w:pPr>
              <w:rPr>
                <w:lang w:val="en-US"/>
              </w:rPr>
            </w:pPr>
            <w:r>
              <w:rPr>
                <w:lang w:val="en-US"/>
              </w:rPr>
              <w:t>teaching assistant</w:t>
            </w:r>
          </w:p>
        </w:tc>
        <w:tc>
          <w:tcPr>
            <w:tcW w:w="2120" w:type="dxa"/>
          </w:tcPr>
          <w:p w14:paraId="2AA51BA3" w14:textId="347E38FB" w:rsidR="002149D4" w:rsidRDefault="00D06212" w:rsidP="00D3180A">
            <w:pPr>
              <w:rPr>
                <w:lang w:val="en-US"/>
              </w:rPr>
            </w:pPr>
            <w:r>
              <w:rPr>
                <w:lang w:val="en-US"/>
              </w:rPr>
              <w:t>8 ECTS</w:t>
            </w:r>
          </w:p>
        </w:tc>
      </w:tr>
    </w:tbl>
    <w:p w14:paraId="1FB657EB" w14:textId="5469F640" w:rsidR="002149D4" w:rsidRDefault="002149D4" w:rsidP="002149D4">
      <w:pPr>
        <w:rPr>
          <w:lang w:val="en-US"/>
        </w:rPr>
      </w:pPr>
    </w:p>
    <w:p w14:paraId="0AF66A64" w14:textId="77777777" w:rsidR="002149D4" w:rsidRDefault="002149D4" w:rsidP="002149D4">
      <w:pPr>
        <w:rPr>
          <w:lang w:val="en-US"/>
        </w:rPr>
      </w:pPr>
    </w:p>
    <w:p w14:paraId="68F2E3D7" w14:textId="77777777" w:rsidR="002149D4" w:rsidRDefault="002149D4" w:rsidP="00A1748B">
      <w:pPr>
        <w:rPr>
          <w:lang w:val="en-US"/>
        </w:rPr>
      </w:pPr>
    </w:p>
    <w:p w14:paraId="570B28EC" w14:textId="5B29360B" w:rsidR="002149D4" w:rsidRDefault="002149D4" w:rsidP="00A1748B">
      <w:pPr>
        <w:rPr>
          <w:lang w:val="en-US"/>
        </w:rPr>
      </w:pPr>
    </w:p>
    <w:p w14:paraId="6516DAB0" w14:textId="41E1A3EF" w:rsidR="00A1748B" w:rsidRPr="00A1748B" w:rsidRDefault="00A1748B" w:rsidP="00A1748B">
      <w:pPr>
        <w:pStyle w:val="Heading2"/>
        <w:rPr>
          <w:lang w:val="en-US"/>
        </w:rPr>
      </w:pPr>
      <w:bookmarkStart w:id="13" w:name="_Toc118062155"/>
      <w:r>
        <w:rPr>
          <w:lang w:val="en-US"/>
        </w:rPr>
        <w:t>Table 2. Supervision experience</w:t>
      </w:r>
      <w:bookmarkEnd w:id="13"/>
    </w:p>
    <w:tbl>
      <w:tblPr>
        <w:tblStyle w:val="TableGrid"/>
        <w:tblW w:w="0" w:type="auto"/>
        <w:tblLook w:val="04A0" w:firstRow="1" w:lastRow="0" w:firstColumn="1" w:lastColumn="0" w:noHBand="0" w:noVBand="1"/>
      </w:tblPr>
      <w:tblGrid>
        <w:gridCol w:w="1925"/>
        <w:gridCol w:w="1925"/>
        <w:gridCol w:w="1926"/>
        <w:gridCol w:w="1926"/>
        <w:gridCol w:w="1926"/>
      </w:tblGrid>
      <w:tr w:rsidR="00687406" w14:paraId="61CD68AC" w14:textId="77777777" w:rsidTr="00687406">
        <w:tc>
          <w:tcPr>
            <w:tcW w:w="1925" w:type="dxa"/>
          </w:tcPr>
          <w:p w14:paraId="57D70BC0" w14:textId="65BA8951" w:rsidR="00687406" w:rsidRDefault="00687406">
            <w:pPr>
              <w:rPr>
                <w:sz w:val="24"/>
                <w:szCs w:val="24"/>
                <w:lang w:val="en-US"/>
              </w:rPr>
            </w:pPr>
            <w:r>
              <w:rPr>
                <w:sz w:val="24"/>
                <w:szCs w:val="24"/>
                <w:lang w:val="en-US"/>
              </w:rPr>
              <w:t>Name of the student</w:t>
            </w:r>
          </w:p>
        </w:tc>
        <w:tc>
          <w:tcPr>
            <w:tcW w:w="1925" w:type="dxa"/>
          </w:tcPr>
          <w:p w14:paraId="6FEA9B11" w14:textId="5B020C4B" w:rsidR="00687406" w:rsidRDefault="00687406">
            <w:pPr>
              <w:rPr>
                <w:sz w:val="24"/>
                <w:szCs w:val="24"/>
                <w:lang w:val="en-US"/>
              </w:rPr>
            </w:pPr>
            <w:r>
              <w:rPr>
                <w:sz w:val="24"/>
                <w:szCs w:val="24"/>
                <w:lang w:val="en-US"/>
              </w:rPr>
              <w:t>University</w:t>
            </w:r>
          </w:p>
        </w:tc>
        <w:tc>
          <w:tcPr>
            <w:tcW w:w="1926" w:type="dxa"/>
          </w:tcPr>
          <w:p w14:paraId="164BBE9C" w14:textId="25B7E761" w:rsidR="00687406" w:rsidRDefault="00687406">
            <w:pPr>
              <w:rPr>
                <w:sz w:val="24"/>
                <w:szCs w:val="24"/>
                <w:lang w:val="en-US"/>
              </w:rPr>
            </w:pPr>
            <w:r>
              <w:rPr>
                <w:sz w:val="24"/>
                <w:szCs w:val="24"/>
                <w:lang w:val="en-US"/>
              </w:rPr>
              <w:t>Title of the thesis</w:t>
            </w:r>
          </w:p>
        </w:tc>
        <w:tc>
          <w:tcPr>
            <w:tcW w:w="1926" w:type="dxa"/>
          </w:tcPr>
          <w:p w14:paraId="72DC1BA5" w14:textId="0DB6BE31" w:rsidR="00687406" w:rsidRDefault="00687406">
            <w:pPr>
              <w:rPr>
                <w:sz w:val="24"/>
                <w:szCs w:val="24"/>
                <w:lang w:val="en-US"/>
              </w:rPr>
            </w:pPr>
            <w:r>
              <w:rPr>
                <w:sz w:val="24"/>
                <w:szCs w:val="24"/>
                <w:lang w:val="en-US"/>
              </w:rPr>
              <w:t>My role</w:t>
            </w:r>
          </w:p>
        </w:tc>
        <w:tc>
          <w:tcPr>
            <w:tcW w:w="1926" w:type="dxa"/>
          </w:tcPr>
          <w:p w14:paraId="011D72E5" w14:textId="63B57233" w:rsidR="00687406" w:rsidRDefault="00687406">
            <w:pPr>
              <w:rPr>
                <w:sz w:val="24"/>
                <w:szCs w:val="24"/>
                <w:lang w:val="en-US"/>
              </w:rPr>
            </w:pPr>
            <w:r>
              <w:rPr>
                <w:sz w:val="24"/>
                <w:szCs w:val="24"/>
                <w:lang w:val="en-US"/>
              </w:rPr>
              <w:t>Status of the thesis</w:t>
            </w:r>
          </w:p>
        </w:tc>
      </w:tr>
      <w:tr w:rsidR="00D1046A" w14:paraId="6549720B" w14:textId="77777777" w:rsidTr="00556009">
        <w:tc>
          <w:tcPr>
            <w:tcW w:w="9628" w:type="dxa"/>
            <w:gridSpan w:val="5"/>
          </w:tcPr>
          <w:p w14:paraId="41B203D2" w14:textId="7E6B6DBE" w:rsidR="00D1046A" w:rsidRPr="00D1046A" w:rsidRDefault="00D1046A">
            <w:pPr>
              <w:rPr>
                <w:b/>
                <w:bCs/>
                <w:sz w:val="24"/>
                <w:szCs w:val="24"/>
                <w:lang w:val="en-US"/>
              </w:rPr>
            </w:pPr>
            <w:r w:rsidRPr="00D1046A">
              <w:rPr>
                <w:b/>
                <w:bCs/>
                <w:sz w:val="24"/>
                <w:szCs w:val="24"/>
                <w:lang w:val="en-US"/>
              </w:rPr>
              <w:t>Bachelor theses</w:t>
            </w:r>
          </w:p>
        </w:tc>
      </w:tr>
      <w:tr w:rsidR="00687406" w14:paraId="56336ED9" w14:textId="77777777" w:rsidTr="00687406">
        <w:tc>
          <w:tcPr>
            <w:tcW w:w="1925" w:type="dxa"/>
          </w:tcPr>
          <w:p w14:paraId="4DA8F945" w14:textId="77777777" w:rsidR="00687406" w:rsidRDefault="00687406">
            <w:pPr>
              <w:rPr>
                <w:sz w:val="24"/>
                <w:szCs w:val="24"/>
                <w:lang w:val="en-US"/>
              </w:rPr>
            </w:pPr>
          </w:p>
        </w:tc>
        <w:tc>
          <w:tcPr>
            <w:tcW w:w="1925" w:type="dxa"/>
          </w:tcPr>
          <w:p w14:paraId="666FADC5" w14:textId="77777777" w:rsidR="00687406" w:rsidRDefault="00687406">
            <w:pPr>
              <w:rPr>
                <w:sz w:val="24"/>
                <w:szCs w:val="24"/>
                <w:lang w:val="en-US"/>
              </w:rPr>
            </w:pPr>
          </w:p>
        </w:tc>
        <w:tc>
          <w:tcPr>
            <w:tcW w:w="1926" w:type="dxa"/>
          </w:tcPr>
          <w:p w14:paraId="656A595F" w14:textId="77777777" w:rsidR="00687406" w:rsidRDefault="00687406">
            <w:pPr>
              <w:rPr>
                <w:sz w:val="24"/>
                <w:szCs w:val="24"/>
                <w:lang w:val="en-US"/>
              </w:rPr>
            </w:pPr>
          </w:p>
        </w:tc>
        <w:tc>
          <w:tcPr>
            <w:tcW w:w="1926" w:type="dxa"/>
          </w:tcPr>
          <w:p w14:paraId="3BF3868D" w14:textId="77777777" w:rsidR="00687406" w:rsidRDefault="00687406">
            <w:pPr>
              <w:rPr>
                <w:sz w:val="24"/>
                <w:szCs w:val="24"/>
                <w:lang w:val="en-US"/>
              </w:rPr>
            </w:pPr>
          </w:p>
        </w:tc>
        <w:tc>
          <w:tcPr>
            <w:tcW w:w="1926" w:type="dxa"/>
          </w:tcPr>
          <w:p w14:paraId="087D9E6D" w14:textId="77777777" w:rsidR="00687406" w:rsidRDefault="00687406">
            <w:pPr>
              <w:rPr>
                <w:sz w:val="24"/>
                <w:szCs w:val="24"/>
                <w:lang w:val="en-US"/>
              </w:rPr>
            </w:pPr>
          </w:p>
        </w:tc>
      </w:tr>
      <w:tr w:rsidR="00D1046A" w14:paraId="36FF7A87" w14:textId="77777777" w:rsidTr="00DB633F">
        <w:tc>
          <w:tcPr>
            <w:tcW w:w="9628" w:type="dxa"/>
            <w:gridSpan w:val="5"/>
          </w:tcPr>
          <w:p w14:paraId="6945D4BE" w14:textId="07E18458" w:rsidR="00D1046A" w:rsidRPr="00D1046A" w:rsidRDefault="00D1046A">
            <w:pPr>
              <w:rPr>
                <w:b/>
                <w:bCs/>
                <w:sz w:val="24"/>
                <w:szCs w:val="24"/>
                <w:lang w:val="en-US"/>
              </w:rPr>
            </w:pPr>
            <w:r w:rsidRPr="00D1046A">
              <w:rPr>
                <w:b/>
                <w:bCs/>
                <w:sz w:val="24"/>
                <w:szCs w:val="24"/>
                <w:lang w:val="en-US"/>
              </w:rPr>
              <w:t>Master’s theses</w:t>
            </w:r>
          </w:p>
        </w:tc>
      </w:tr>
      <w:tr w:rsidR="00687406" w14:paraId="30BC50AB" w14:textId="77777777" w:rsidTr="00687406">
        <w:tc>
          <w:tcPr>
            <w:tcW w:w="1925" w:type="dxa"/>
          </w:tcPr>
          <w:p w14:paraId="14909B52" w14:textId="77777777" w:rsidR="00687406" w:rsidRDefault="00687406">
            <w:pPr>
              <w:rPr>
                <w:sz w:val="24"/>
                <w:szCs w:val="24"/>
                <w:lang w:val="en-US"/>
              </w:rPr>
            </w:pPr>
          </w:p>
        </w:tc>
        <w:tc>
          <w:tcPr>
            <w:tcW w:w="1925" w:type="dxa"/>
          </w:tcPr>
          <w:p w14:paraId="0AA35E07" w14:textId="77777777" w:rsidR="00687406" w:rsidRDefault="00687406">
            <w:pPr>
              <w:rPr>
                <w:sz w:val="24"/>
                <w:szCs w:val="24"/>
                <w:lang w:val="en-US"/>
              </w:rPr>
            </w:pPr>
          </w:p>
        </w:tc>
        <w:tc>
          <w:tcPr>
            <w:tcW w:w="1926" w:type="dxa"/>
          </w:tcPr>
          <w:p w14:paraId="385ADFBA" w14:textId="77777777" w:rsidR="00687406" w:rsidRDefault="00687406">
            <w:pPr>
              <w:rPr>
                <w:sz w:val="24"/>
                <w:szCs w:val="24"/>
                <w:lang w:val="en-US"/>
              </w:rPr>
            </w:pPr>
          </w:p>
        </w:tc>
        <w:tc>
          <w:tcPr>
            <w:tcW w:w="1926" w:type="dxa"/>
          </w:tcPr>
          <w:p w14:paraId="1145AA5B" w14:textId="77777777" w:rsidR="00687406" w:rsidRDefault="00687406">
            <w:pPr>
              <w:rPr>
                <w:sz w:val="24"/>
                <w:szCs w:val="24"/>
                <w:lang w:val="en-US"/>
              </w:rPr>
            </w:pPr>
          </w:p>
        </w:tc>
        <w:tc>
          <w:tcPr>
            <w:tcW w:w="1926" w:type="dxa"/>
          </w:tcPr>
          <w:p w14:paraId="38A518FC" w14:textId="77777777" w:rsidR="00687406" w:rsidRDefault="00687406">
            <w:pPr>
              <w:rPr>
                <w:sz w:val="24"/>
                <w:szCs w:val="24"/>
                <w:lang w:val="en-US"/>
              </w:rPr>
            </w:pPr>
          </w:p>
        </w:tc>
      </w:tr>
      <w:tr w:rsidR="00D1046A" w14:paraId="69EB852E" w14:textId="77777777" w:rsidTr="00B54A62">
        <w:tc>
          <w:tcPr>
            <w:tcW w:w="9628" w:type="dxa"/>
            <w:gridSpan w:val="5"/>
          </w:tcPr>
          <w:p w14:paraId="258B3E8E" w14:textId="075D03E4" w:rsidR="00D1046A" w:rsidRPr="00D1046A" w:rsidRDefault="00D1046A">
            <w:pPr>
              <w:rPr>
                <w:b/>
                <w:bCs/>
                <w:sz w:val="24"/>
                <w:szCs w:val="24"/>
                <w:lang w:val="en-US"/>
              </w:rPr>
            </w:pPr>
            <w:r w:rsidRPr="00D1046A">
              <w:rPr>
                <w:b/>
                <w:bCs/>
                <w:sz w:val="24"/>
                <w:szCs w:val="24"/>
                <w:lang w:val="en-US"/>
              </w:rPr>
              <w:t>Doctoral theses</w:t>
            </w:r>
          </w:p>
        </w:tc>
      </w:tr>
      <w:tr w:rsidR="00687406" w14:paraId="246A7819" w14:textId="77777777" w:rsidTr="00687406">
        <w:tc>
          <w:tcPr>
            <w:tcW w:w="1925" w:type="dxa"/>
          </w:tcPr>
          <w:p w14:paraId="4E2D81D1" w14:textId="42B9C1A9" w:rsidR="00687406" w:rsidRDefault="00D1046A">
            <w:pPr>
              <w:rPr>
                <w:sz w:val="24"/>
                <w:szCs w:val="24"/>
                <w:lang w:val="en-US"/>
              </w:rPr>
            </w:pPr>
            <w:r>
              <w:rPr>
                <w:sz w:val="24"/>
                <w:szCs w:val="24"/>
                <w:lang w:val="en-US"/>
              </w:rPr>
              <w:t xml:space="preserve">Lasse </w:t>
            </w:r>
            <w:proofErr w:type="spellStart"/>
            <w:r>
              <w:rPr>
                <w:sz w:val="24"/>
                <w:szCs w:val="24"/>
                <w:lang w:val="en-US"/>
              </w:rPr>
              <w:t>Asikainen</w:t>
            </w:r>
            <w:proofErr w:type="spellEnd"/>
          </w:p>
        </w:tc>
        <w:tc>
          <w:tcPr>
            <w:tcW w:w="1925" w:type="dxa"/>
          </w:tcPr>
          <w:p w14:paraId="42DA1846" w14:textId="0E779B31" w:rsidR="00687406" w:rsidRDefault="00D1046A">
            <w:pPr>
              <w:rPr>
                <w:sz w:val="24"/>
                <w:szCs w:val="24"/>
                <w:lang w:val="en-US"/>
              </w:rPr>
            </w:pPr>
            <w:r>
              <w:rPr>
                <w:sz w:val="24"/>
                <w:szCs w:val="24"/>
                <w:lang w:val="en-US"/>
              </w:rPr>
              <w:t>UEF</w:t>
            </w:r>
          </w:p>
        </w:tc>
        <w:tc>
          <w:tcPr>
            <w:tcW w:w="1926" w:type="dxa"/>
          </w:tcPr>
          <w:p w14:paraId="43E21E1B" w14:textId="7CE13291" w:rsidR="00687406" w:rsidRDefault="00D1046A">
            <w:pPr>
              <w:rPr>
                <w:sz w:val="24"/>
                <w:szCs w:val="24"/>
                <w:lang w:val="en-US"/>
              </w:rPr>
            </w:pPr>
            <w:proofErr w:type="spellStart"/>
            <w:r>
              <w:rPr>
                <w:sz w:val="24"/>
                <w:szCs w:val="24"/>
                <w:lang w:val="en-US"/>
              </w:rPr>
              <w:t>Nevanlinna</w:t>
            </w:r>
            <w:proofErr w:type="spellEnd"/>
            <w:r>
              <w:rPr>
                <w:sz w:val="24"/>
                <w:szCs w:val="24"/>
                <w:lang w:val="en-US"/>
              </w:rPr>
              <w:t xml:space="preserve"> theory for difference</w:t>
            </w:r>
            <w:r w:rsidR="00BB768D">
              <w:rPr>
                <w:sz w:val="24"/>
                <w:szCs w:val="24"/>
                <w:lang w:val="en-US"/>
              </w:rPr>
              <w:t xml:space="preserve"> operators</w:t>
            </w:r>
            <w:r>
              <w:rPr>
                <w:sz w:val="24"/>
                <w:szCs w:val="24"/>
                <w:lang w:val="en-US"/>
              </w:rPr>
              <w:t>?</w:t>
            </w:r>
          </w:p>
        </w:tc>
        <w:tc>
          <w:tcPr>
            <w:tcW w:w="1926" w:type="dxa"/>
          </w:tcPr>
          <w:p w14:paraId="54A9C221" w14:textId="457BAF1B" w:rsidR="00687406" w:rsidRDefault="00D1046A">
            <w:pPr>
              <w:rPr>
                <w:sz w:val="24"/>
                <w:szCs w:val="24"/>
                <w:lang w:val="en-US"/>
              </w:rPr>
            </w:pPr>
            <w:r>
              <w:rPr>
                <w:sz w:val="24"/>
                <w:szCs w:val="24"/>
                <w:lang w:val="en-US"/>
              </w:rPr>
              <w:t>co-supervisor</w:t>
            </w:r>
          </w:p>
        </w:tc>
        <w:tc>
          <w:tcPr>
            <w:tcW w:w="1926" w:type="dxa"/>
          </w:tcPr>
          <w:p w14:paraId="0F896167" w14:textId="1534100C" w:rsidR="00687406" w:rsidRDefault="00D1046A">
            <w:pPr>
              <w:rPr>
                <w:sz w:val="24"/>
                <w:szCs w:val="24"/>
                <w:lang w:val="en-US"/>
              </w:rPr>
            </w:pPr>
            <w:r>
              <w:rPr>
                <w:sz w:val="24"/>
                <w:szCs w:val="24"/>
                <w:lang w:val="en-US"/>
              </w:rPr>
              <w:t>20% done</w:t>
            </w:r>
          </w:p>
        </w:tc>
      </w:tr>
      <w:tr w:rsidR="00687406" w14:paraId="4147E793" w14:textId="77777777" w:rsidTr="00687406">
        <w:tc>
          <w:tcPr>
            <w:tcW w:w="1925" w:type="dxa"/>
          </w:tcPr>
          <w:p w14:paraId="238E1C18" w14:textId="77777777" w:rsidR="00687406" w:rsidRDefault="00687406">
            <w:pPr>
              <w:rPr>
                <w:sz w:val="24"/>
                <w:szCs w:val="24"/>
                <w:lang w:val="en-US"/>
              </w:rPr>
            </w:pPr>
          </w:p>
        </w:tc>
        <w:tc>
          <w:tcPr>
            <w:tcW w:w="1925" w:type="dxa"/>
          </w:tcPr>
          <w:p w14:paraId="1DD8835C" w14:textId="77777777" w:rsidR="00687406" w:rsidRDefault="00687406">
            <w:pPr>
              <w:rPr>
                <w:sz w:val="24"/>
                <w:szCs w:val="24"/>
                <w:lang w:val="en-US"/>
              </w:rPr>
            </w:pPr>
          </w:p>
        </w:tc>
        <w:tc>
          <w:tcPr>
            <w:tcW w:w="1926" w:type="dxa"/>
          </w:tcPr>
          <w:p w14:paraId="16343492" w14:textId="77777777" w:rsidR="00687406" w:rsidRDefault="00687406">
            <w:pPr>
              <w:rPr>
                <w:sz w:val="24"/>
                <w:szCs w:val="24"/>
                <w:lang w:val="en-US"/>
              </w:rPr>
            </w:pPr>
          </w:p>
        </w:tc>
        <w:tc>
          <w:tcPr>
            <w:tcW w:w="1926" w:type="dxa"/>
          </w:tcPr>
          <w:p w14:paraId="6BD177D7" w14:textId="77777777" w:rsidR="00687406" w:rsidRDefault="00687406">
            <w:pPr>
              <w:rPr>
                <w:sz w:val="24"/>
                <w:szCs w:val="24"/>
                <w:lang w:val="en-US"/>
              </w:rPr>
            </w:pPr>
          </w:p>
        </w:tc>
        <w:tc>
          <w:tcPr>
            <w:tcW w:w="1926" w:type="dxa"/>
          </w:tcPr>
          <w:p w14:paraId="5DEF52CA" w14:textId="77777777" w:rsidR="00687406" w:rsidRDefault="00687406">
            <w:pPr>
              <w:rPr>
                <w:sz w:val="24"/>
                <w:szCs w:val="24"/>
                <w:lang w:val="en-US"/>
              </w:rPr>
            </w:pPr>
          </w:p>
        </w:tc>
      </w:tr>
      <w:tr w:rsidR="00687406" w14:paraId="7F77EB9D" w14:textId="77777777" w:rsidTr="00687406">
        <w:tc>
          <w:tcPr>
            <w:tcW w:w="1925" w:type="dxa"/>
          </w:tcPr>
          <w:p w14:paraId="7E8BC438" w14:textId="77777777" w:rsidR="00687406" w:rsidRDefault="00687406">
            <w:pPr>
              <w:rPr>
                <w:sz w:val="24"/>
                <w:szCs w:val="24"/>
                <w:lang w:val="en-US"/>
              </w:rPr>
            </w:pPr>
          </w:p>
        </w:tc>
        <w:tc>
          <w:tcPr>
            <w:tcW w:w="1925" w:type="dxa"/>
          </w:tcPr>
          <w:p w14:paraId="52F3A608" w14:textId="77777777" w:rsidR="00687406" w:rsidRDefault="00687406">
            <w:pPr>
              <w:rPr>
                <w:sz w:val="24"/>
                <w:szCs w:val="24"/>
                <w:lang w:val="en-US"/>
              </w:rPr>
            </w:pPr>
          </w:p>
        </w:tc>
        <w:tc>
          <w:tcPr>
            <w:tcW w:w="1926" w:type="dxa"/>
          </w:tcPr>
          <w:p w14:paraId="68356D53" w14:textId="77777777" w:rsidR="00687406" w:rsidRDefault="00687406">
            <w:pPr>
              <w:rPr>
                <w:sz w:val="24"/>
                <w:szCs w:val="24"/>
                <w:lang w:val="en-US"/>
              </w:rPr>
            </w:pPr>
          </w:p>
        </w:tc>
        <w:tc>
          <w:tcPr>
            <w:tcW w:w="1926" w:type="dxa"/>
          </w:tcPr>
          <w:p w14:paraId="64B002FC" w14:textId="77777777" w:rsidR="00687406" w:rsidRDefault="00687406">
            <w:pPr>
              <w:rPr>
                <w:sz w:val="24"/>
                <w:szCs w:val="24"/>
                <w:lang w:val="en-US"/>
              </w:rPr>
            </w:pPr>
          </w:p>
        </w:tc>
        <w:tc>
          <w:tcPr>
            <w:tcW w:w="1926" w:type="dxa"/>
          </w:tcPr>
          <w:p w14:paraId="4F6F64B9" w14:textId="77777777" w:rsidR="00687406" w:rsidRDefault="00687406">
            <w:pPr>
              <w:rPr>
                <w:sz w:val="24"/>
                <w:szCs w:val="24"/>
                <w:lang w:val="en-US"/>
              </w:rPr>
            </w:pPr>
          </w:p>
        </w:tc>
      </w:tr>
      <w:tr w:rsidR="00687406" w14:paraId="7E10F934" w14:textId="77777777" w:rsidTr="00687406">
        <w:tc>
          <w:tcPr>
            <w:tcW w:w="1925" w:type="dxa"/>
          </w:tcPr>
          <w:p w14:paraId="3696E125" w14:textId="77777777" w:rsidR="00687406" w:rsidRDefault="00687406">
            <w:pPr>
              <w:rPr>
                <w:sz w:val="24"/>
                <w:szCs w:val="24"/>
                <w:lang w:val="en-US"/>
              </w:rPr>
            </w:pPr>
          </w:p>
        </w:tc>
        <w:tc>
          <w:tcPr>
            <w:tcW w:w="1925" w:type="dxa"/>
          </w:tcPr>
          <w:p w14:paraId="55480CB3" w14:textId="77777777" w:rsidR="00687406" w:rsidRDefault="00687406">
            <w:pPr>
              <w:rPr>
                <w:sz w:val="24"/>
                <w:szCs w:val="24"/>
                <w:lang w:val="en-US"/>
              </w:rPr>
            </w:pPr>
          </w:p>
        </w:tc>
        <w:tc>
          <w:tcPr>
            <w:tcW w:w="1926" w:type="dxa"/>
          </w:tcPr>
          <w:p w14:paraId="481C1B13" w14:textId="77777777" w:rsidR="00687406" w:rsidRDefault="00687406">
            <w:pPr>
              <w:rPr>
                <w:sz w:val="24"/>
                <w:szCs w:val="24"/>
                <w:lang w:val="en-US"/>
              </w:rPr>
            </w:pPr>
          </w:p>
        </w:tc>
        <w:tc>
          <w:tcPr>
            <w:tcW w:w="1926" w:type="dxa"/>
          </w:tcPr>
          <w:p w14:paraId="79477EE4" w14:textId="77777777" w:rsidR="00687406" w:rsidRDefault="00687406">
            <w:pPr>
              <w:rPr>
                <w:sz w:val="24"/>
                <w:szCs w:val="24"/>
                <w:lang w:val="en-US"/>
              </w:rPr>
            </w:pPr>
          </w:p>
        </w:tc>
        <w:tc>
          <w:tcPr>
            <w:tcW w:w="1926" w:type="dxa"/>
          </w:tcPr>
          <w:p w14:paraId="46DBEC9C" w14:textId="77777777" w:rsidR="00687406" w:rsidRDefault="00687406">
            <w:pPr>
              <w:rPr>
                <w:sz w:val="24"/>
                <w:szCs w:val="24"/>
                <w:lang w:val="en-US"/>
              </w:rPr>
            </w:pPr>
          </w:p>
        </w:tc>
      </w:tr>
    </w:tbl>
    <w:p w14:paraId="691C865B" w14:textId="77777777" w:rsidR="00A1748B" w:rsidRPr="00A1748B" w:rsidRDefault="00A1748B">
      <w:pPr>
        <w:rPr>
          <w:sz w:val="24"/>
          <w:szCs w:val="24"/>
          <w:lang w:val="en-US"/>
        </w:rPr>
      </w:pPr>
    </w:p>
    <w:p w14:paraId="52F308E6" w14:textId="2E965B67" w:rsidR="00504F1F" w:rsidRDefault="00504F1F">
      <w:pPr>
        <w:rPr>
          <w:sz w:val="24"/>
          <w:szCs w:val="24"/>
          <w:lang w:val="en-US"/>
        </w:rPr>
      </w:pPr>
      <w:r>
        <w:rPr>
          <w:sz w:val="24"/>
          <w:szCs w:val="24"/>
          <w:lang w:val="en-US"/>
        </w:rPr>
        <w:br w:type="page"/>
      </w:r>
    </w:p>
    <w:p w14:paraId="593D3B7C" w14:textId="73779FBE" w:rsidR="00A1748B" w:rsidRPr="00504F1F" w:rsidRDefault="00504F1F" w:rsidP="00E176F6">
      <w:pPr>
        <w:pStyle w:val="Heading2"/>
        <w:rPr>
          <w:lang w:val="en-US"/>
        </w:rPr>
      </w:pPr>
      <w:bookmarkStart w:id="14" w:name="_Toc118062156"/>
      <w:r w:rsidRPr="00504F1F">
        <w:rPr>
          <w:lang w:val="en-US"/>
        </w:rPr>
        <w:lastRenderedPageBreak/>
        <w:t>Appendix 1. Email discussion with a student</w:t>
      </w:r>
      <w:r>
        <w:rPr>
          <w:lang w:val="en-US"/>
        </w:rPr>
        <w:t>.</w:t>
      </w:r>
      <w:bookmarkEnd w:id="14"/>
      <w:r>
        <w:rPr>
          <w:lang w:val="en-US"/>
        </w:rPr>
        <w:t xml:space="preserve"> </w:t>
      </w:r>
    </w:p>
    <w:p w14:paraId="0E88CC7C" w14:textId="7399F713" w:rsidR="00504F1F" w:rsidRPr="00504F1F" w:rsidRDefault="00504F1F" w:rsidP="00504F1F">
      <w:r>
        <w:rPr>
          <w:rFonts w:ascii="Calibri" w:hAnsi="Calibri" w:cs="Calibri"/>
          <w:b/>
          <w:bCs/>
          <w:color w:val="000000"/>
        </w:rPr>
        <w:t>Lähettäjä:</w:t>
      </w:r>
      <w:r>
        <w:rPr>
          <w:rFonts w:ascii="Calibri" w:hAnsi="Calibri" w:cs="Calibri"/>
          <w:color w:val="000000"/>
        </w:rPr>
        <w:t xml:space="preserve"> Juha-Matti Huusko </w:t>
      </w:r>
      <w:hyperlink r:id="rId7" w:history="1">
        <w:r w:rsidRPr="00FB2F96">
          <w:rPr>
            <w:rStyle w:val="Hyperlink"/>
            <w:rFonts w:ascii="Calibri" w:hAnsi="Calibri" w:cs="Calibri"/>
          </w:rPr>
          <w:t>juha-matti.huusko@uef.fi</w:t>
        </w:r>
      </w:hyperlink>
      <w:r>
        <w:br/>
      </w:r>
      <w:r>
        <w:rPr>
          <w:rFonts w:ascii="Calibri" w:hAnsi="Calibri" w:cs="Calibri"/>
          <w:b/>
          <w:bCs/>
          <w:color w:val="000000"/>
        </w:rPr>
        <w:t>Lähetetty:</w:t>
      </w:r>
      <w:r>
        <w:rPr>
          <w:rFonts w:ascii="Calibri" w:hAnsi="Calibri" w:cs="Calibri"/>
          <w:color w:val="000000"/>
        </w:rPr>
        <w:t xml:space="preserve"> torstai 10. joulukuuta 2020 11.41</w:t>
      </w:r>
      <w:r>
        <w:rPr>
          <w:rFonts w:ascii="Calibri" w:hAnsi="Calibri" w:cs="Calibri"/>
          <w:color w:val="000000"/>
        </w:rPr>
        <w:br/>
      </w:r>
      <w:r>
        <w:rPr>
          <w:rFonts w:ascii="Calibri" w:hAnsi="Calibri" w:cs="Calibri"/>
          <w:b/>
          <w:bCs/>
          <w:color w:val="000000"/>
        </w:rPr>
        <w:t>Vastaanottaja:</w:t>
      </w:r>
      <w:r>
        <w:rPr>
          <w:rFonts w:ascii="Calibri" w:hAnsi="Calibri" w:cs="Calibri"/>
          <w:color w:val="000000"/>
        </w:rPr>
        <w:t xml:space="preserve"> Valtteri Rossi &lt;vrossi@student.uef.fi&gt;</w:t>
      </w:r>
      <w:r>
        <w:rPr>
          <w:rFonts w:ascii="Calibri" w:hAnsi="Calibri" w:cs="Calibri"/>
          <w:color w:val="000000"/>
        </w:rPr>
        <w:br/>
      </w:r>
      <w:r>
        <w:rPr>
          <w:rFonts w:ascii="Calibri" w:hAnsi="Calibri" w:cs="Calibri"/>
          <w:b/>
          <w:bCs/>
          <w:color w:val="000000"/>
        </w:rPr>
        <w:t>Aihe:</w:t>
      </w:r>
      <w:r>
        <w:rPr>
          <w:rFonts w:ascii="Calibri" w:hAnsi="Calibri" w:cs="Calibri"/>
          <w:color w:val="000000"/>
        </w:rPr>
        <w:t xml:space="preserve"> VS: Alkeisanalyysi Laskuharjoitus1/ Valtteri Rossi</w:t>
      </w:r>
      <w:r>
        <w:t xml:space="preserve"> </w:t>
      </w:r>
    </w:p>
    <w:p w14:paraId="31195790" w14:textId="2B1ACB64"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Vaikka kurssipalautetta toki annoinkin sek</w:t>
      </w:r>
      <w:r w:rsidRPr="00504F1F">
        <w:rPr>
          <w:color w:val="70AD47" w:themeColor="accent6"/>
          <w:sz w:val="22"/>
          <w:szCs w:val="22"/>
        </w:rPr>
        <w:t>ä</w:t>
      </w:r>
      <w:r w:rsidRPr="00504F1F">
        <w:rPr>
          <w:rFonts w:ascii="Calibri" w:hAnsi="Calibri" w:cs="Calibri"/>
          <w:color w:val="70AD47" w:themeColor="accent6"/>
          <w:sz w:val="22"/>
          <w:szCs w:val="22"/>
        </w:rPr>
        <w:t xml:space="preserve"> </w:t>
      </w:r>
      <w:proofErr w:type="spellStart"/>
      <w:r w:rsidRPr="00504F1F">
        <w:rPr>
          <w:rFonts w:ascii="Calibri" w:hAnsi="Calibri" w:cs="Calibri"/>
          <w:color w:val="70AD47" w:themeColor="accent6"/>
          <w:sz w:val="22"/>
          <w:szCs w:val="22"/>
        </w:rPr>
        <w:t>JoMan</w:t>
      </w:r>
      <w:proofErr w:type="spellEnd"/>
      <w:r w:rsidRPr="00504F1F">
        <w:rPr>
          <w:rFonts w:ascii="Calibri" w:hAnsi="Calibri" w:cs="Calibri"/>
          <w:color w:val="70AD47" w:themeColor="accent6"/>
          <w:sz w:val="22"/>
          <w:szCs w:val="22"/>
        </w:rPr>
        <w:t xml:space="preserve"> ett</w:t>
      </w:r>
      <w:r w:rsidRPr="00504F1F">
        <w:rPr>
          <w:color w:val="70AD47" w:themeColor="accent6"/>
          <w:sz w:val="22"/>
          <w:szCs w:val="22"/>
        </w:rPr>
        <w:t>ä</w:t>
      </w:r>
      <w:r w:rsidRPr="00504F1F">
        <w:rPr>
          <w:rFonts w:ascii="Calibri" w:hAnsi="Calibri" w:cs="Calibri"/>
          <w:color w:val="70AD47" w:themeColor="accent6"/>
          <w:sz w:val="22"/>
          <w:szCs w:val="22"/>
        </w:rPr>
        <w:t xml:space="preserve"> t</w:t>
      </w:r>
      <w:r w:rsidRPr="00504F1F">
        <w:rPr>
          <w:color w:val="70AD47" w:themeColor="accent6"/>
          <w:sz w:val="22"/>
          <w:szCs w:val="22"/>
        </w:rPr>
        <w:t>ä</w:t>
      </w:r>
      <w:r w:rsidRPr="00504F1F">
        <w:rPr>
          <w:rFonts w:ascii="Calibri" w:hAnsi="Calibri" w:cs="Calibri"/>
          <w:color w:val="70AD47" w:themeColor="accent6"/>
          <w:sz w:val="22"/>
          <w:szCs w:val="22"/>
        </w:rPr>
        <w:t>m</w:t>
      </w:r>
      <w:r w:rsidRPr="00504F1F">
        <w:rPr>
          <w:color w:val="70AD47" w:themeColor="accent6"/>
          <w:sz w:val="22"/>
          <w:szCs w:val="22"/>
        </w:rPr>
        <w:t>ä</w:t>
      </w:r>
      <w:r w:rsidRPr="00504F1F">
        <w:rPr>
          <w:rFonts w:ascii="Calibri" w:hAnsi="Calibri" w:cs="Calibri"/>
          <w:color w:val="70AD47" w:themeColor="accent6"/>
          <w:sz w:val="22"/>
          <w:szCs w:val="22"/>
        </w:rPr>
        <w:t>n alkeisanalyysin osalta, niin ajattelin nyt sanoa t</w:t>
      </w:r>
      <w:r w:rsidRPr="00504F1F">
        <w:rPr>
          <w:color w:val="70AD47" w:themeColor="accent6"/>
          <w:sz w:val="22"/>
          <w:szCs w:val="22"/>
        </w:rPr>
        <w:t>ä</w:t>
      </w:r>
      <w:r w:rsidRPr="00504F1F">
        <w:rPr>
          <w:rFonts w:ascii="Calibri" w:hAnsi="Calibri" w:cs="Calibri"/>
          <w:color w:val="70AD47" w:themeColor="accent6"/>
          <w:sz w:val="22"/>
          <w:szCs w:val="22"/>
        </w:rPr>
        <w:t>ss</w:t>
      </w:r>
      <w:r w:rsidRPr="00504F1F">
        <w:rPr>
          <w:color w:val="70AD47" w:themeColor="accent6"/>
          <w:sz w:val="22"/>
          <w:szCs w:val="22"/>
        </w:rPr>
        <w:t>ä</w:t>
      </w:r>
      <w:r w:rsidRPr="00504F1F">
        <w:rPr>
          <w:rFonts w:ascii="Calibri" w:hAnsi="Calibri" w:cs="Calibri"/>
          <w:color w:val="70AD47" w:themeColor="accent6"/>
          <w:sz w:val="22"/>
          <w:szCs w:val="22"/>
        </w:rPr>
        <w:t xml:space="preserve"> viel</w:t>
      </w:r>
      <w:r w:rsidRPr="00504F1F">
        <w:rPr>
          <w:color w:val="70AD47" w:themeColor="accent6"/>
          <w:sz w:val="22"/>
          <w:szCs w:val="22"/>
        </w:rPr>
        <w:t>ä</w:t>
      </w:r>
      <w:r w:rsidRPr="00504F1F">
        <w:rPr>
          <w:rFonts w:ascii="Calibri" w:hAnsi="Calibri" w:cs="Calibri"/>
          <w:color w:val="70AD47" w:themeColor="accent6"/>
          <w:sz w:val="22"/>
          <w:szCs w:val="22"/>
        </w:rPr>
        <w:t xml:space="preserve"> ihan </w:t>
      </w:r>
      <w:proofErr w:type="gramStart"/>
      <w:r w:rsidRPr="00504F1F">
        <w:rPr>
          <w:rFonts w:ascii="Calibri" w:hAnsi="Calibri" w:cs="Calibri"/>
          <w:color w:val="70AD47" w:themeColor="accent6"/>
          <w:sz w:val="22"/>
          <w:szCs w:val="22"/>
        </w:rPr>
        <w:t>suoraankin</w:t>
      </w:r>
      <w:proofErr w:type="gramEnd"/>
      <w:r w:rsidRPr="00504F1F">
        <w:rPr>
          <w:rFonts w:ascii="Calibri" w:hAnsi="Calibri" w:cs="Calibri"/>
          <w:color w:val="70AD47" w:themeColor="accent6"/>
          <w:sz w:val="22"/>
          <w:szCs w:val="22"/>
        </w:rPr>
        <w:t xml:space="preserve"> ett</w:t>
      </w:r>
      <w:r w:rsidRPr="00504F1F">
        <w:rPr>
          <w:color w:val="70AD47" w:themeColor="accent6"/>
          <w:sz w:val="22"/>
          <w:szCs w:val="22"/>
        </w:rPr>
        <w:t>ä</w:t>
      </w:r>
      <w:r w:rsidRPr="00504F1F">
        <w:rPr>
          <w:rFonts w:ascii="Calibri" w:hAnsi="Calibri" w:cs="Calibri"/>
          <w:color w:val="70AD47" w:themeColor="accent6"/>
          <w:sz w:val="22"/>
          <w:szCs w:val="22"/>
        </w:rPr>
        <w:t xml:space="preserve"> olipa kaikin puolin hyvin selke</w:t>
      </w:r>
      <w:r w:rsidRPr="00504F1F">
        <w:rPr>
          <w:color w:val="70AD47" w:themeColor="accent6"/>
          <w:sz w:val="22"/>
          <w:szCs w:val="22"/>
        </w:rPr>
        <w:t>ä</w:t>
      </w:r>
      <w:r w:rsidRPr="00504F1F">
        <w:rPr>
          <w:rFonts w:ascii="Calibri" w:hAnsi="Calibri" w:cs="Calibri"/>
          <w:color w:val="70AD47" w:themeColor="accent6"/>
          <w:sz w:val="22"/>
          <w:szCs w:val="22"/>
        </w:rPr>
        <w:t>sti ja onnistuneesti vedetty syksy vallitsevassa tilanteessa!  </w:t>
      </w:r>
    </w:p>
    <w:p w14:paraId="3440F0BA"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Hyv</w:t>
      </w:r>
      <w:r>
        <w:rPr>
          <w:color w:val="000000"/>
          <w:sz w:val="22"/>
          <w:szCs w:val="22"/>
        </w:rPr>
        <w:t>ä</w:t>
      </w:r>
      <w:r>
        <w:rPr>
          <w:rFonts w:ascii="Calibri" w:hAnsi="Calibri" w:cs="Calibri"/>
          <w:color w:val="000000"/>
          <w:sz w:val="22"/>
          <w:szCs w:val="22"/>
        </w:rPr>
        <w:t xml:space="preserve"> kuulla! </w:t>
      </w:r>
      <w:r>
        <w:rPr>
          <w:rFonts w:ascii="Segoe UI Emoji" w:hAnsi="Segoe UI Emoji" w:cs="Calibri"/>
          <w:color w:val="000000"/>
          <w:sz w:val="22"/>
          <w:szCs w:val="22"/>
        </w:rPr>
        <w:t>😊</w:t>
      </w:r>
      <w:r>
        <w:rPr>
          <w:rFonts w:ascii="Calibri" w:hAnsi="Calibri" w:cs="Calibri"/>
          <w:color w:val="000000"/>
          <w:sz w:val="22"/>
          <w:szCs w:val="22"/>
        </w:rPr>
        <w:t xml:space="preserve"> Ensi viikolla on jokin keskustelutilaisuus syksyn opetusj</w:t>
      </w:r>
      <w:r>
        <w:rPr>
          <w:color w:val="000000"/>
          <w:sz w:val="22"/>
          <w:szCs w:val="22"/>
        </w:rPr>
        <w:t>ä</w:t>
      </w:r>
      <w:r>
        <w:rPr>
          <w:rFonts w:ascii="Calibri" w:hAnsi="Calibri" w:cs="Calibri"/>
          <w:color w:val="000000"/>
          <w:sz w:val="22"/>
          <w:szCs w:val="22"/>
        </w:rPr>
        <w:t>rjestelyist</w:t>
      </w:r>
      <w:r>
        <w:rPr>
          <w:color w:val="000000"/>
          <w:sz w:val="22"/>
          <w:szCs w:val="22"/>
        </w:rPr>
        <w:t>ä</w:t>
      </w:r>
      <w:r>
        <w:rPr>
          <w:rFonts w:ascii="Calibri" w:hAnsi="Calibri" w:cs="Calibri"/>
          <w:color w:val="000000"/>
          <w:sz w:val="22"/>
          <w:szCs w:val="22"/>
        </w:rPr>
        <w:t>. Epsilon ja laitos ovat ker</w:t>
      </w:r>
      <w:r>
        <w:rPr>
          <w:color w:val="000000"/>
          <w:sz w:val="22"/>
          <w:szCs w:val="22"/>
        </w:rPr>
        <w:t>ä</w:t>
      </w:r>
      <w:r>
        <w:rPr>
          <w:rFonts w:ascii="Calibri" w:hAnsi="Calibri" w:cs="Calibri"/>
          <w:color w:val="000000"/>
          <w:sz w:val="22"/>
          <w:szCs w:val="22"/>
        </w:rPr>
        <w:t>nneet palautetta ja jotakin kehitysideoitakin on ilmennyt. </w:t>
      </w:r>
    </w:p>
    <w:p w14:paraId="3A5FD900" w14:textId="656A069E"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Toki itselleni on v</w:t>
      </w:r>
      <w:r w:rsidRPr="00504F1F">
        <w:rPr>
          <w:color w:val="70AD47" w:themeColor="accent6"/>
          <w:sz w:val="22"/>
          <w:szCs w:val="22"/>
        </w:rPr>
        <w:t>ä</w:t>
      </w:r>
      <w:r w:rsidRPr="00504F1F">
        <w:rPr>
          <w:rFonts w:ascii="Calibri" w:hAnsi="Calibri" w:cs="Calibri"/>
          <w:color w:val="70AD47" w:themeColor="accent6"/>
          <w:sz w:val="22"/>
          <w:szCs w:val="22"/>
        </w:rPr>
        <w:t>h</w:t>
      </w:r>
      <w:r w:rsidRPr="00504F1F">
        <w:rPr>
          <w:color w:val="70AD47" w:themeColor="accent6"/>
          <w:sz w:val="22"/>
          <w:szCs w:val="22"/>
        </w:rPr>
        <w:t>ä</w:t>
      </w:r>
      <w:r w:rsidRPr="00504F1F">
        <w:rPr>
          <w:rFonts w:ascii="Calibri" w:hAnsi="Calibri" w:cs="Calibri"/>
          <w:color w:val="70AD47" w:themeColor="accent6"/>
          <w:sz w:val="22"/>
          <w:szCs w:val="22"/>
        </w:rPr>
        <w:t>n outoa ja ik</w:t>
      </w:r>
      <w:r w:rsidRPr="00504F1F">
        <w:rPr>
          <w:color w:val="70AD47" w:themeColor="accent6"/>
          <w:sz w:val="22"/>
          <w:szCs w:val="22"/>
        </w:rPr>
        <w:t>ä</w:t>
      </w:r>
      <w:r w:rsidRPr="00504F1F">
        <w:rPr>
          <w:rFonts w:ascii="Calibri" w:hAnsi="Calibri" w:cs="Calibri"/>
          <w:color w:val="70AD47" w:themeColor="accent6"/>
          <w:sz w:val="22"/>
          <w:szCs w:val="22"/>
        </w:rPr>
        <w:t>v</w:t>
      </w:r>
      <w:r w:rsidRPr="00504F1F">
        <w:rPr>
          <w:color w:val="70AD47" w:themeColor="accent6"/>
          <w:sz w:val="22"/>
          <w:szCs w:val="22"/>
        </w:rPr>
        <w:t>ää</w:t>
      </w:r>
      <w:r w:rsidRPr="00504F1F">
        <w:rPr>
          <w:rFonts w:ascii="Calibri" w:hAnsi="Calibri" w:cs="Calibri"/>
          <w:color w:val="70AD47" w:themeColor="accent6"/>
          <w:sz w:val="22"/>
          <w:szCs w:val="22"/>
        </w:rPr>
        <w:t>, kun kaikki kontaktit ovat n</w:t>
      </w:r>
      <w:r w:rsidRPr="00504F1F">
        <w:rPr>
          <w:color w:val="70AD47" w:themeColor="accent6"/>
          <w:sz w:val="22"/>
          <w:szCs w:val="22"/>
        </w:rPr>
        <w:t>ä</w:t>
      </w:r>
      <w:r w:rsidRPr="00504F1F">
        <w:rPr>
          <w:rFonts w:ascii="Calibri" w:hAnsi="Calibri" w:cs="Calibri"/>
          <w:color w:val="70AD47" w:themeColor="accent6"/>
          <w:sz w:val="22"/>
          <w:szCs w:val="22"/>
        </w:rPr>
        <w:t>in tietokoneen v</w:t>
      </w:r>
      <w:r w:rsidRPr="00504F1F">
        <w:rPr>
          <w:color w:val="70AD47" w:themeColor="accent6"/>
          <w:sz w:val="22"/>
          <w:szCs w:val="22"/>
        </w:rPr>
        <w:t>ä</w:t>
      </w:r>
      <w:r w:rsidRPr="00504F1F">
        <w:rPr>
          <w:rFonts w:ascii="Calibri" w:hAnsi="Calibri" w:cs="Calibri"/>
          <w:color w:val="70AD47" w:themeColor="accent6"/>
          <w:sz w:val="22"/>
          <w:szCs w:val="22"/>
        </w:rPr>
        <w:t>lityksell</w:t>
      </w:r>
      <w:r w:rsidRPr="00504F1F">
        <w:rPr>
          <w:color w:val="70AD47" w:themeColor="accent6"/>
          <w:sz w:val="22"/>
          <w:szCs w:val="22"/>
        </w:rPr>
        <w:t>ä</w:t>
      </w:r>
      <w:r w:rsidRPr="00504F1F">
        <w:rPr>
          <w:rFonts w:ascii="Calibri" w:hAnsi="Calibri" w:cs="Calibri"/>
          <w:color w:val="70AD47" w:themeColor="accent6"/>
          <w:sz w:val="22"/>
          <w:szCs w:val="22"/>
        </w:rPr>
        <w:t>, eik</w:t>
      </w:r>
      <w:r w:rsidRPr="00504F1F">
        <w:rPr>
          <w:color w:val="70AD47" w:themeColor="accent6"/>
          <w:sz w:val="22"/>
          <w:szCs w:val="22"/>
        </w:rPr>
        <w:t>ä</w:t>
      </w:r>
      <w:r w:rsidRPr="00504F1F">
        <w:rPr>
          <w:rFonts w:ascii="Calibri" w:hAnsi="Calibri" w:cs="Calibri"/>
          <w:color w:val="70AD47" w:themeColor="accent6"/>
          <w:sz w:val="22"/>
          <w:szCs w:val="22"/>
        </w:rPr>
        <w:t xml:space="preserve"> p</w:t>
      </w:r>
      <w:r w:rsidRPr="00504F1F">
        <w:rPr>
          <w:color w:val="70AD47" w:themeColor="accent6"/>
          <w:sz w:val="22"/>
          <w:szCs w:val="22"/>
        </w:rPr>
        <w:t>ää</w:t>
      </w:r>
      <w:r w:rsidRPr="00504F1F">
        <w:rPr>
          <w:rFonts w:ascii="Calibri" w:hAnsi="Calibri" w:cs="Calibri"/>
          <w:color w:val="70AD47" w:themeColor="accent6"/>
          <w:sz w:val="22"/>
          <w:szCs w:val="22"/>
        </w:rPr>
        <w:t>se oikeasti kunnolla vuorovaikuttamaan toisten kanssa kasvokkain. Monenlaista kurssia on t</w:t>
      </w:r>
      <w:r w:rsidRPr="00504F1F">
        <w:rPr>
          <w:color w:val="70AD47" w:themeColor="accent6"/>
          <w:sz w:val="22"/>
          <w:szCs w:val="22"/>
        </w:rPr>
        <w:t>ä</w:t>
      </w:r>
      <w:r w:rsidRPr="00504F1F">
        <w:rPr>
          <w:rFonts w:ascii="Calibri" w:hAnsi="Calibri" w:cs="Calibri"/>
          <w:color w:val="70AD47" w:themeColor="accent6"/>
          <w:sz w:val="22"/>
          <w:szCs w:val="22"/>
        </w:rPr>
        <w:t>ss</w:t>
      </w:r>
      <w:r w:rsidRPr="00504F1F">
        <w:rPr>
          <w:color w:val="70AD47" w:themeColor="accent6"/>
          <w:sz w:val="22"/>
          <w:szCs w:val="22"/>
        </w:rPr>
        <w:t>ä</w:t>
      </w:r>
      <w:r w:rsidRPr="00504F1F">
        <w:rPr>
          <w:rFonts w:ascii="Calibri" w:hAnsi="Calibri" w:cs="Calibri"/>
          <w:color w:val="70AD47" w:themeColor="accent6"/>
          <w:sz w:val="22"/>
          <w:szCs w:val="22"/>
        </w:rPr>
        <w:t>kin syksyll</w:t>
      </w:r>
      <w:r w:rsidRPr="00504F1F">
        <w:rPr>
          <w:color w:val="70AD47" w:themeColor="accent6"/>
          <w:sz w:val="22"/>
          <w:szCs w:val="22"/>
        </w:rPr>
        <w:t>ä</w:t>
      </w:r>
      <w:r w:rsidRPr="00504F1F">
        <w:rPr>
          <w:rFonts w:ascii="Calibri" w:hAnsi="Calibri" w:cs="Calibri"/>
          <w:color w:val="70AD47" w:themeColor="accent6"/>
          <w:sz w:val="22"/>
          <w:szCs w:val="22"/>
        </w:rPr>
        <w:t xml:space="preserve"> jo tullut tehty</w:t>
      </w:r>
      <w:r w:rsidRPr="00504F1F">
        <w:rPr>
          <w:color w:val="70AD47" w:themeColor="accent6"/>
          <w:sz w:val="22"/>
          <w:szCs w:val="22"/>
        </w:rPr>
        <w:t>ä</w:t>
      </w:r>
      <w:r w:rsidRPr="00504F1F">
        <w:rPr>
          <w:rFonts w:ascii="Calibri" w:hAnsi="Calibri" w:cs="Calibri"/>
          <w:color w:val="70AD47" w:themeColor="accent6"/>
          <w:sz w:val="22"/>
          <w:szCs w:val="22"/>
        </w:rPr>
        <w:t xml:space="preserve"> ja n</w:t>
      </w:r>
      <w:r w:rsidRPr="00504F1F">
        <w:rPr>
          <w:color w:val="70AD47" w:themeColor="accent6"/>
          <w:sz w:val="22"/>
          <w:szCs w:val="22"/>
        </w:rPr>
        <w:t>ä</w:t>
      </w:r>
      <w:r w:rsidRPr="00504F1F">
        <w:rPr>
          <w:rFonts w:ascii="Calibri" w:hAnsi="Calibri" w:cs="Calibri"/>
          <w:color w:val="70AD47" w:themeColor="accent6"/>
          <w:sz w:val="22"/>
          <w:szCs w:val="22"/>
        </w:rPr>
        <w:t>hty</w:t>
      </w:r>
      <w:r w:rsidRPr="00504F1F">
        <w:rPr>
          <w:color w:val="70AD47" w:themeColor="accent6"/>
          <w:sz w:val="22"/>
          <w:szCs w:val="22"/>
        </w:rPr>
        <w:t>ä</w:t>
      </w:r>
      <w:r w:rsidRPr="00504F1F">
        <w:rPr>
          <w:rFonts w:ascii="Calibri" w:hAnsi="Calibri" w:cs="Calibri"/>
          <w:color w:val="70AD47" w:themeColor="accent6"/>
          <w:sz w:val="22"/>
          <w:szCs w:val="22"/>
        </w:rPr>
        <w:t>, mutta t</w:t>
      </w:r>
      <w:r w:rsidRPr="00504F1F">
        <w:rPr>
          <w:color w:val="70AD47" w:themeColor="accent6"/>
          <w:sz w:val="22"/>
          <w:szCs w:val="22"/>
        </w:rPr>
        <w:t>ä</w:t>
      </w:r>
      <w:r w:rsidRPr="00504F1F">
        <w:rPr>
          <w:rFonts w:ascii="Calibri" w:hAnsi="Calibri" w:cs="Calibri"/>
          <w:color w:val="70AD47" w:themeColor="accent6"/>
          <w:sz w:val="22"/>
          <w:szCs w:val="22"/>
        </w:rPr>
        <w:t>m</w:t>
      </w:r>
      <w:r w:rsidRPr="00504F1F">
        <w:rPr>
          <w:color w:val="70AD47" w:themeColor="accent6"/>
          <w:sz w:val="22"/>
          <w:szCs w:val="22"/>
        </w:rPr>
        <w:t>ä</w:t>
      </w:r>
      <w:r w:rsidRPr="00504F1F">
        <w:rPr>
          <w:rFonts w:ascii="Calibri" w:hAnsi="Calibri" w:cs="Calibri"/>
          <w:color w:val="70AD47" w:themeColor="accent6"/>
          <w:sz w:val="22"/>
          <w:szCs w:val="22"/>
        </w:rPr>
        <w:t xml:space="preserve"> vain mielest</w:t>
      </w:r>
      <w:r w:rsidRPr="00504F1F">
        <w:rPr>
          <w:color w:val="70AD47" w:themeColor="accent6"/>
          <w:sz w:val="22"/>
          <w:szCs w:val="22"/>
        </w:rPr>
        <w:t>ä</w:t>
      </w:r>
      <w:r w:rsidRPr="00504F1F">
        <w:rPr>
          <w:rFonts w:ascii="Calibri" w:hAnsi="Calibri" w:cs="Calibri"/>
          <w:color w:val="70AD47" w:themeColor="accent6"/>
          <w:sz w:val="22"/>
          <w:szCs w:val="22"/>
        </w:rPr>
        <w:t>ni toimi tosi hyvin. </w:t>
      </w:r>
    </w:p>
    <w:p w14:paraId="0A14AF24"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T</w:t>
      </w:r>
      <w:r>
        <w:rPr>
          <w:color w:val="000000"/>
          <w:sz w:val="22"/>
          <w:szCs w:val="22"/>
        </w:rPr>
        <w:t>ä</w:t>
      </w:r>
      <w:r>
        <w:rPr>
          <w:rFonts w:ascii="Calibri" w:hAnsi="Calibri" w:cs="Calibri"/>
          <w:color w:val="000000"/>
          <w:sz w:val="22"/>
          <w:szCs w:val="22"/>
        </w:rPr>
        <w:t>h</w:t>
      </w:r>
      <w:r>
        <w:rPr>
          <w:color w:val="000000"/>
          <w:sz w:val="22"/>
          <w:szCs w:val="22"/>
        </w:rPr>
        <w:t>ä</w:t>
      </w:r>
      <w:r>
        <w:rPr>
          <w:rFonts w:ascii="Calibri" w:hAnsi="Calibri" w:cs="Calibri"/>
          <w:color w:val="000000"/>
          <w:sz w:val="22"/>
          <w:szCs w:val="22"/>
        </w:rPr>
        <w:t>n olisi hyv</w:t>
      </w:r>
      <w:r>
        <w:rPr>
          <w:color w:val="000000"/>
          <w:sz w:val="22"/>
          <w:szCs w:val="22"/>
        </w:rPr>
        <w:t>ä</w:t>
      </w:r>
      <w:r>
        <w:rPr>
          <w:rFonts w:ascii="Calibri" w:hAnsi="Calibri" w:cs="Calibri"/>
          <w:color w:val="000000"/>
          <w:sz w:val="22"/>
          <w:szCs w:val="22"/>
        </w:rPr>
        <w:t xml:space="preserve"> keksi</w:t>
      </w:r>
      <w:r>
        <w:rPr>
          <w:color w:val="000000"/>
          <w:sz w:val="22"/>
          <w:szCs w:val="22"/>
        </w:rPr>
        <w:t>ä</w:t>
      </w:r>
      <w:r>
        <w:rPr>
          <w:rFonts w:ascii="Calibri" w:hAnsi="Calibri" w:cs="Calibri"/>
          <w:color w:val="000000"/>
          <w:sz w:val="22"/>
          <w:szCs w:val="22"/>
        </w:rPr>
        <w:t xml:space="preserve"> jotain apusysteemi</w:t>
      </w:r>
      <w:r>
        <w:rPr>
          <w:color w:val="000000"/>
          <w:sz w:val="22"/>
          <w:szCs w:val="22"/>
        </w:rPr>
        <w:t>ä</w:t>
      </w:r>
      <w:r>
        <w:rPr>
          <w:rFonts w:ascii="Calibri" w:hAnsi="Calibri" w:cs="Calibri"/>
          <w:color w:val="000000"/>
          <w:sz w:val="22"/>
          <w:szCs w:val="22"/>
        </w:rPr>
        <w:t>. Ehk</w:t>
      </w:r>
      <w:r>
        <w:rPr>
          <w:color w:val="000000"/>
          <w:sz w:val="22"/>
          <w:szCs w:val="22"/>
        </w:rPr>
        <w:t>ä</w:t>
      </w:r>
      <w:r>
        <w:rPr>
          <w:rFonts w:ascii="Calibri" w:hAnsi="Calibri" w:cs="Calibri"/>
          <w:color w:val="000000"/>
          <w:sz w:val="22"/>
          <w:szCs w:val="22"/>
        </w:rPr>
        <w:t xml:space="preserve"> jokin reaaliaikainen laskeskeluhengailu. </w:t>
      </w:r>
    </w:p>
    <w:p w14:paraId="568FBF42" w14:textId="7055E3EA"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 xml:space="preserve">&gt; Joka kerta kun palautin </w:t>
      </w:r>
      <w:proofErr w:type="spellStart"/>
      <w:r w:rsidRPr="00504F1F">
        <w:rPr>
          <w:rFonts w:ascii="Calibri" w:hAnsi="Calibri" w:cs="Calibri"/>
          <w:color w:val="70AD47" w:themeColor="accent6"/>
          <w:sz w:val="22"/>
          <w:szCs w:val="22"/>
        </w:rPr>
        <w:t>laskareita</w:t>
      </w:r>
      <w:proofErr w:type="spellEnd"/>
      <w:r w:rsidRPr="00504F1F">
        <w:rPr>
          <w:rFonts w:ascii="Calibri" w:hAnsi="Calibri" w:cs="Calibri"/>
          <w:color w:val="70AD47" w:themeColor="accent6"/>
          <w:sz w:val="22"/>
          <w:szCs w:val="22"/>
        </w:rPr>
        <w:t>, jaksoit paneutua niihin vastauksiin ja selvent</w:t>
      </w:r>
      <w:r w:rsidRPr="00504F1F">
        <w:rPr>
          <w:color w:val="70AD47" w:themeColor="accent6"/>
          <w:sz w:val="22"/>
          <w:szCs w:val="22"/>
        </w:rPr>
        <w:t>ää</w:t>
      </w:r>
      <w:r w:rsidRPr="00504F1F">
        <w:rPr>
          <w:rFonts w:ascii="Calibri" w:hAnsi="Calibri" w:cs="Calibri"/>
          <w:color w:val="70AD47" w:themeColor="accent6"/>
          <w:sz w:val="22"/>
          <w:szCs w:val="22"/>
        </w:rPr>
        <w:t xml:space="preserve"> tarkasti miss</w:t>
      </w:r>
      <w:r w:rsidRPr="00504F1F">
        <w:rPr>
          <w:color w:val="70AD47" w:themeColor="accent6"/>
          <w:sz w:val="22"/>
          <w:szCs w:val="22"/>
        </w:rPr>
        <w:t>ä</w:t>
      </w:r>
      <w:r w:rsidRPr="00504F1F">
        <w:rPr>
          <w:rFonts w:ascii="Calibri" w:hAnsi="Calibri" w:cs="Calibri"/>
          <w:color w:val="70AD47" w:themeColor="accent6"/>
          <w:sz w:val="22"/>
          <w:szCs w:val="22"/>
        </w:rPr>
        <w:t xml:space="preserve"> kohdin on mennyt vikaan ja/tai mit</w:t>
      </w:r>
      <w:r w:rsidRPr="00504F1F">
        <w:rPr>
          <w:color w:val="70AD47" w:themeColor="accent6"/>
          <w:sz w:val="22"/>
          <w:szCs w:val="22"/>
        </w:rPr>
        <w:t>ä</w:t>
      </w:r>
      <w:r w:rsidRPr="00504F1F">
        <w:rPr>
          <w:rFonts w:ascii="Calibri" w:hAnsi="Calibri" w:cs="Calibri"/>
          <w:color w:val="70AD47" w:themeColor="accent6"/>
          <w:sz w:val="22"/>
          <w:szCs w:val="22"/>
        </w:rPr>
        <w:t xml:space="preserve"> olisin voinut tehd</w:t>
      </w:r>
      <w:r w:rsidRPr="00504F1F">
        <w:rPr>
          <w:color w:val="70AD47" w:themeColor="accent6"/>
          <w:sz w:val="22"/>
          <w:szCs w:val="22"/>
        </w:rPr>
        <w:t>ä</w:t>
      </w:r>
      <w:r w:rsidRPr="00504F1F">
        <w:rPr>
          <w:rFonts w:ascii="Calibri" w:hAnsi="Calibri" w:cs="Calibri"/>
          <w:color w:val="70AD47" w:themeColor="accent6"/>
          <w:sz w:val="22"/>
          <w:szCs w:val="22"/>
        </w:rPr>
        <w:t xml:space="preserve"> toisin, vaikka sinulla varmasti muutamat muutkin kommentit annettavina. </w:t>
      </w:r>
    </w:p>
    <w:p w14:paraId="6D92DE9C" w14:textId="631B876C"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Hyv</w:t>
      </w:r>
      <w:r>
        <w:rPr>
          <w:color w:val="000000"/>
          <w:sz w:val="22"/>
          <w:szCs w:val="22"/>
        </w:rPr>
        <w:t>ä</w:t>
      </w:r>
      <w:r>
        <w:rPr>
          <w:rFonts w:ascii="Calibri" w:hAnsi="Calibri" w:cs="Calibri"/>
          <w:color w:val="000000"/>
          <w:sz w:val="22"/>
          <w:szCs w:val="22"/>
        </w:rPr>
        <w:t xml:space="preserve"> kuulla! Pystyin antamaan hy</w:t>
      </w:r>
      <w:r>
        <w:rPr>
          <w:color w:val="000000"/>
          <w:sz w:val="22"/>
          <w:szCs w:val="22"/>
        </w:rPr>
        <w:t>ö</w:t>
      </w:r>
      <w:r>
        <w:rPr>
          <w:rFonts w:ascii="Calibri" w:hAnsi="Calibri" w:cs="Calibri"/>
          <w:color w:val="000000"/>
          <w:sz w:val="22"/>
          <w:szCs w:val="22"/>
        </w:rPr>
        <w:t>dyllist</w:t>
      </w:r>
      <w:r>
        <w:rPr>
          <w:color w:val="000000"/>
          <w:sz w:val="22"/>
          <w:szCs w:val="22"/>
        </w:rPr>
        <w:t>ä</w:t>
      </w:r>
      <w:r>
        <w:rPr>
          <w:rFonts w:ascii="Calibri" w:hAnsi="Calibri" w:cs="Calibri"/>
          <w:color w:val="000000"/>
          <w:sz w:val="22"/>
          <w:szCs w:val="22"/>
        </w:rPr>
        <w:t xml:space="preserve"> </w:t>
      </w:r>
      <w:proofErr w:type="spellStart"/>
      <w:r>
        <w:rPr>
          <w:rFonts w:ascii="Calibri" w:hAnsi="Calibri" w:cs="Calibri"/>
          <w:color w:val="000000"/>
          <w:sz w:val="22"/>
          <w:szCs w:val="22"/>
        </w:rPr>
        <w:t>t</w:t>
      </w:r>
      <w:r>
        <w:rPr>
          <w:color w:val="000000"/>
          <w:sz w:val="22"/>
          <w:szCs w:val="22"/>
        </w:rPr>
        <w:t>ä</w:t>
      </w:r>
      <w:r>
        <w:rPr>
          <w:rFonts w:ascii="Calibri" w:hAnsi="Calibri" w:cs="Calibri"/>
          <w:color w:val="000000"/>
          <w:sz w:val="22"/>
          <w:szCs w:val="22"/>
        </w:rPr>
        <w:t>sm</w:t>
      </w:r>
      <w:r>
        <w:rPr>
          <w:color w:val="000000"/>
          <w:sz w:val="22"/>
          <w:szCs w:val="22"/>
        </w:rPr>
        <w:t>ä</w:t>
      </w:r>
      <w:r>
        <w:rPr>
          <w:rFonts w:ascii="Calibri" w:hAnsi="Calibri" w:cs="Calibri"/>
          <w:color w:val="000000"/>
          <w:sz w:val="22"/>
          <w:szCs w:val="22"/>
        </w:rPr>
        <w:t>palautetta</w:t>
      </w:r>
      <w:proofErr w:type="spellEnd"/>
      <w:r>
        <w:rPr>
          <w:rFonts w:ascii="Calibri" w:hAnsi="Calibri" w:cs="Calibri"/>
          <w:color w:val="000000"/>
          <w:sz w:val="22"/>
          <w:szCs w:val="22"/>
        </w:rPr>
        <w:t xml:space="preserve">! </w:t>
      </w:r>
      <w:r>
        <w:rPr>
          <w:rFonts w:ascii="Segoe UI Emoji" w:hAnsi="Segoe UI Emoji" w:cs="Calibri"/>
          <w:color w:val="000000"/>
          <w:sz w:val="22"/>
          <w:szCs w:val="22"/>
        </w:rPr>
        <w:t>😊</w:t>
      </w:r>
      <w:r>
        <w:rPr>
          <w:rFonts w:ascii="Calibri" w:hAnsi="Calibri" w:cs="Calibri"/>
          <w:color w:val="000000"/>
          <w:sz w:val="22"/>
          <w:szCs w:val="22"/>
        </w:rPr>
        <w:t> </w:t>
      </w:r>
    </w:p>
    <w:p w14:paraId="3227326C" w14:textId="743D07E1" w:rsidR="00504F1F" w:rsidRPr="00504F1F" w:rsidRDefault="00504F1F" w:rsidP="00504F1F">
      <w:pPr>
        <w:rPr>
          <w:rFonts w:ascii="Calibri" w:hAnsi="Calibri" w:cs="Calibri"/>
          <w:color w:val="70AD47" w:themeColor="accent6"/>
        </w:rPr>
      </w:pPr>
      <w:r w:rsidRPr="00504F1F">
        <w:rPr>
          <w:rFonts w:ascii="Calibri" w:hAnsi="Calibri" w:cs="Calibri"/>
          <w:color w:val="70AD47" w:themeColor="accent6"/>
        </w:rPr>
        <w:t xml:space="preserve">Valtteri &gt; </w:t>
      </w:r>
      <w:r w:rsidRPr="00504F1F">
        <w:rPr>
          <w:rFonts w:ascii="Calibri" w:hAnsi="Calibri" w:cs="Calibri"/>
          <w:color w:val="70AD47" w:themeColor="accent6"/>
        </w:rPr>
        <w:t xml:space="preserve">Olin katsovinani jossain kohdin, että vedät keväällä jonkun toisen kurssin harkkoja mihin osallistun (olisikohan ollut usean muuttujan </w:t>
      </w:r>
      <w:proofErr w:type="spellStart"/>
      <w:r w:rsidRPr="00504F1F">
        <w:rPr>
          <w:rFonts w:ascii="Calibri" w:hAnsi="Calibri" w:cs="Calibri"/>
          <w:color w:val="70AD47" w:themeColor="accent6"/>
        </w:rPr>
        <w:t>diffi</w:t>
      </w:r>
      <w:proofErr w:type="spellEnd"/>
      <w:r w:rsidRPr="00504F1F">
        <w:rPr>
          <w:rFonts w:ascii="Calibri" w:hAnsi="Calibri" w:cs="Calibri"/>
          <w:color w:val="70AD47" w:themeColor="accent6"/>
        </w:rPr>
        <w:t xml:space="preserve">). Palataan siis ensi vuoden puolella asiaan </w:t>
      </w:r>
      <w:r w:rsidRPr="00504F1F">
        <w:rPr>
          <w:rFonts w:ascii="Segoe UI Emoji" w:hAnsi="Segoe UI Emoji" w:cs="Segoe UI Emoji"/>
          <w:color w:val="70AD47" w:themeColor="accent6"/>
        </w:rPr>
        <w:t>🙂</w:t>
      </w:r>
      <w:r w:rsidRPr="00504F1F">
        <w:rPr>
          <w:rFonts w:ascii="Calibri" w:hAnsi="Calibri" w:cs="Calibri"/>
          <w:color w:val="70AD47" w:themeColor="accent6"/>
        </w:rPr>
        <w:t xml:space="preserve"> Hyvää ja</w:t>
      </w:r>
      <w:r w:rsidRPr="00504F1F">
        <w:rPr>
          <w:rFonts w:ascii="Calibri" w:hAnsi="Calibri" w:cs="Calibri"/>
          <w:color w:val="70AD47" w:themeColor="accent6"/>
          <w:shd w:val="clear" w:color="auto" w:fill="FFFFFF"/>
        </w:rPr>
        <w:t> rauhallista joulua sekä onnekasta uutta vuotta sinulle! </w:t>
      </w:r>
      <w:r w:rsidRPr="00504F1F">
        <w:rPr>
          <w:rFonts w:ascii="Segoe UI Emoji" w:hAnsi="Segoe UI Emoji" w:cs="Segoe UI Emoji"/>
          <w:color w:val="70AD47" w:themeColor="accent6"/>
          <w:shd w:val="clear" w:color="auto" w:fill="FFFFFF"/>
        </w:rPr>
        <w:t>🎅🏼</w:t>
      </w:r>
    </w:p>
    <w:p w14:paraId="3672EAB4"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Joo, olen opettamassa UMD-kurssilla. N</w:t>
      </w:r>
      <w:r>
        <w:rPr>
          <w:color w:val="000000"/>
          <w:sz w:val="22"/>
          <w:szCs w:val="22"/>
        </w:rPr>
        <w:t>ä</w:t>
      </w:r>
      <w:r>
        <w:rPr>
          <w:rFonts w:ascii="Calibri" w:hAnsi="Calibri" w:cs="Calibri"/>
          <w:color w:val="000000"/>
          <w:sz w:val="22"/>
          <w:szCs w:val="22"/>
        </w:rPr>
        <w:t>hd</w:t>
      </w:r>
      <w:r>
        <w:rPr>
          <w:color w:val="000000"/>
          <w:sz w:val="22"/>
          <w:szCs w:val="22"/>
        </w:rPr>
        <w:t>ää</w:t>
      </w:r>
      <w:r>
        <w:rPr>
          <w:rFonts w:ascii="Calibri" w:hAnsi="Calibri" w:cs="Calibri"/>
          <w:color w:val="000000"/>
          <w:sz w:val="22"/>
          <w:szCs w:val="22"/>
        </w:rPr>
        <w:t xml:space="preserve">n ensi vuonna. </w:t>
      </w:r>
      <w:r>
        <w:rPr>
          <w:rFonts w:ascii="Segoe UI Emoji" w:hAnsi="Segoe UI Emoji" w:cs="Calibri"/>
          <w:color w:val="000000"/>
          <w:sz w:val="22"/>
          <w:szCs w:val="22"/>
        </w:rPr>
        <w:t>😊</w:t>
      </w:r>
      <w:r>
        <w:rPr>
          <w:rFonts w:ascii="Calibri" w:hAnsi="Calibri" w:cs="Calibri"/>
          <w:color w:val="000000"/>
          <w:sz w:val="22"/>
          <w:szCs w:val="22"/>
        </w:rPr>
        <w:t> </w:t>
      </w:r>
    </w:p>
    <w:p w14:paraId="71A2C1BF"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(Vuosi sitten tein verkkokurssiprojektissa videomateriaalit, jotka kattavat noin puolet UMD-kurssista. </w:t>
      </w:r>
    </w:p>
    <w:p w14:paraId="0BEFABBC"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xml:space="preserve">Opetellaan usean muuttujan </w:t>
      </w:r>
      <w:proofErr w:type="spellStart"/>
      <w:r>
        <w:rPr>
          <w:rFonts w:ascii="Calibri" w:hAnsi="Calibri" w:cs="Calibri"/>
          <w:color w:val="000000"/>
          <w:sz w:val="22"/>
          <w:szCs w:val="22"/>
        </w:rPr>
        <w:t>diffin</w:t>
      </w:r>
      <w:proofErr w:type="spellEnd"/>
      <w:r>
        <w:rPr>
          <w:rFonts w:ascii="Calibri" w:hAnsi="Calibri" w:cs="Calibri"/>
          <w:color w:val="000000"/>
          <w:sz w:val="22"/>
          <w:szCs w:val="22"/>
        </w:rPr>
        <w:t xml:space="preserve"> laskentaa ensi kev</w:t>
      </w:r>
      <w:r>
        <w:rPr>
          <w:color w:val="000000"/>
          <w:sz w:val="22"/>
          <w:szCs w:val="22"/>
        </w:rPr>
        <w:t>ää</w:t>
      </w:r>
      <w:r>
        <w:rPr>
          <w:rFonts w:ascii="Calibri" w:hAnsi="Calibri" w:cs="Calibri"/>
          <w:color w:val="000000"/>
          <w:sz w:val="22"/>
          <w:szCs w:val="22"/>
        </w:rPr>
        <w:t>n</w:t>
      </w:r>
      <w:r>
        <w:rPr>
          <w:color w:val="000000"/>
          <w:sz w:val="22"/>
          <w:szCs w:val="22"/>
        </w:rPr>
        <w:t>ä</w:t>
      </w:r>
      <w:r>
        <w:rPr>
          <w:rFonts w:ascii="Calibri" w:hAnsi="Calibri" w:cs="Calibri"/>
          <w:color w:val="000000"/>
          <w:sz w:val="22"/>
          <w:szCs w:val="22"/>
        </w:rPr>
        <w:t>. Vaikka ei kannata menn</w:t>
      </w:r>
      <w:r>
        <w:rPr>
          <w:color w:val="000000"/>
          <w:sz w:val="22"/>
          <w:szCs w:val="22"/>
        </w:rPr>
        <w:t>ä</w:t>
      </w:r>
      <w:r>
        <w:rPr>
          <w:rFonts w:ascii="Calibri" w:hAnsi="Calibri" w:cs="Calibri"/>
          <w:color w:val="000000"/>
          <w:sz w:val="22"/>
          <w:szCs w:val="22"/>
        </w:rPr>
        <w:t xml:space="preserve"> asioiden edelle, niin sanonpa varalta jo t</w:t>
      </w:r>
      <w:r>
        <w:rPr>
          <w:color w:val="000000"/>
          <w:sz w:val="22"/>
          <w:szCs w:val="22"/>
        </w:rPr>
        <w:t>ä</w:t>
      </w:r>
      <w:r>
        <w:rPr>
          <w:rFonts w:ascii="Calibri" w:hAnsi="Calibri" w:cs="Calibri"/>
          <w:color w:val="000000"/>
          <w:sz w:val="22"/>
          <w:szCs w:val="22"/>
        </w:rPr>
        <w:t>ss</w:t>
      </w:r>
      <w:r>
        <w:rPr>
          <w:color w:val="000000"/>
          <w:sz w:val="22"/>
          <w:szCs w:val="22"/>
        </w:rPr>
        <w:t>ä</w:t>
      </w:r>
      <w:r>
        <w:rPr>
          <w:rFonts w:ascii="Calibri" w:hAnsi="Calibri" w:cs="Calibri"/>
          <w:color w:val="000000"/>
          <w:sz w:val="22"/>
          <w:szCs w:val="22"/>
        </w:rPr>
        <w:t xml:space="preserve"> vaiheessa, ett</w:t>
      </w:r>
      <w:r>
        <w:rPr>
          <w:color w:val="000000"/>
          <w:sz w:val="22"/>
          <w:szCs w:val="22"/>
        </w:rPr>
        <w:t>ä</w:t>
      </w:r>
      <w:r>
        <w:rPr>
          <w:rFonts w:ascii="Calibri" w:hAnsi="Calibri" w:cs="Calibri"/>
          <w:color w:val="000000"/>
          <w:sz w:val="22"/>
          <w:szCs w:val="22"/>
        </w:rPr>
        <w:t xml:space="preserve"> videot l</w:t>
      </w:r>
      <w:r>
        <w:rPr>
          <w:color w:val="000000"/>
          <w:sz w:val="22"/>
          <w:szCs w:val="22"/>
        </w:rPr>
        <w:t>ö</w:t>
      </w:r>
      <w:r>
        <w:rPr>
          <w:rFonts w:ascii="Calibri" w:hAnsi="Calibri" w:cs="Calibri"/>
          <w:color w:val="000000"/>
          <w:sz w:val="22"/>
          <w:szCs w:val="22"/>
        </w:rPr>
        <w:t>ytyv</w:t>
      </w:r>
      <w:r>
        <w:rPr>
          <w:color w:val="000000"/>
          <w:sz w:val="22"/>
          <w:szCs w:val="22"/>
        </w:rPr>
        <w:t>ä</w:t>
      </w:r>
      <w:r>
        <w:rPr>
          <w:rFonts w:ascii="Calibri" w:hAnsi="Calibri" w:cs="Calibri"/>
          <w:color w:val="000000"/>
          <w:sz w:val="22"/>
          <w:szCs w:val="22"/>
        </w:rPr>
        <w:t>t </w:t>
      </w:r>
    </w:p>
    <w:p w14:paraId="049BFBC8"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t</w:t>
      </w:r>
      <w:r>
        <w:rPr>
          <w:color w:val="000000"/>
          <w:sz w:val="22"/>
          <w:szCs w:val="22"/>
        </w:rPr>
        <w:t>ää</w:t>
      </w:r>
      <w:r>
        <w:rPr>
          <w:rFonts w:ascii="Calibri" w:hAnsi="Calibri" w:cs="Calibri"/>
          <w:color w:val="000000"/>
          <w:sz w:val="22"/>
          <w:szCs w:val="22"/>
        </w:rPr>
        <w:t>lt</w:t>
      </w:r>
      <w:r>
        <w:rPr>
          <w:color w:val="000000"/>
          <w:sz w:val="22"/>
          <w:szCs w:val="22"/>
        </w:rPr>
        <w:t>ä</w:t>
      </w:r>
      <w:r>
        <w:rPr>
          <w:rFonts w:ascii="Calibri" w:hAnsi="Calibri" w:cs="Calibri"/>
          <w:color w:val="000000"/>
          <w:sz w:val="22"/>
          <w:szCs w:val="22"/>
        </w:rPr>
        <w:t xml:space="preserve"> </w:t>
      </w:r>
      <w:hyperlink r:id="rId8" w:history="1">
        <w:r>
          <w:rPr>
            <w:rStyle w:val="Hyperlink"/>
            <w:rFonts w:ascii="Calibri" w:hAnsi="Calibri" w:cs="Calibri"/>
            <w:sz w:val="22"/>
            <w:szCs w:val="22"/>
          </w:rPr>
          <w:t>http://integraali.com/vektorilaskenta/videot/vektorivideolista.html</w:t>
        </w:r>
      </w:hyperlink>
      <w:r>
        <w:rPr>
          <w:rFonts w:ascii="Calibri" w:hAnsi="Calibri" w:cs="Calibri"/>
          <w:color w:val="000000"/>
          <w:sz w:val="22"/>
          <w:szCs w:val="22"/>
        </w:rPr>
        <w:t> </w:t>
      </w:r>
    </w:p>
    <w:p w14:paraId="582138B5" w14:textId="45D0643B"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ja t</w:t>
      </w:r>
      <w:r>
        <w:rPr>
          <w:color w:val="000000"/>
          <w:sz w:val="22"/>
          <w:szCs w:val="22"/>
        </w:rPr>
        <w:t>ää</w:t>
      </w:r>
      <w:r>
        <w:rPr>
          <w:rFonts w:ascii="Calibri" w:hAnsi="Calibri" w:cs="Calibri"/>
          <w:color w:val="000000"/>
          <w:sz w:val="22"/>
          <w:szCs w:val="22"/>
        </w:rPr>
        <w:t>lt</w:t>
      </w:r>
      <w:r>
        <w:rPr>
          <w:color w:val="000000"/>
          <w:sz w:val="22"/>
          <w:szCs w:val="22"/>
        </w:rPr>
        <w:t>ä</w:t>
      </w:r>
      <w:r>
        <w:rPr>
          <w:rFonts w:ascii="Calibri" w:hAnsi="Calibri" w:cs="Calibri"/>
          <w:color w:val="000000"/>
          <w:sz w:val="22"/>
          <w:szCs w:val="22"/>
        </w:rPr>
        <w:t xml:space="preserve"> </w:t>
      </w:r>
      <w:hyperlink r:id="rId9" w:history="1">
        <w:r>
          <w:rPr>
            <w:rStyle w:val="Hyperlink"/>
            <w:rFonts w:ascii="Calibri" w:hAnsi="Calibri" w:cs="Calibri"/>
            <w:sz w:val="22"/>
            <w:szCs w:val="22"/>
          </w:rPr>
          <w:t>http://integraali.com/usean/usean-listaus.html</w:t>
        </w:r>
      </w:hyperlink>
      <w:r>
        <w:rPr>
          <w:rFonts w:ascii="Calibri" w:hAnsi="Calibri" w:cs="Calibri"/>
          <w:color w:val="000000"/>
          <w:sz w:val="22"/>
          <w:szCs w:val="22"/>
        </w:rPr>
        <w:t xml:space="preserve"> ) </w:t>
      </w:r>
    </w:p>
    <w:p w14:paraId="0D895D6F" w14:textId="310A53C9" w:rsidR="00504F1F" w:rsidRPr="00504F1F" w:rsidRDefault="00504F1F" w:rsidP="00504F1F">
      <w:pPr>
        <w:rPr>
          <w:rFonts w:ascii="Calibri" w:hAnsi="Calibri" w:cs="Calibri"/>
          <w:color w:val="70AD47" w:themeColor="accent6"/>
        </w:rPr>
      </w:pPr>
      <w:r w:rsidRPr="00504F1F">
        <w:rPr>
          <w:rFonts w:ascii="Calibri" w:hAnsi="Calibri" w:cs="Calibri"/>
          <w:color w:val="70AD47" w:themeColor="accent6"/>
        </w:rPr>
        <w:t xml:space="preserve">Valtteri </w:t>
      </w:r>
      <w:r w:rsidRPr="00504F1F">
        <w:rPr>
          <w:rFonts w:ascii="Calibri" w:hAnsi="Calibri" w:cs="Calibri"/>
          <w:color w:val="70AD47" w:themeColor="accent6"/>
        </w:rPr>
        <w:t xml:space="preserve">&gt; Mainittakoon tässä vielä vertailun vuoksi, että aloitin ensimmäisen yliopistourani </w:t>
      </w:r>
      <w:proofErr w:type="spellStart"/>
      <w:r w:rsidRPr="00504F1F">
        <w:rPr>
          <w:rFonts w:ascii="Calibri" w:hAnsi="Calibri" w:cs="Calibri"/>
          <w:color w:val="70AD47" w:themeColor="accent6"/>
        </w:rPr>
        <w:t>LUTissa</w:t>
      </w:r>
      <w:proofErr w:type="spellEnd"/>
      <w:r w:rsidRPr="00504F1F">
        <w:rPr>
          <w:rFonts w:ascii="Calibri" w:hAnsi="Calibri" w:cs="Calibri"/>
          <w:color w:val="70AD47" w:themeColor="accent6"/>
        </w:rPr>
        <w:t xml:space="preserve"> syksyllä 2012 (valmistuminen toki jäi aika pahasti </w:t>
      </w:r>
      <w:proofErr w:type="gramStart"/>
      <w:r w:rsidRPr="00504F1F">
        <w:rPr>
          <w:rFonts w:ascii="Calibri" w:hAnsi="Calibri" w:cs="Calibri"/>
          <w:color w:val="70AD47" w:themeColor="accent6"/>
        </w:rPr>
        <w:t>vaiheeseen..</w:t>
      </w:r>
      <w:proofErr w:type="gramEnd"/>
      <w:r w:rsidRPr="00504F1F">
        <w:rPr>
          <w:rFonts w:ascii="Calibri" w:hAnsi="Calibri" w:cs="Calibri"/>
          <w:color w:val="70AD47" w:themeColor="accent6"/>
        </w:rPr>
        <w:t xml:space="preserve">). Siellä minulla oli todella suuria vaikeuksia matikan kurssien kanssa läpäisyn kanssa ja moni jäikin suorittamatta. Ne mitkä sain jotenkin "taiottua" läpi, olivat niukin naukin nollan ja ykkösen rajan paremmalla puolella. Puhutaan siis vaikeudeltaan ja sisällöltään vastaavan tasoisista kursseista kuin tämä alkeisanalyysi tai johdatus matematiikkaan. Voitkin siis kuvitella </w:t>
      </w:r>
      <w:proofErr w:type="gramStart"/>
      <w:r w:rsidRPr="00504F1F">
        <w:rPr>
          <w:rFonts w:ascii="Calibri" w:hAnsi="Calibri" w:cs="Calibri"/>
          <w:color w:val="70AD47" w:themeColor="accent6"/>
        </w:rPr>
        <w:t>ihmetykseni</w:t>
      </w:r>
      <w:proofErr w:type="gramEnd"/>
      <w:r w:rsidRPr="00504F1F">
        <w:rPr>
          <w:rFonts w:ascii="Calibri" w:hAnsi="Calibri" w:cs="Calibri"/>
          <w:color w:val="70AD47" w:themeColor="accent6"/>
        </w:rPr>
        <w:t xml:space="preserve"> kun aloin täällä huomata osaavani asioita ja sainkin lopulta JM- kurssista sen vitosen. Eivät muuten </w:t>
      </w:r>
      <w:proofErr w:type="spellStart"/>
      <w:r w:rsidRPr="00504F1F">
        <w:rPr>
          <w:rFonts w:ascii="Calibri" w:hAnsi="Calibri" w:cs="Calibri"/>
          <w:color w:val="70AD47" w:themeColor="accent6"/>
        </w:rPr>
        <w:t>LUTin</w:t>
      </w:r>
      <w:proofErr w:type="spellEnd"/>
      <w:r w:rsidRPr="00504F1F">
        <w:rPr>
          <w:rFonts w:ascii="Calibri" w:hAnsi="Calibri" w:cs="Calibri"/>
          <w:color w:val="70AD47" w:themeColor="accent6"/>
        </w:rPr>
        <w:t xml:space="preserve"> aikaiset kaverit meinanneet uskoa, vaikka näytin kuvaa Weboodista</w:t>
      </w:r>
      <w:r w:rsidRPr="00504F1F">
        <w:rPr>
          <w:rFonts w:ascii="Segoe UI Emoji" w:hAnsi="Segoe UI Emoji" w:cs="Segoe UI Emoji"/>
          <w:color w:val="70AD47" w:themeColor="accent6"/>
        </w:rPr>
        <w:t>😄</w:t>
      </w:r>
    </w:p>
    <w:p w14:paraId="3FC02FF1" w14:textId="3D06C5CA"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Ahaa, LUT! Siell</w:t>
      </w:r>
      <w:r>
        <w:rPr>
          <w:color w:val="000000"/>
          <w:sz w:val="22"/>
          <w:szCs w:val="22"/>
        </w:rPr>
        <w:t>ä</w:t>
      </w:r>
      <w:r>
        <w:rPr>
          <w:rFonts w:ascii="Calibri" w:hAnsi="Calibri" w:cs="Calibri"/>
          <w:color w:val="000000"/>
          <w:sz w:val="22"/>
          <w:szCs w:val="22"/>
        </w:rPr>
        <w:t xml:space="preserve"> </w:t>
      </w:r>
      <w:proofErr w:type="spellStart"/>
      <w:r>
        <w:rPr>
          <w:rFonts w:ascii="Calibri" w:hAnsi="Calibri" w:cs="Calibri"/>
          <w:color w:val="000000"/>
          <w:sz w:val="22"/>
          <w:szCs w:val="22"/>
        </w:rPr>
        <w:t>LUTissa</w:t>
      </w:r>
      <w:proofErr w:type="spellEnd"/>
      <w:r>
        <w:rPr>
          <w:rFonts w:ascii="Calibri" w:hAnsi="Calibri" w:cs="Calibri"/>
          <w:color w:val="000000"/>
          <w:sz w:val="22"/>
          <w:szCs w:val="22"/>
        </w:rPr>
        <w:t xml:space="preserve"> on ollut opettajana Tuomo Kauranne, </w:t>
      </w:r>
      <w:proofErr w:type="spellStart"/>
      <w:r>
        <w:rPr>
          <w:rFonts w:ascii="Calibri" w:hAnsi="Calibri" w:cs="Calibri"/>
          <w:color w:val="000000"/>
          <w:sz w:val="22"/>
          <w:szCs w:val="22"/>
        </w:rPr>
        <w:t>Arbonaut</w:t>
      </w:r>
      <w:proofErr w:type="spellEnd"/>
      <w:r>
        <w:rPr>
          <w:rFonts w:ascii="Calibri" w:hAnsi="Calibri" w:cs="Calibri"/>
          <w:color w:val="000000"/>
          <w:sz w:val="22"/>
          <w:szCs w:val="22"/>
        </w:rPr>
        <w:t xml:space="preserve">-yrityksen </w:t>
      </w:r>
      <w:proofErr w:type="spellStart"/>
      <w:r>
        <w:rPr>
          <w:rFonts w:ascii="Calibri" w:hAnsi="Calibri" w:cs="Calibri"/>
          <w:color w:val="000000"/>
          <w:sz w:val="22"/>
          <w:szCs w:val="22"/>
        </w:rPr>
        <w:t>presitentti</w:t>
      </w:r>
      <w:proofErr w:type="spellEnd"/>
      <w:r>
        <w:rPr>
          <w:rFonts w:ascii="Calibri" w:hAnsi="Calibri" w:cs="Calibri"/>
          <w:color w:val="000000"/>
          <w:sz w:val="22"/>
          <w:szCs w:val="22"/>
        </w:rPr>
        <w:t>. Todella mukava ihminen ja jutustelee paljon eri asioista. Nyt h</w:t>
      </w:r>
      <w:r>
        <w:rPr>
          <w:color w:val="000000"/>
          <w:sz w:val="22"/>
          <w:szCs w:val="22"/>
        </w:rPr>
        <w:t>ä</w:t>
      </w:r>
      <w:r>
        <w:rPr>
          <w:rFonts w:ascii="Calibri" w:hAnsi="Calibri" w:cs="Calibri"/>
          <w:color w:val="000000"/>
          <w:sz w:val="22"/>
          <w:szCs w:val="22"/>
        </w:rPr>
        <w:t>n on jo el</w:t>
      </w:r>
      <w:r>
        <w:rPr>
          <w:color w:val="000000"/>
          <w:sz w:val="22"/>
          <w:szCs w:val="22"/>
        </w:rPr>
        <w:t>ä</w:t>
      </w:r>
      <w:r>
        <w:rPr>
          <w:rFonts w:ascii="Calibri" w:hAnsi="Calibri" w:cs="Calibri"/>
          <w:color w:val="000000"/>
          <w:sz w:val="22"/>
          <w:szCs w:val="22"/>
        </w:rPr>
        <w:t>kkeell</w:t>
      </w:r>
      <w:r>
        <w:rPr>
          <w:color w:val="000000"/>
          <w:sz w:val="22"/>
          <w:szCs w:val="22"/>
        </w:rPr>
        <w:t>ä</w:t>
      </w:r>
      <w:r>
        <w:rPr>
          <w:rFonts w:ascii="Calibri" w:hAnsi="Calibri" w:cs="Calibri"/>
          <w:color w:val="000000"/>
          <w:sz w:val="22"/>
          <w:szCs w:val="22"/>
        </w:rPr>
        <w:t>. Lienetk</w:t>
      </w:r>
      <w:r>
        <w:rPr>
          <w:color w:val="000000"/>
          <w:sz w:val="22"/>
          <w:szCs w:val="22"/>
        </w:rPr>
        <w:t>ö</w:t>
      </w:r>
      <w:r>
        <w:rPr>
          <w:rFonts w:ascii="Calibri" w:hAnsi="Calibri" w:cs="Calibri"/>
          <w:color w:val="000000"/>
          <w:sz w:val="22"/>
          <w:szCs w:val="22"/>
        </w:rPr>
        <w:t xml:space="preserve"> Tuomoa n</w:t>
      </w:r>
      <w:r>
        <w:rPr>
          <w:color w:val="000000"/>
          <w:sz w:val="22"/>
          <w:szCs w:val="22"/>
        </w:rPr>
        <w:t>ä</w:t>
      </w:r>
      <w:r>
        <w:rPr>
          <w:rFonts w:ascii="Calibri" w:hAnsi="Calibri" w:cs="Calibri"/>
          <w:color w:val="000000"/>
          <w:sz w:val="22"/>
          <w:szCs w:val="22"/>
        </w:rPr>
        <w:t>hnyt Lutissa? </w:t>
      </w:r>
    </w:p>
    <w:p w14:paraId="4AFC139B" w14:textId="4EF7A558"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Kiitokset sinulle! </w:t>
      </w:r>
    </w:p>
    <w:p w14:paraId="43890018"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Ole hyv</w:t>
      </w:r>
      <w:r>
        <w:rPr>
          <w:color w:val="000000"/>
          <w:sz w:val="22"/>
          <w:szCs w:val="22"/>
        </w:rPr>
        <w:t>ä</w:t>
      </w:r>
      <w:r>
        <w:rPr>
          <w:rFonts w:ascii="Calibri" w:hAnsi="Calibri" w:cs="Calibri"/>
          <w:color w:val="000000"/>
          <w:sz w:val="22"/>
          <w:szCs w:val="22"/>
        </w:rPr>
        <w:t>! </w:t>
      </w:r>
    </w:p>
    <w:p w14:paraId="79D569F0"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lastRenderedPageBreak/>
        <w:t>Kiitos myös sinulle! Tänä syksynä sinulta on tullut kaikista pohdiskelevimmat sähköpostit. Hyviä laskentoja ja pohdiskeluja! </w:t>
      </w:r>
    </w:p>
    <w:p w14:paraId="4E0E80CD" w14:textId="0D8EF57E"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t xml:space="preserve">Lähiopetuksessa on muutama muu ihminen, jotka pohtivat asioita kovasti ääneen. On aina hyvä asia, että asioita pääsee pureskelemaan tarkemmin. </w:t>
      </w:r>
    </w:p>
    <w:p w14:paraId="1D7008F3"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t>Samoin, hyvää ja rauhallista joulua. Onnellista uutta vuotta! 😊</w:t>
      </w:r>
      <w:r>
        <w:rPr>
          <w:rFonts w:ascii="Calibri" w:hAnsi="Calibri" w:cs="Calibri"/>
          <w:color w:val="000000"/>
          <w:sz w:val="22"/>
          <w:szCs w:val="22"/>
        </w:rPr>
        <w:t> </w:t>
      </w:r>
    </w:p>
    <w:p w14:paraId="11A6495B" w14:textId="202BEE2B" w:rsidR="00504F1F" w:rsidRDefault="00504F1F" w:rsidP="00504F1F">
      <w:pPr>
        <w:pStyle w:val="xmsonormal"/>
        <w:spacing w:before="0" w:beforeAutospacing="0" w:after="160" w:afterAutospacing="0" w:line="256" w:lineRule="auto"/>
        <w:rPr>
          <w:rFonts w:ascii="Calibri" w:hAnsi="Calibri" w:cs="Calibri"/>
          <w:color w:val="000000"/>
          <w:sz w:val="22"/>
          <w:szCs w:val="22"/>
        </w:rPr>
      </w:pPr>
      <w:proofErr w:type="spellStart"/>
      <w:r>
        <w:rPr>
          <w:rFonts w:ascii="Calibri" w:hAnsi="Calibri" w:cs="Calibri"/>
          <w:color w:val="000000"/>
          <w:sz w:val="22"/>
          <w:szCs w:val="22"/>
        </w:rPr>
        <w:t>t.Juha</w:t>
      </w:r>
      <w:proofErr w:type="spellEnd"/>
      <w:r>
        <w:rPr>
          <w:rFonts w:ascii="Calibri" w:hAnsi="Calibri" w:cs="Calibri"/>
          <w:color w:val="000000"/>
          <w:sz w:val="22"/>
          <w:szCs w:val="22"/>
        </w:rPr>
        <w:t>-Matti</w:t>
      </w:r>
    </w:p>
    <w:p w14:paraId="3358EDD1" w14:textId="5269B8A5" w:rsidR="00504F1F" w:rsidRDefault="00504F1F" w:rsidP="00504F1F">
      <w:pPr>
        <w:rPr>
          <w:rFonts w:ascii="Calibri" w:hAnsi="Calibri" w:cs="Calibri"/>
          <w:color w:val="000000"/>
          <w:sz w:val="24"/>
          <w:szCs w:val="24"/>
        </w:rPr>
      </w:pPr>
    </w:p>
    <w:p w14:paraId="3CDD7FF0" w14:textId="53286E6E" w:rsidR="00BE3134" w:rsidRDefault="00BE3134" w:rsidP="00BE3134">
      <w:pPr>
        <w:pStyle w:val="Heading2"/>
        <w:rPr>
          <w:lang w:val="en-US"/>
        </w:rPr>
      </w:pPr>
      <w:bookmarkStart w:id="15" w:name="_Toc118062157"/>
      <w:r w:rsidRPr="00BE3134">
        <w:rPr>
          <w:lang w:val="en-US"/>
        </w:rPr>
        <w:t>Appendix 2. Systematic summary of course f</w:t>
      </w:r>
      <w:r>
        <w:rPr>
          <w:lang w:val="en-US"/>
        </w:rPr>
        <w:t>eedback from students</w:t>
      </w:r>
      <w:bookmarkEnd w:id="15"/>
    </w:p>
    <w:p w14:paraId="037C5736" w14:textId="004F8E56" w:rsidR="00BE3134" w:rsidRDefault="00BE3134" w:rsidP="00BE3134">
      <w:pPr>
        <w:rPr>
          <w:lang w:val="en-US"/>
        </w:rPr>
      </w:pPr>
      <w:r>
        <w:rPr>
          <w:lang w:val="en-US"/>
        </w:rPr>
        <w:t xml:space="preserve">Most of my teaching experience is from University of Eastern Finland, which just shifted to </w:t>
      </w:r>
      <w:proofErr w:type="spellStart"/>
      <w:r>
        <w:rPr>
          <w:lang w:val="en-US"/>
        </w:rPr>
        <w:t>Peppi</w:t>
      </w:r>
      <w:proofErr w:type="spellEnd"/>
      <w:r>
        <w:rPr>
          <w:lang w:val="en-US"/>
        </w:rPr>
        <w:t xml:space="preserve"> from </w:t>
      </w:r>
      <w:proofErr w:type="spellStart"/>
      <w:r>
        <w:rPr>
          <w:lang w:val="en-US"/>
        </w:rPr>
        <w:t>Weboodi</w:t>
      </w:r>
      <w:proofErr w:type="spellEnd"/>
      <w:r>
        <w:rPr>
          <w:lang w:val="en-US"/>
        </w:rPr>
        <w:t>. Since of this shift, all records of automatically collected feedback have been lost.</w:t>
      </w:r>
    </w:p>
    <w:p w14:paraId="5C42B583" w14:textId="59ABD41F" w:rsidR="00BE3134" w:rsidRDefault="00BE3134" w:rsidP="00BE3134">
      <w:pPr>
        <w:rPr>
          <w:lang w:val="en-US"/>
        </w:rPr>
      </w:pPr>
      <w:r>
        <w:rPr>
          <w:lang w:val="en-US"/>
        </w:rPr>
        <w:t>Usually in UEF, in the courses, there are not very many students. Perhaps 15 to 40 students. To protect single students of being identified, the course feedback is usually hidden. Still open answers are shown. In 2019, I got such open feedback from Algebra a: “Some of the examples did not progress the course and seemed irrelevant to the topic.”</w:t>
      </w:r>
    </w:p>
    <w:p w14:paraId="03B153B0" w14:textId="471DC624" w:rsidR="00BE3134" w:rsidRDefault="00BE3134" w:rsidP="00BE3134">
      <w:pPr>
        <w:pStyle w:val="Heading2"/>
        <w:rPr>
          <w:lang w:val="en-US"/>
        </w:rPr>
      </w:pPr>
      <w:bookmarkStart w:id="16" w:name="_Toc118062158"/>
      <w:r>
        <w:rPr>
          <w:lang w:val="en-US"/>
        </w:rPr>
        <w:t>Appendix 3. Examples of open or other feedback from students, peers and external partners</w:t>
      </w:r>
      <w:bookmarkEnd w:id="16"/>
    </w:p>
    <w:p w14:paraId="691A7887" w14:textId="5A131EE5" w:rsidR="00BE3134" w:rsidRDefault="00BE3134" w:rsidP="00BE3134">
      <w:pPr>
        <w:rPr>
          <w:lang w:val="en-US"/>
        </w:rPr>
      </w:pPr>
      <w:r>
        <w:rPr>
          <w:lang w:val="en-US"/>
        </w:rPr>
        <w:t>I get the most feedback face-to-face in exercise sessions. Such as</w:t>
      </w:r>
    </w:p>
    <w:p w14:paraId="2A95141B" w14:textId="4B8DD2AC" w:rsidR="00BE3134" w:rsidRDefault="00BE3134" w:rsidP="00BE3134">
      <w:pPr>
        <w:pStyle w:val="ListParagraph"/>
        <w:numPr>
          <w:ilvl w:val="0"/>
          <w:numId w:val="3"/>
        </w:numPr>
        <w:rPr>
          <w:lang w:val="en-US"/>
        </w:rPr>
      </w:pPr>
      <w:r>
        <w:rPr>
          <w:lang w:val="en-US"/>
        </w:rPr>
        <w:t xml:space="preserve">2022: “Can you just explain the correct answer to us. We don’t want to discuss our answers in Zoom, because they have </w:t>
      </w:r>
      <w:proofErr w:type="spellStart"/>
      <w:r>
        <w:rPr>
          <w:lang w:val="en-US"/>
        </w:rPr>
        <w:t>mistakes</w:t>
      </w:r>
      <w:proofErr w:type="spellEnd"/>
      <w:r>
        <w:rPr>
          <w:lang w:val="en-US"/>
        </w:rPr>
        <w:t>, and we don’t have the tools to write with nice handwriting.”</w:t>
      </w:r>
    </w:p>
    <w:p w14:paraId="3B1C40FF" w14:textId="289CDDAF" w:rsidR="00BE3134" w:rsidRDefault="00BE3134" w:rsidP="00BE3134">
      <w:pPr>
        <w:pStyle w:val="ListParagraph"/>
        <w:numPr>
          <w:ilvl w:val="0"/>
          <w:numId w:val="3"/>
        </w:numPr>
        <w:rPr>
          <w:lang w:val="en-US"/>
        </w:rPr>
      </w:pPr>
      <w:r>
        <w:rPr>
          <w:lang w:val="en-US"/>
        </w:rPr>
        <w:t>2021: “It has been really relaxed to be here in the exercises. Earlier, I studied in Oulu. There the assistant was mean, if somebody made a mistake, people would be laughing. Do you teach any other courses?”</w:t>
      </w:r>
    </w:p>
    <w:p w14:paraId="24F152AD" w14:textId="64333FB7" w:rsidR="00BE3134" w:rsidRDefault="00BE3134" w:rsidP="00BE3134">
      <w:pPr>
        <w:pStyle w:val="ListParagraph"/>
        <w:numPr>
          <w:ilvl w:val="0"/>
          <w:numId w:val="3"/>
        </w:numPr>
        <w:rPr>
          <w:lang w:val="en-US"/>
        </w:rPr>
      </w:pPr>
      <w:r>
        <w:rPr>
          <w:lang w:val="en-US"/>
        </w:rPr>
        <w:t>2017: “Do you teach any other courses? In your course I could learn something.”</w:t>
      </w:r>
    </w:p>
    <w:p w14:paraId="5CF26224" w14:textId="77777777" w:rsidR="00E936C8" w:rsidRDefault="00E936C8">
      <w:pPr>
        <w:rPr>
          <w:rFonts w:asciiTheme="majorHAnsi" w:eastAsiaTheme="majorEastAsia" w:hAnsiTheme="majorHAnsi" w:cstheme="majorBidi"/>
          <w:color w:val="2F5496" w:themeColor="accent1" w:themeShade="BF"/>
          <w:sz w:val="26"/>
          <w:szCs w:val="26"/>
          <w:lang w:val="en-US"/>
        </w:rPr>
      </w:pPr>
      <w:r>
        <w:rPr>
          <w:lang w:val="en-US"/>
        </w:rPr>
        <w:br w:type="page"/>
      </w:r>
    </w:p>
    <w:p w14:paraId="1D20474B" w14:textId="286244B3" w:rsidR="00BE3134" w:rsidRDefault="00E936C8" w:rsidP="00E936C8">
      <w:pPr>
        <w:pStyle w:val="Heading2"/>
        <w:rPr>
          <w:lang w:val="en-US"/>
        </w:rPr>
      </w:pPr>
      <w:bookmarkStart w:id="17" w:name="_Toc118062159"/>
      <w:r>
        <w:rPr>
          <w:lang w:val="en-US"/>
        </w:rPr>
        <w:lastRenderedPageBreak/>
        <w:t>Appendix 4. Structure of mathematics studies</w:t>
      </w:r>
      <w:bookmarkEnd w:id="17"/>
    </w:p>
    <w:p w14:paraId="7689D2D0" w14:textId="7244C0E8" w:rsidR="00E936C8" w:rsidRDefault="00E936C8" w:rsidP="00E936C8">
      <w:pPr>
        <w:rPr>
          <w:lang w:val="en-US"/>
        </w:rPr>
      </w:pPr>
      <w:r>
        <w:rPr>
          <w:lang w:val="en-US"/>
        </w:rPr>
        <w:t xml:space="preserve">Available at </w:t>
      </w:r>
      <w:hyperlink r:id="rId10" w:history="1">
        <w:r w:rsidRPr="00FB2F96">
          <w:rPr>
            <w:rStyle w:val="Hyperlink"/>
            <w:lang w:val="en-US"/>
          </w:rPr>
          <w:t>https://flinga.fi/s/F6P47YX</w:t>
        </w:r>
      </w:hyperlink>
      <w:r>
        <w:rPr>
          <w:lang w:val="en-US"/>
        </w:rPr>
        <w:t xml:space="preserve"> </w:t>
      </w:r>
    </w:p>
    <w:p w14:paraId="52A97E30" w14:textId="788B75BB" w:rsidR="00E936C8" w:rsidRPr="00E936C8" w:rsidRDefault="00E936C8" w:rsidP="00E936C8">
      <w:pPr>
        <w:rPr>
          <w:lang w:val="en-US"/>
        </w:rPr>
      </w:pPr>
      <w:r>
        <w:rPr>
          <w:noProof/>
        </w:rPr>
        <w:drawing>
          <wp:inline distT="0" distB="0" distL="0" distR="0" wp14:anchorId="19308198" wp14:editId="0DFFC62C">
            <wp:extent cx="6120130" cy="3709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709670"/>
                    </a:xfrm>
                    <a:prstGeom prst="rect">
                      <a:avLst/>
                    </a:prstGeom>
                  </pic:spPr>
                </pic:pic>
              </a:graphicData>
            </a:graphic>
          </wp:inline>
        </w:drawing>
      </w:r>
    </w:p>
    <w:p w14:paraId="64B12026" w14:textId="74641EF1" w:rsidR="00BE3134" w:rsidRDefault="00E936C8" w:rsidP="00E936C8">
      <w:pPr>
        <w:pStyle w:val="Heading2"/>
        <w:rPr>
          <w:lang w:val="en-US"/>
        </w:rPr>
      </w:pPr>
      <w:bookmarkStart w:id="18" w:name="_Toc118062160"/>
      <w:r>
        <w:rPr>
          <w:lang w:val="en-US"/>
        </w:rPr>
        <w:t xml:space="preserve">Appendix 5. </w:t>
      </w:r>
      <w:proofErr w:type="spellStart"/>
      <w:r>
        <w:rPr>
          <w:lang w:val="en-US"/>
        </w:rPr>
        <w:t>JSXGraph</w:t>
      </w:r>
      <w:proofErr w:type="spellEnd"/>
      <w:r>
        <w:rPr>
          <w:lang w:val="en-US"/>
        </w:rPr>
        <w:t xml:space="preserve"> visualization about a matrix and its inverse matrix</w:t>
      </w:r>
      <w:bookmarkEnd w:id="18"/>
    </w:p>
    <w:p w14:paraId="4003F8F7" w14:textId="6B013E28" w:rsidR="00E936C8" w:rsidRDefault="00E936C8" w:rsidP="00BE3134">
      <w:pPr>
        <w:rPr>
          <w:lang w:val="en-US"/>
        </w:rPr>
      </w:pPr>
      <w:r>
        <w:rPr>
          <w:lang w:val="en-US"/>
        </w:rPr>
        <w:t xml:space="preserve">Available at </w:t>
      </w:r>
      <w:hyperlink r:id="rId12" w:history="1">
        <w:r w:rsidRPr="00FB2F96">
          <w:rPr>
            <w:rStyle w:val="Hyperlink"/>
            <w:lang w:val="en-US"/>
          </w:rPr>
          <w:t>http://integraali.com/jsxgraph/kuvat/lineaarialgebra/matr-ja-kaant-matr.html</w:t>
        </w:r>
      </w:hyperlink>
      <w:r>
        <w:rPr>
          <w:lang w:val="en-US"/>
        </w:rPr>
        <w:t xml:space="preserve"> </w:t>
      </w:r>
    </w:p>
    <w:p w14:paraId="43ABB172" w14:textId="527C7E38" w:rsidR="00E936C8" w:rsidRDefault="00E936C8" w:rsidP="00BE3134">
      <w:pPr>
        <w:rPr>
          <w:lang w:val="en-US"/>
        </w:rPr>
      </w:pPr>
      <w:r>
        <w:rPr>
          <w:noProof/>
        </w:rPr>
        <w:drawing>
          <wp:inline distT="0" distB="0" distL="0" distR="0" wp14:anchorId="0ADF012B" wp14:editId="062C812C">
            <wp:extent cx="6120130"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162300"/>
                    </a:xfrm>
                    <a:prstGeom prst="rect">
                      <a:avLst/>
                    </a:prstGeom>
                  </pic:spPr>
                </pic:pic>
              </a:graphicData>
            </a:graphic>
          </wp:inline>
        </w:drawing>
      </w:r>
    </w:p>
    <w:p w14:paraId="0D031CC3" w14:textId="77777777" w:rsidR="00E936C8" w:rsidRDefault="00E936C8">
      <w:pPr>
        <w:rPr>
          <w:lang w:val="en-US"/>
        </w:rPr>
      </w:pPr>
      <w:r>
        <w:rPr>
          <w:lang w:val="en-US"/>
        </w:rPr>
        <w:br w:type="page"/>
      </w:r>
    </w:p>
    <w:p w14:paraId="619955C6" w14:textId="42E33ED4" w:rsidR="00E936C8" w:rsidRDefault="00E936C8" w:rsidP="00E4124B">
      <w:pPr>
        <w:pStyle w:val="Heading2"/>
        <w:rPr>
          <w:lang w:val="en-US"/>
        </w:rPr>
      </w:pPr>
      <w:bookmarkStart w:id="19" w:name="_Toc118062161"/>
      <w:r>
        <w:rPr>
          <w:lang w:val="en-US"/>
        </w:rPr>
        <w:lastRenderedPageBreak/>
        <w:t xml:space="preserve">Appendix 6. </w:t>
      </w:r>
      <w:proofErr w:type="spellStart"/>
      <w:r w:rsidR="00E4124B">
        <w:rPr>
          <w:lang w:val="en-US"/>
        </w:rPr>
        <w:t>JSXGraph</w:t>
      </w:r>
      <w:proofErr w:type="spellEnd"/>
      <w:r w:rsidR="00E4124B">
        <w:rPr>
          <w:lang w:val="en-US"/>
        </w:rPr>
        <w:t xml:space="preserve"> visualization about </w:t>
      </w:r>
      <w:r>
        <w:rPr>
          <w:lang w:val="en-US"/>
        </w:rPr>
        <w:t>Discrete Fourier transform, its inverse; and FFT</w:t>
      </w:r>
      <w:bookmarkEnd w:id="19"/>
    </w:p>
    <w:p w14:paraId="499D82B1" w14:textId="3AABA993" w:rsidR="00E936C8" w:rsidRDefault="00E936C8" w:rsidP="00BE3134">
      <w:pPr>
        <w:rPr>
          <w:lang w:val="en-US"/>
        </w:rPr>
      </w:pPr>
      <w:r>
        <w:rPr>
          <w:lang w:val="en-US"/>
        </w:rPr>
        <w:t xml:space="preserve">Available at </w:t>
      </w:r>
      <w:hyperlink r:id="rId14" w:history="1">
        <w:r w:rsidRPr="00FB2F96">
          <w:rPr>
            <w:rStyle w:val="Hyperlink"/>
            <w:lang w:val="en-US"/>
          </w:rPr>
          <w:t>http://integraali.com/fourier-havainnollistus/kuvat/diskreetti-FT.html</w:t>
        </w:r>
      </w:hyperlink>
      <w:r>
        <w:rPr>
          <w:lang w:val="en-US"/>
        </w:rPr>
        <w:t xml:space="preserve"> </w:t>
      </w:r>
    </w:p>
    <w:p w14:paraId="040D9CE3" w14:textId="1472C82F" w:rsidR="00E936C8" w:rsidRDefault="00E936C8" w:rsidP="00BE3134">
      <w:pPr>
        <w:rPr>
          <w:lang w:val="en-US"/>
        </w:rPr>
      </w:pPr>
      <w:r>
        <w:rPr>
          <w:lang w:val="en-US"/>
        </w:rPr>
        <w:t>and at</w:t>
      </w:r>
      <w:r w:rsidRPr="00E936C8">
        <w:rPr>
          <w:lang w:val="en-US"/>
        </w:rPr>
        <w:t xml:space="preserve"> </w:t>
      </w:r>
      <w:hyperlink r:id="rId15" w:history="1">
        <w:r w:rsidRPr="00E936C8">
          <w:rPr>
            <w:rStyle w:val="Hyperlink"/>
            <w:lang w:val="en-US"/>
          </w:rPr>
          <w:t>http://integraali.com/fourier-havainnollistus/kuvat/FFT-ja-selitys.html</w:t>
        </w:r>
      </w:hyperlink>
      <w:r w:rsidRPr="00E936C8">
        <w:rPr>
          <w:lang w:val="en-US"/>
        </w:rPr>
        <w:t xml:space="preserve"> </w:t>
      </w:r>
    </w:p>
    <w:tbl>
      <w:tblPr>
        <w:tblStyle w:val="TableGrid"/>
        <w:tblW w:w="0" w:type="auto"/>
        <w:tblLook w:val="04A0" w:firstRow="1" w:lastRow="0" w:firstColumn="1" w:lastColumn="0" w:noHBand="0" w:noVBand="1"/>
      </w:tblPr>
      <w:tblGrid>
        <w:gridCol w:w="3209"/>
        <w:gridCol w:w="3209"/>
        <w:gridCol w:w="3210"/>
      </w:tblGrid>
      <w:tr w:rsidR="00E936C8" w14:paraId="21B1F9B7" w14:textId="77777777" w:rsidTr="00E936C8">
        <w:tc>
          <w:tcPr>
            <w:tcW w:w="3209" w:type="dxa"/>
          </w:tcPr>
          <w:p w14:paraId="69D9B72D" w14:textId="0E24EB3D" w:rsidR="00E936C8" w:rsidRDefault="00E936C8" w:rsidP="00BE3134">
            <w:pPr>
              <w:rPr>
                <w:lang w:val="en-US"/>
              </w:rPr>
            </w:pPr>
            <w:r>
              <w:rPr>
                <w:noProof/>
              </w:rPr>
              <w:drawing>
                <wp:inline distT="0" distB="0" distL="0" distR="0" wp14:anchorId="39613224" wp14:editId="60CD64A5">
                  <wp:extent cx="1784350" cy="154103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89222" cy="1545237"/>
                          </a:xfrm>
                          <a:prstGeom prst="rect">
                            <a:avLst/>
                          </a:prstGeom>
                        </pic:spPr>
                      </pic:pic>
                    </a:graphicData>
                  </a:graphic>
                </wp:inline>
              </w:drawing>
            </w:r>
          </w:p>
        </w:tc>
        <w:tc>
          <w:tcPr>
            <w:tcW w:w="3209" w:type="dxa"/>
          </w:tcPr>
          <w:p w14:paraId="605527A4" w14:textId="74092886" w:rsidR="00E936C8" w:rsidRDefault="00E936C8" w:rsidP="00BE3134">
            <w:pPr>
              <w:rPr>
                <w:lang w:val="en-US"/>
              </w:rPr>
            </w:pPr>
            <w:r>
              <w:rPr>
                <w:noProof/>
              </w:rPr>
              <w:drawing>
                <wp:inline distT="0" distB="0" distL="0" distR="0" wp14:anchorId="1E64A0C8" wp14:editId="175B371C">
                  <wp:extent cx="1784350" cy="1634211"/>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98927" cy="1647562"/>
                          </a:xfrm>
                          <a:prstGeom prst="rect">
                            <a:avLst/>
                          </a:prstGeom>
                        </pic:spPr>
                      </pic:pic>
                    </a:graphicData>
                  </a:graphic>
                </wp:inline>
              </w:drawing>
            </w:r>
          </w:p>
        </w:tc>
        <w:tc>
          <w:tcPr>
            <w:tcW w:w="3210" w:type="dxa"/>
          </w:tcPr>
          <w:p w14:paraId="3DDEA6CE" w14:textId="3F2CEDC8" w:rsidR="00E936C8" w:rsidRDefault="00E4124B" w:rsidP="00BE3134">
            <w:pPr>
              <w:rPr>
                <w:lang w:val="en-US"/>
              </w:rPr>
            </w:pPr>
            <w:r>
              <w:rPr>
                <w:noProof/>
              </w:rPr>
              <w:drawing>
                <wp:inline distT="0" distB="0" distL="0" distR="0" wp14:anchorId="39AAF862" wp14:editId="563F647D">
                  <wp:extent cx="1762125" cy="163818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70551" cy="1646016"/>
                          </a:xfrm>
                          <a:prstGeom prst="rect">
                            <a:avLst/>
                          </a:prstGeom>
                        </pic:spPr>
                      </pic:pic>
                    </a:graphicData>
                  </a:graphic>
                </wp:inline>
              </w:drawing>
            </w:r>
          </w:p>
        </w:tc>
      </w:tr>
      <w:tr w:rsidR="00E936C8" w14:paraId="2CC9D21A" w14:textId="77777777" w:rsidTr="00E936C8">
        <w:tc>
          <w:tcPr>
            <w:tcW w:w="3209" w:type="dxa"/>
          </w:tcPr>
          <w:p w14:paraId="43C5A2E5" w14:textId="5388D481" w:rsidR="00E936C8" w:rsidRPr="00E936C8" w:rsidRDefault="00E936C8" w:rsidP="00E936C8">
            <w:pPr>
              <w:pStyle w:val="ListParagraph"/>
              <w:numPr>
                <w:ilvl w:val="0"/>
                <w:numId w:val="5"/>
              </w:numPr>
              <w:rPr>
                <w:lang w:val="en-US"/>
              </w:rPr>
            </w:pPr>
            <w:r>
              <w:rPr>
                <w:lang w:val="en-US"/>
              </w:rPr>
              <w:t>Clearly y0 is the average of x0, x1, x2, x3. Therefore</w:t>
            </w:r>
            <w:r w:rsidR="00E4124B">
              <w:rPr>
                <w:lang w:val="en-US"/>
              </w:rPr>
              <w:t>,</w:t>
            </w:r>
            <w:r>
              <w:rPr>
                <w:lang w:val="en-US"/>
              </w:rPr>
              <w:t xml:space="preserve"> y0 is the center of mass for the polygon.</w:t>
            </w:r>
            <w:r w:rsidR="00E4124B">
              <w:rPr>
                <w:lang w:val="en-US"/>
              </w:rPr>
              <w:t xml:space="preserve"> (Discrete Fourier transformation.)</w:t>
            </w:r>
          </w:p>
        </w:tc>
        <w:tc>
          <w:tcPr>
            <w:tcW w:w="3209" w:type="dxa"/>
          </w:tcPr>
          <w:p w14:paraId="1006F4A0" w14:textId="716A224D" w:rsidR="00E936C8" w:rsidRPr="00E936C8" w:rsidRDefault="00E936C8" w:rsidP="00E936C8">
            <w:pPr>
              <w:pStyle w:val="ListParagraph"/>
              <w:numPr>
                <w:ilvl w:val="0"/>
                <w:numId w:val="5"/>
              </w:numPr>
              <w:rPr>
                <w:lang w:val="en-US"/>
              </w:rPr>
            </w:pPr>
            <w:r>
              <w:rPr>
                <w:lang w:val="en-US"/>
              </w:rPr>
              <w:t>First z</w:t>
            </w:r>
            <w:r w:rsidRPr="00E936C8">
              <w:rPr>
                <w:lang w:val="en-US"/>
              </w:rPr>
              <w:t>0 is the average of x0</w:t>
            </w:r>
            <w:r>
              <w:rPr>
                <w:lang w:val="en-US"/>
              </w:rPr>
              <w:t xml:space="preserve"> and x2; z2 is the average of x1 and x3. Then y0 is the average of z0 and z2.</w:t>
            </w:r>
            <w:r w:rsidR="00E4124B">
              <w:rPr>
                <w:lang w:val="en-US"/>
              </w:rPr>
              <w:t xml:space="preserve"> (FFT)</w:t>
            </w:r>
          </w:p>
        </w:tc>
        <w:tc>
          <w:tcPr>
            <w:tcW w:w="3210" w:type="dxa"/>
          </w:tcPr>
          <w:p w14:paraId="75E351E6" w14:textId="3DFA5124" w:rsidR="00E936C8" w:rsidRPr="00E936C8" w:rsidRDefault="00E4124B" w:rsidP="00E936C8">
            <w:pPr>
              <w:pStyle w:val="ListParagraph"/>
              <w:numPr>
                <w:ilvl w:val="0"/>
                <w:numId w:val="5"/>
              </w:numPr>
              <w:rPr>
                <w:lang w:val="en-US"/>
              </w:rPr>
            </w:pPr>
            <w:r>
              <w:rPr>
                <w:lang w:val="en-US"/>
              </w:rPr>
              <w:t>Conversely, x0 is the sum of y0, y1, y2, y3. (Inverse discrete Fourier transformation.)</w:t>
            </w:r>
          </w:p>
        </w:tc>
      </w:tr>
    </w:tbl>
    <w:p w14:paraId="127673D1" w14:textId="77777777" w:rsidR="00E936C8" w:rsidRDefault="00E936C8" w:rsidP="00BE3134">
      <w:pPr>
        <w:rPr>
          <w:lang w:val="en-US"/>
        </w:rPr>
      </w:pPr>
    </w:p>
    <w:p w14:paraId="32ACB766" w14:textId="77777777" w:rsidR="00787951" w:rsidRDefault="00787951" w:rsidP="00BE3134">
      <w:pPr>
        <w:rPr>
          <w:sz w:val="24"/>
          <w:szCs w:val="24"/>
          <w:lang w:val="en-US"/>
        </w:rPr>
      </w:pPr>
      <w:r w:rsidRPr="00787951">
        <w:rPr>
          <w:rStyle w:val="Heading2Char"/>
          <w:lang w:val="en-US"/>
        </w:rPr>
        <w:t xml:space="preserve">Appendix </w:t>
      </w:r>
      <w:r w:rsidRPr="00787951">
        <w:rPr>
          <w:rStyle w:val="Heading2Char"/>
        </w:rPr>
        <w:t xml:space="preserve">7. </w:t>
      </w:r>
      <w:proofErr w:type="spellStart"/>
      <w:r w:rsidRPr="00787951">
        <w:rPr>
          <w:rStyle w:val="Heading2Char"/>
        </w:rPr>
        <w:t>Teaching</w:t>
      </w:r>
      <w:proofErr w:type="spellEnd"/>
      <w:r w:rsidRPr="00787951">
        <w:rPr>
          <w:rStyle w:val="Heading2Char"/>
        </w:rPr>
        <w:t xml:space="preserve"> </w:t>
      </w:r>
      <w:proofErr w:type="spellStart"/>
      <w:r w:rsidRPr="00787951">
        <w:rPr>
          <w:rStyle w:val="Heading2Char"/>
        </w:rPr>
        <w:t>demonstration</w:t>
      </w:r>
      <w:proofErr w:type="spellEnd"/>
      <w:r w:rsidRPr="00787951">
        <w:rPr>
          <w:rStyle w:val="Heading2Char"/>
        </w:rPr>
        <w:t>.</w:t>
      </w:r>
      <w:r w:rsidRPr="00787951">
        <w:rPr>
          <w:lang w:val="en-US"/>
        </w:rPr>
        <w:br/>
      </w:r>
      <w:r w:rsidRPr="00787951">
        <w:rPr>
          <w:sz w:val="24"/>
          <w:szCs w:val="24"/>
          <w:lang w:val="en-US"/>
        </w:rPr>
        <w:t xml:space="preserve">I gave a teaching </w:t>
      </w:r>
      <w:r w:rsidRPr="00787951">
        <w:rPr>
          <w:sz w:val="24"/>
          <w:szCs w:val="24"/>
          <w:lang w:val="en-US"/>
        </w:rPr>
        <w:t>demonstration</w:t>
      </w:r>
      <w:r w:rsidRPr="00787951">
        <w:rPr>
          <w:sz w:val="24"/>
          <w:szCs w:val="24"/>
          <w:lang w:val="en-US"/>
        </w:rPr>
        <w:t xml:space="preserve"> on 4.6.2021 and it was rated that I did “very well”.</w:t>
      </w:r>
    </w:p>
    <w:p w14:paraId="3E698AC2" w14:textId="77777777" w:rsidR="00787951" w:rsidRDefault="00787951" w:rsidP="00BE3134">
      <w:pPr>
        <w:rPr>
          <w:sz w:val="24"/>
          <w:szCs w:val="24"/>
          <w:lang w:val="en-US"/>
        </w:rPr>
      </w:pPr>
      <w:proofErr w:type="spellStart"/>
      <w:r w:rsidRPr="00787951">
        <w:rPr>
          <w:b/>
          <w:bCs/>
          <w:sz w:val="24"/>
          <w:szCs w:val="24"/>
        </w:rPr>
        <w:t>The</w:t>
      </w:r>
      <w:proofErr w:type="spellEnd"/>
      <w:r w:rsidRPr="00787951">
        <w:rPr>
          <w:b/>
          <w:bCs/>
          <w:sz w:val="24"/>
          <w:szCs w:val="24"/>
        </w:rPr>
        <w:t xml:space="preserve"> </w:t>
      </w:r>
      <w:proofErr w:type="spellStart"/>
      <w:r w:rsidRPr="00787951">
        <w:rPr>
          <w:b/>
          <w:bCs/>
          <w:sz w:val="24"/>
          <w:szCs w:val="24"/>
        </w:rPr>
        <w:t>original</w:t>
      </w:r>
      <w:proofErr w:type="spellEnd"/>
      <w:r w:rsidRPr="00787951">
        <w:rPr>
          <w:b/>
          <w:bCs/>
          <w:sz w:val="24"/>
          <w:szCs w:val="24"/>
        </w:rPr>
        <w:t xml:space="preserve"> </w:t>
      </w:r>
      <w:proofErr w:type="spellStart"/>
      <w:r w:rsidRPr="00787951">
        <w:rPr>
          <w:b/>
          <w:bCs/>
          <w:sz w:val="24"/>
          <w:szCs w:val="24"/>
        </w:rPr>
        <w:t>text</w:t>
      </w:r>
      <w:proofErr w:type="spellEnd"/>
      <w:r w:rsidRPr="00787951">
        <w:rPr>
          <w:b/>
          <w:bCs/>
          <w:sz w:val="24"/>
          <w:szCs w:val="24"/>
        </w:rPr>
        <w:t xml:space="preserve"> is:</w:t>
      </w:r>
      <w:r w:rsidRPr="00787951">
        <w:rPr>
          <w:sz w:val="24"/>
          <w:szCs w:val="24"/>
        </w:rPr>
        <w:t xml:space="preserve"> </w:t>
      </w:r>
      <w:r w:rsidRPr="00787951">
        <w:rPr>
          <w:sz w:val="24"/>
          <w:szCs w:val="24"/>
        </w:rPr>
        <w:t>Juha-Matti Huusko on antanut 20 minuutin pituisen matematiikan alan opetusnäytteen osana</w:t>
      </w:r>
      <w:r>
        <w:rPr>
          <w:sz w:val="24"/>
          <w:szCs w:val="24"/>
        </w:rPr>
        <w:t xml:space="preserve"> </w:t>
      </w:r>
      <w:r w:rsidRPr="00787951">
        <w:rPr>
          <w:sz w:val="24"/>
          <w:szCs w:val="24"/>
        </w:rPr>
        <w:t>yliopistonlehtorin työhaastattelua Itä-Suomen yliopistossa 4.6.2021. Opetusnäyte annettiin</w:t>
      </w:r>
      <w:r>
        <w:rPr>
          <w:sz w:val="24"/>
          <w:szCs w:val="24"/>
        </w:rPr>
        <w:t xml:space="preserve"> </w:t>
      </w:r>
      <w:r w:rsidRPr="00787951">
        <w:rPr>
          <w:sz w:val="24"/>
          <w:szCs w:val="24"/>
        </w:rPr>
        <w:t xml:space="preserve">etätoteutuksena </w:t>
      </w:r>
      <w:proofErr w:type="spellStart"/>
      <w:r w:rsidRPr="00787951">
        <w:rPr>
          <w:sz w:val="24"/>
          <w:szCs w:val="24"/>
        </w:rPr>
        <w:t>Teamsin</w:t>
      </w:r>
      <w:proofErr w:type="spellEnd"/>
      <w:r w:rsidRPr="00787951">
        <w:rPr>
          <w:sz w:val="24"/>
          <w:szCs w:val="24"/>
        </w:rPr>
        <w:t xml:space="preserve"> välityksellä. Huusko kävi opetusnäytteessään läpi kompleksiluvun käänteisluvun ja</w:t>
      </w:r>
      <w:r>
        <w:rPr>
          <w:sz w:val="24"/>
          <w:szCs w:val="24"/>
        </w:rPr>
        <w:t xml:space="preserve"> </w:t>
      </w:r>
      <w:proofErr w:type="spellStart"/>
      <w:r w:rsidRPr="00787951">
        <w:rPr>
          <w:sz w:val="24"/>
          <w:szCs w:val="24"/>
        </w:rPr>
        <w:t>kompleksikonjugaatin</w:t>
      </w:r>
      <w:proofErr w:type="spellEnd"/>
      <w:r w:rsidRPr="00787951">
        <w:rPr>
          <w:sz w:val="24"/>
          <w:szCs w:val="24"/>
        </w:rPr>
        <w:t xml:space="preserve"> käsitteet käyttämällä hyväksi videokameraa ja liitutaulua, sekä itse laatimiaan</w:t>
      </w:r>
      <w:r>
        <w:rPr>
          <w:sz w:val="24"/>
          <w:szCs w:val="24"/>
        </w:rPr>
        <w:t xml:space="preserve"> </w:t>
      </w:r>
      <w:r w:rsidRPr="00787951">
        <w:rPr>
          <w:sz w:val="24"/>
          <w:szCs w:val="24"/>
        </w:rPr>
        <w:t xml:space="preserve">tietokonevisualisointeja kompleksitasossa. </w:t>
      </w:r>
      <w:proofErr w:type="spellStart"/>
      <w:r w:rsidRPr="00787951">
        <w:rPr>
          <w:sz w:val="24"/>
          <w:szCs w:val="24"/>
          <w:lang w:val="en-US"/>
        </w:rPr>
        <w:t>Mielestäni</w:t>
      </w:r>
      <w:proofErr w:type="spellEnd"/>
      <w:r w:rsidRPr="00787951">
        <w:rPr>
          <w:sz w:val="24"/>
          <w:szCs w:val="24"/>
          <w:lang w:val="en-US"/>
        </w:rPr>
        <w:t xml:space="preserve"> Huusko </w:t>
      </w:r>
      <w:proofErr w:type="spellStart"/>
      <w:r w:rsidRPr="00787951">
        <w:rPr>
          <w:sz w:val="24"/>
          <w:szCs w:val="24"/>
          <w:lang w:val="en-US"/>
        </w:rPr>
        <w:t>suoriutui</w:t>
      </w:r>
      <w:proofErr w:type="spellEnd"/>
      <w:r w:rsidRPr="00787951">
        <w:rPr>
          <w:sz w:val="24"/>
          <w:szCs w:val="24"/>
          <w:lang w:val="en-US"/>
        </w:rPr>
        <w:t xml:space="preserve"> </w:t>
      </w:r>
      <w:proofErr w:type="spellStart"/>
      <w:r w:rsidRPr="00787951">
        <w:rPr>
          <w:sz w:val="24"/>
          <w:szCs w:val="24"/>
          <w:lang w:val="en-US"/>
        </w:rPr>
        <w:t>näytteestä</w:t>
      </w:r>
      <w:proofErr w:type="spellEnd"/>
      <w:r w:rsidRPr="00787951">
        <w:rPr>
          <w:sz w:val="24"/>
          <w:szCs w:val="24"/>
          <w:lang w:val="en-US"/>
        </w:rPr>
        <w:t xml:space="preserve"> </w:t>
      </w:r>
      <w:proofErr w:type="spellStart"/>
      <w:r w:rsidRPr="00787951">
        <w:rPr>
          <w:sz w:val="24"/>
          <w:szCs w:val="24"/>
          <w:lang w:val="en-US"/>
        </w:rPr>
        <w:t>erinomaisesti.</w:t>
      </w:r>
      <w:proofErr w:type="spellEnd"/>
    </w:p>
    <w:p w14:paraId="3277A590" w14:textId="334D7AB7" w:rsidR="00787951" w:rsidRDefault="00787951" w:rsidP="00BE3134">
      <w:pPr>
        <w:rPr>
          <w:sz w:val="24"/>
          <w:szCs w:val="24"/>
          <w:lang w:val="en-US"/>
        </w:rPr>
      </w:pPr>
      <w:r w:rsidRPr="00787951">
        <w:rPr>
          <w:b/>
          <w:bCs/>
          <w:sz w:val="24"/>
          <w:szCs w:val="24"/>
          <w:lang w:val="en-US"/>
        </w:rPr>
        <w:t xml:space="preserve">Google translate (via </w:t>
      </w:r>
      <w:hyperlink r:id="rId19" w:history="1">
        <w:r w:rsidRPr="00787951">
          <w:rPr>
            <w:rStyle w:val="Hyperlink"/>
            <w:b/>
            <w:bCs/>
            <w:sz w:val="24"/>
            <w:szCs w:val="24"/>
            <w:lang w:val="en-US"/>
          </w:rPr>
          <w:t>https://translate.google.fi/</w:t>
        </w:r>
      </w:hyperlink>
      <w:r w:rsidRPr="00787951">
        <w:rPr>
          <w:b/>
          <w:bCs/>
          <w:sz w:val="24"/>
          <w:szCs w:val="24"/>
          <w:lang w:val="en-US"/>
        </w:rPr>
        <w:t xml:space="preserve"> </w:t>
      </w:r>
      <w:r w:rsidRPr="00787951">
        <w:rPr>
          <w:b/>
          <w:bCs/>
          <w:sz w:val="24"/>
          <w:szCs w:val="24"/>
          <w:lang w:val="en-US"/>
        </w:rPr>
        <w:t>) gives the translation:</w:t>
      </w:r>
      <w:r w:rsidRPr="00787951">
        <w:rPr>
          <w:sz w:val="24"/>
          <w:szCs w:val="24"/>
          <w:lang w:val="en-US"/>
        </w:rPr>
        <w:br/>
        <w:t>Juha-Matti Huusko has given a 20-minute teaching sample in the field of mathematics as part of a</w:t>
      </w:r>
      <w:r w:rsidRPr="00787951">
        <w:rPr>
          <w:sz w:val="24"/>
          <w:szCs w:val="24"/>
          <w:lang w:val="en-US"/>
        </w:rPr>
        <w:br/>
        <w:t>university lecturer's job interview at the University of Eastern Finland on June 4, 2021. The teaching sample</w:t>
      </w:r>
      <w:r>
        <w:rPr>
          <w:sz w:val="24"/>
          <w:szCs w:val="24"/>
          <w:lang w:val="en-US"/>
        </w:rPr>
        <w:t xml:space="preserve"> </w:t>
      </w:r>
      <w:r w:rsidRPr="00787951">
        <w:rPr>
          <w:sz w:val="24"/>
          <w:szCs w:val="24"/>
          <w:lang w:val="en-US"/>
        </w:rPr>
        <w:t>was given as a remote implementation via Teams. In his teaching sample, Huusko went through the</w:t>
      </w:r>
      <w:r>
        <w:rPr>
          <w:sz w:val="24"/>
          <w:szCs w:val="24"/>
          <w:lang w:val="en-US"/>
        </w:rPr>
        <w:t xml:space="preserve"> </w:t>
      </w:r>
      <w:r w:rsidRPr="00787951">
        <w:rPr>
          <w:sz w:val="24"/>
          <w:szCs w:val="24"/>
          <w:lang w:val="en-US"/>
        </w:rPr>
        <w:t>concepts of inverse of complex number and complex conjugate, using a video camera and a blackboard, as</w:t>
      </w:r>
      <w:r>
        <w:rPr>
          <w:sz w:val="24"/>
          <w:szCs w:val="24"/>
          <w:lang w:val="en-US"/>
        </w:rPr>
        <w:t xml:space="preserve"> </w:t>
      </w:r>
      <w:r w:rsidRPr="00787951">
        <w:rPr>
          <w:sz w:val="24"/>
          <w:szCs w:val="24"/>
          <w:lang w:val="en-US"/>
        </w:rPr>
        <w:t>well as computer visualizations he created himself at the complex level. I think Huusko did very well in the</w:t>
      </w:r>
      <w:r>
        <w:rPr>
          <w:sz w:val="24"/>
          <w:szCs w:val="24"/>
          <w:lang w:val="en-US"/>
        </w:rPr>
        <w:t xml:space="preserve"> </w:t>
      </w:r>
      <w:r w:rsidRPr="00787951">
        <w:rPr>
          <w:sz w:val="24"/>
          <w:szCs w:val="24"/>
          <w:lang w:val="en-US"/>
        </w:rPr>
        <w:t>sample.</w:t>
      </w:r>
    </w:p>
    <w:p w14:paraId="08E25C9F" w14:textId="33175B1B" w:rsidR="00E936C8" w:rsidRPr="00787951" w:rsidRDefault="00787951" w:rsidP="00BE3134">
      <w:pPr>
        <w:rPr>
          <w:b/>
          <w:bCs/>
          <w:sz w:val="24"/>
          <w:szCs w:val="24"/>
          <w:lang w:val="en-US"/>
        </w:rPr>
      </w:pPr>
      <w:r w:rsidRPr="00787951">
        <w:rPr>
          <w:b/>
          <w:bCs/>
          <w:sz w:val="24"/>
          <w:szCs w:val="24"/>
          <w:lang w:val="en-US"/>
        </w:rPr>
        <w:t>The original document is in the next page.</w:t>
      </w:r>
    </w:p>
    <w:p w14:paraId="4919AC54" w14:textId="77777777" w:rsidR="00E936C8" w:rsidRDefault="00E936C8" w:rsidP="00BE3134">
      <w:pPr>
        <w:rPr>
          <w:lang w:val="en-US"/>
        </w:rPr>
      </w:pPr>
    </w:p>
    <w:p w14:paraId="1D5EF01B" w14:textId="12FDCEAA" w:rsidR="00E936C8" w:rsidRPr="00E936C8" w:rsidRDefault="00E936C8" w:rsidP="00BE3134">
      <w:pPr>
        <w:rPr>
          <w:lang w:val="en-US"/>
        </w:rPr>
      </w:pPr>
    </w:p>
    <w:sectPr w:rsidR="00E936C8" w:rsidRPr="00E936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38"/>
    <w:multiLevelType w:val="hybridMultilevel"/>
    <w:tmpl w:val="C930AD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A85E8E"/>
    <w:multiLevelType w:val="hybridMultilevel"/>
    <w:tmpl w:val="FB544D0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0B4749A"/>
    <w:multiLevelType w:val="hybridMultilevel"/>
    <w:tmpl w:val="C9AC87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DD2A8F"/>
    <w:multiLevelType w:val="hybridMultilevel"/>
    <w:tmpl w:val="F1C268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FBD74F2"/>
    <w:multiLevelType w:val="hybridMultilevel"/>
    <w:tmpl w:val="61CAEB6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13F4051"/>
    <w:multiLevelType w:val="hybridMultilevel"/>
    <w:tmpl w:val="88A46BA4"/>
    <w:lvl w:ilvl="0" w:tplc="9F004BE8">
      <w:start w:val="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9E6CBB"/>
    <w:multiLevelType w:val="hybridMultilevel"/>
    <w:tmpl w:val="CC928E84"/>
    <w:lvl w:ilvl="0" w:tplc="6206F496">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9D43F7B"/>
    <w:multiLevelType w:val="hybridMultilevel"/>
    <w:tmpl w:val="6FA43F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8B"/>
    <w:rsid w:val="00015929"/>
    <w:rsid w:val="00044C3D"/>
    <w:rsid w:val="000927D9"/>
    <w:rsid w:val="002149D4"/>
    <w:rsid w:val="002F36F3"/>
    <w:rsid w:val="00341022"/>
    <w:rsid w:val="0035162D"/>
    <w:rsid w:val="003F1D73"/>
    <w:rsid w:val="004C78B0"/>
    <w:rsid w:val="00504F1F"/>
    <w:rsid w:val="00687406"/>
    <w:rsid w:val="00787951"/>
    <w:rsid w:val="007E5E25"/>
    <w:rsid w:val="007F4400"/>
    <w:rsid w:val="008679EF"/>
    <w:rsid w:val="00876EC9"/>
    <w:rsid w:val="00966E72"/>
    <w:rsid w:val="00A052BE"/>
    <w:rsid w:val="00A1748B"/>
    <w:rsid w:val="00A5047C"/>
    <w:rsid w:val="00AF7A0B"/>
    <w:rsid w:val="00B57B36"/>
    <w:rsid w:val="00BB6A01"/>
    <w:rsid w:val="00BB768D"/>
    <w:rsid w:val="00BE3134"/>
    <w:rsid w:val="00BF19A2"/>
    <w:rsid w:val="00CC59A2"/>
    <w:rsid w:val="00CE19D1"/>
    <w:rsid w:val="00D06212"/>
    <w:rsid w:val="00D1046A"/>
    <w:rsid w:val="00DC24D3"/>
    <w:rsid w:val="00DF4F21"/>
    <w:rsid w:val="00E176F6"/>
    <w:rsid w:val="00E4124B"/>
    <w:rsid w:val="00E9265E"/>
    <w:rsid w:val="00E936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8F"/>
  <w15:chartTrackingRefBased/>
  <w15:docId w15:val="{EAD7EE37-CF5D-4E12-8A5A-7CBDEB9D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7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48B"/>
    <w:rPr>
      <w:color w:val="0563C1" w:themeColor="hyperlink"/>
      <w:u w:val="single"/>
    </w:rPr>
  </w:style>
  <w:style w:type="character" w:styleId="UnresolvedMention">
    <w:name w:val="Unresolved Mention"/>
    <w:basedOn w:val="DefaultParagraphFont"/>
    <w:uiPriority w:val="99"/>
    <w:semiHidden/>
    <w:unhideWhenUsed/>
    <w:rsid w:val="00A1748B"/>
    <w:rPr>
      <w:color w:val="605E5C"/>
      <w:shd w:val="clear" w:color="auto" w:fill="E1DFDD"/>
    </w:rPr>
  </w:style>
  <w:style w:type="paragraph" w:styleId="ListParagraph">
    <w:name w:val="List Paragraph"/>
    <w:basedOn w:val="Normal"/>
    <w:uiPriority w:val="34"/>
    <w:qFormat/>
    <w:rsid w:val="00A1748B"/>
    <w:pPr>
      <w:ind w:left="720"/>
      <w:contextualSpacing/>
    </w:pPr>
  </w:style>
  <w:style w:type="character" w:customStyle="1" w:styleId="Heading1Char">
    <w:name w:val="Heading 1 Char"/>
    <w:basedOn w:val="DefaultParagraphFont"/>
    <w:link w:val="Heading1"/>
    <w:uiPriority w:val="9"/>
    <w:rsid w:val="00A174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748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149D4"/>
    <w:pPr>
      <w:outlineLvl w:val="9"/>
    </w:pPr>
    <w:rPr>
      <w:lang w:val="en-US"/>
    </w:rPr>
  </w:style>
  <w:style w:type="paragraph" w:styleId="TOC1">
    <w:name w:val="toc 1"/>
    <w:basedOn w:val="Normal"/>
    <w:next w:val="Normal"/>
    <w:autoRedefine/>
    <w:uiPriority w:val="39"/>
    <w:unhideWhenUsed/>
    <w:rsid w:val="002149D4"/>
    <w:pPr>
      <w:spacing w:after="100"/>
    </w:pPr>
  </w:style>
  <w:style w:type="paragraph" w:styleId="TOC2">
    <w:name w:val="toc 2"/>
    <w:basedOn w:val="Normal"/>
    <w:next w:val="Normal"/>
    <w:autoRedefine/>
    <w:uiPriority w:val="39"/>
    <w:unhideWhenUsed/>
    <w:rsid w:val="002149D4"/>
    <w:pPr>
      <w:spacing w:after="100"/>
      <w:ind w:left="220"/>
    </w:pPr>
  </w:style>
  <w:style w:type="table" w:styleId="TableGrid">
    <w:name w:val="Table Grid"/>
    <w:basedOn w:val="TableNormal"/>
    <w:uiPriority w:val="39"/>
    <w:rsid w:val="0021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04F1F"/>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0295">
      <w:bodyDiv w:val="1"/>
      <w:marLeft w:val="0"/>
      <w:marRight w:val="0"/>
      <w:marTop w:val="0"/>
      <w:marBottom w:val="0"/>
      <w:divBdr>
        <w:top w:val="none" w:sz="0" w:space="0" w:color="auto"/>
        <w:left w:val="none" w:sz="0" w:space="0" w:color="auto"/>
        <w:bottom w:val="none" w:sz="0" w:space="0" w:color="auto"/>
        <w:right w:val="none" w:sz="0" w:space="0" w:color="auto"/>
      </w:divBdr>
      <w:divsChild>
        <w:div w:id="1136682207">
          <w:marLeft w:val="0"/>
          <w:marRight w:val="0"/>
          <w:marTop w:val="0"/>
          <w:marBottom w:val="0"/>
          <w:divBdr>
            <w:top w:val="none" w:sz="0" w:space="0" w:color="auto"/>
            <w:left w:val="none" w:sz="0" w:space="0" w:color="auto"/>
            <w:bottom w:val="none" w:sz="0" w:space="0" w:color="auto"/>
            <w:right w:val="none" w:sz="0" w:space="0" w:color="auto"/>
          </w:divBdr>
        </w:div>
        <w:div w:id="2057703784">
          <w:marLeft w:val="0"/>
          <w:marRight w:val="0"/>
          <w:marTop w:val="0"/>
          <w:marBottom w:val="0"/>
          <w:divBdr>
            <w:top w:val="none" w:sz="0" w:space="0" w:color="auto"/>
            <w:left w:val="none" w:sz="0" w:space="0" w:color="auto"/>
            <w:bottom w:val="none" w:sz="0" w:space="0" w:color="auto"/>
            <w:right w:val="none" w:sz="0" w:space="0" w:color="auto"/>
          </w:divBdr>
          <w:divsChild>
            <w:div w:id="1623219877">
              <w:marLeft w:val="0"/>
              <w:marRight w:val="0"/>
              <w:marTop w:val="0"/>
              <w:marBottom w:val="0"/>
              <w:divBdr>
                <w:top w:val="none" w:sz="0" w:space="0" w:color="auto"/>
                <w:left w:val="none" w:sz="0" w:space="0" w:color="auto"/>
                <w:bottom w:val="none" w:sz="0" w:space="0" w:color="auto"/>
                <w:right w:val="none" w:sz="0" w:space="0" w:color="auto"/>
              </w:divBdr>
            </w:div>
          </w:divsChild>
        </w:div>
        <w:div w:id="1432313524">
          <w:marLeft w:val="0"/>
          <w:marRight w:val="0"/>
          <w:marTop w:val="0"/>
          <w:marBottom w:val="0"/>
          <w:divBdr>
            <w:top w:val="none" w:sz="0" w:space="0" w:color="auto"/>
            <w:left w:val="none" w:sz="0" w:space="0" w:color="auto"/>
            <w:bottom w:val="none" w:sz="0" w:space="0" w:color="auto"/>
            <w:right w:val="none" w:sz="0" w:space="0" w:color="auto"/>
          </w:divBdr>
          <w:divsChild>
            <w:div w:id="1454398046">
              <w:marLeft w:val="0"/>
              <w:marRight w:val="0"/>
              <w:marTop w:val="0"/>
              <w:marBottom w:val="0"/>
              <w:divBdr>
                <w:top w:val="none" w:sz="0" w:space="0" w:color="auto"/>
                <w:left w:val="none" w:sz="0" w:space="0" w:color="auto"/>
                <w:bottom w:val="none" w:sz="0" w:space="0" w:color="auto"/>
                <w:right w:val="none" w:sz="0" w:space="0" w:color="auto"/>
              </w:divBdr>
            </w:div>
            <w:div w:id="998001641">
              <w:marLeft w:val="0"/>
              <w:marRight w:val="0"/>
              <w:marTop w:val="0"/>
              <w:marBottom w:val="0"/>
              <w:divBdr>
                <w:top w:val="none" w:sz="0" w:space="0" w:color="auto"/>
                <w:left w:val="none" w:sz="0" w:space="0" w:color="auto"/>
                <w:bottom w:val="none" w:sz="0" w:space="0" w:color="auto"/>
                <w:right w:val="none" w:sz="0" w:space="0" w:color="auto"/>
              </w:divBdr>
              <w:divsChild>
                <w:div w:id="1636258727">
                  <w:marLeft w:val="0"/>
                  <w:marRight w:val="0"/>
                  <w:marTop w:val="0"/>
                  <w:marBottom w:val="0"/>
                  <w:divBdr>
                    <w:top w:val="none" w:sz="0" w:space="0" w:color="auto"/>
                    <w:left w:val="none" w:sz="0" w:space="0" w:color="auto"/>
                    <w:bottom w:val="none" w:sz="0" w:space="0" w:color="auto"/>
                    <w:right w:val="none" w:sz="0" w:space="0" w:color="auto"/>
                  </w:divBdr>
                </w:div>
                <w:div w:id="1327973561">
                  <w:marLeft w:val="0"/>
                  <w:marRight w:val="0"/>
                  <w:marTop w:val="0"/>
                  <w:marBottom w:val="0"/>
                  <w:divBdr>
                    <w:top w:val="none" w:sz="0" w:space="0" w:color="auto"/>
                    <w:left w:val="none" w:sz="0" w:space="0" w:color="auto"/>
                    <w:bottom w:val="none" w:sz="0" w:space="0" w:color="auto"/>
                    <w:right w:val="none" w:sz="0" w:space="0" w:color="auto"/>
                  </w:divBdr>
                  <w:divsChild>
                    <w:div w:id="1338579201">
                      <w:marLeft w:val="0"/>
                      <w:marRight w:val="0"/>
                      <w:marTop w:val="0"/>
                      <w:marBottom w:val="0"/>
                      <w:divBdr>
                        <w:top w:val="none" w:sz="0" w:space="0" w:color="auto"/>
                        <w:left w:val="none" w:sz="0" w:space="0" w:color="auto"/>
                        <w:bottom w:val="none" w:sz="0" w:space="0" w:color="auto"/>
                        <w:right w:val="none" w:sz="0" w:space="0" w:color="auto"/>
                      </w:divBdr>
                    </w:div>
                  </w:divsChild>
                </w:div>
                <w:div w:id="298728220">
                  <w:marLeft w:val="0"/>
                  <w:marRight w:val="0"/>
                  <w:marTop w:val="0"/>
                  <w:marBottom w:val="0"/>
                  <w:divBdr>
                    <w:top w:val="none" w:sz="0" w:space="0" w:color="auto"/>
                    <w:left w:val="none" w:sz="0" w:space="0" w:color="auto"/>
                    <w:bottom w:val="none" w:sz="0" w:space="0" w:color="auto"/>
                    <w:right w:val="none" w:sz="0" w:space="0" w:color="auto"/>
                  </w:divBdr>
                  <w:divsChild>
                    <w:div w:id="213010872">
                      <w:marLeft w:val="0"/>
                      <w:marRight w:val="0"/>
                      <w:marTop w:val="0"/>
                      <w:marBottom w:val="0"/>
                      <w:divBdr>
                        <w:top w:val="none" w:sz="0" w:space="0" w:color="auto"/>
                        <w:left w:val="none" w:sz="0" w:space="0" w:color="auto"/>
                        <w:bottom w:val="none" w:sz="0" w:space="0" w:color="auto"/>
                        <w:right w:val="none" w:sz="0" w:space="0" w:color="auto"/>
                      </w:divBdr>
                    </w:div>
                    <w:div w:id="964772095">
                      <w:marLeft w:val="0"/>
                      <w:marRight w:val="0"/>
                      <w:marTop w:val="0"/>
                      <w:marBottom w:val="0"/>
                      <w:divBdr>
                        <w:top w:val="none" w:sz="0" w:space="0" w:color="auto"/>
                        <w:left w:val="none" w:sz="0" w:space="0" w:color="auto"/>
                        <w:bottom w:val="none" w:sz="0" w:space="0" w:color="auto"/>
                        <w:right w:val="none" w:sz="0" w:space="0" w:color="auto"/>
                      </w:divBdr>
                    </w:div>
                    <w:div w:id="113596948">
                      <w:marLeft w:val="0"/>
                      <w:marRight w:val="0"/>
                      <w:marTop w:val="0"/>
                      <w:marBottom w:val="0"/>
                      <w:divBdr>
                        <w:top w:val="none" w:sz="0" w:space="0" w:color="auto"/>
                        <w:left w:val="none" w:sz="0" w:space="0" w:color="auto"/>
                        <w:bottom w:val="none" w:sz="0" w:space="0" w:color="auto"/>
                        <w:right w:val="none" w:sz="0" w:space="0" w:color="auto"/>
                      </w:divBdr>
                    </w:div>
                    <w:div w:id="1122114827">
                      <w:marLeft w:val="0"/>
                      <w:marRight w:val="0"/>
                      <w:marTop w:val="0"/>
                      <w:marBottom w:val="0"/>
                      <w:divBdr>
                        <w:top w:val="none" w:sz="0" w:space="0" w:color="auto"/>
                        <w:left w:val="none" w:sz="0" w:space="0" w:color="auto"/>
                        <w:bottom w:val="none" w:sz="0" w:space="0" w:color="auto"/>
                        <w:right w:val="none" w:sz="0" w:space="0" w:color="auto"/>
                      </w:divBdr>
                    </w:div>
                    <w:div w:id="764039190">
                      <w:marLeft w:val="0"/>
                      <w:marRight w:val="0"/>
                      <w:marTop w:val="0"/>
                      <w:marBottom w:val="0"/>
                      <w:divBdr>
                        <w:top w:val="none" w:sz="0" w:space="0" w:color="auto"/>
                        <w:left w:val="none" w:sz="0" w:space="0" w:color="auto"/>
                        <w:bottom w:val="none" w:sz="0" w:space="0" w:color="auto"/>
                        <w:right w:val="none" w:sz="0" w:space="0" w:color="auto"/>
                      </w:divBdr>
                    </w:div>
                    <w:div w:id="1908029880">
                      <w:marLeft w:val="0"/>
                      <w:marRight w:val="0"/>
                      <w:marTop w:val="0"/>
                      <w:marBottom w:val="0"/>
                      <w:divBdr>
                        <w:top w:val="none" w:sz="0" w:space="0" w:color="auto"/>
                        <w:left w:val="none" w:sz="0" w:space="0" w:color="auto"/>
                        <w:bottom w:val="none" w:sz="0" w:space="0" w:color="auto"/>
                        <w:right w:val="none" w:sz="0" w:space="0" w:color="auto"/>
                      </w:divBdr>
                    </w:div>
                    <w:div w:id="1780418128">
                      <w:marLeft w:val="0"/>
                      <w:marRight w:val="0"/>
                      <w:marTop w:val="0"/>
                      <w:marBottom w:val="0"/>
                      <w:divBdr>
                        <w:top w:val="none" w:sz="0" w:space="0" w:color="auto"/>
                        <w:left w:val="none" w:sz="0" w:space="0" w:color="auto"/>
                        <w:bottom w:val="none" w:sz="0" w:space="0" w:color="auto"/>
                        <w:right w:val="none" w:sz="0" w:space="0" w:color="auto"/>
                      </w:divBdr>
                    </w:div>
                    <w:div w:id="1151941736">
                      <w:marLeft w:val="0"/>
                      <w:marRight w:val="0"/>
                      <w:marTop w:val="0"/>
                      <w:marBottom w:val="0"/>
                      <w:divBdr>
                        <w:top w:val="none" w:sz="0" w:space="0" w:color="auto"/>
                        <w:left w:val="none" w:sz="0" w:space="0" w:color="auto"/>
                        <w:bottom w:val="none" w:sz="0" w:space="0" w:color="auto"/>
                        <w:right w:val="none" w:sz="0" w:space="0" w:color="auto"/>
                      </w:divBdr>
                    </w:div>
                    <w:div w:id="1943174643">
                      <w:marLeft w:val="0"/>
                      <w:marRight w:val="0"/>
                      <w:marTop w:val="0"/>
                      <w:marBottom w:val="0"/>
                      <w:divBdr>
                        <w:top w:val="none" w:sz="0" w:space="0" w:color="auto"/>
                        <w:left w:val="none" w:sz="0" w:space="0" w:color="auto"/>
                        <w:bottom w:val="none" w:sz="0" w:space="0" w:color="auto"/>
                        <w:right w:val="none" w:sz="0" w:space="0" w:color="auto"/>
                      </w:divBdr>
                    </w:div>
                    <w:div w:id="271089259">
                      <w:marLeft w:val="0"/>
                      <w:marRight w:val="0"/>
                      <w:marTop w:val="0"/>
                      <w:marBottom w:val="0"/>
                      <w:divBdr>
                        <w:top w:val="none" w:sz="0" w:space="0" w:color="auto"/>
                        <w:left w:val="none" w:sz="0" w:space="0" w:color="auto"/>
                        <w:bottom w:val="none" w:sz="0" w:space="0" w:color="auto"/>
                        <w:right w:val="none" w:sz="0" w:space="0" w:color="auto"/>
                      </w:divBdr>
                    </w:div>
                    <w:div w:id="1813282522">
                      <w:marLeft w:val="0"/>
                      <w:marRight w:val="0"/>
                      <w:marTop w:val="0"/>
                      <w:marBottom w:val="0"/>
                      <w:divBdr>
                        <w:top w:val="none" w:sz="0" w:space="0" w:color="auto"/>
                        <w:left w:val="none" w:sz="0" w:space="0" w:color="auto"/>
                        <w:bottom w:val="none" w:sz="0" w:space="0" w:color="auto"/>
                        <w:right w:val="none" w:sz="0" w:space="0" w:color="auto"/>
                      </w:divBdr>
                    </w:div>
                    <w:div w:id="633632565">
                      <w:marLeft w:val="0"/>
                      <w:marRight w:val="0"/>
                      <w:marTop w:val="0"/>
                      <w:marBottom w:val="0"/>
                      <w:divBdr>
                        <w:top w:val="none" w:sz="0" w:space="0" w:color="auto"/>
                        <w:left w:val="none" w:sz="0" w:space="0" w:color="auto"/>
                        <w:bottom w:val="none" w:sz="0" w:space="0" w:color="auto"/>
                        <w:right w:val="none" w:sz="0" w:space="0" w:color="auto"/>
                      </w:divBdr>
                    </w:div>
                    <w:div w:id="1291477042">
                      <w:marLeft w:val="0"/>
                      <w:marRight w:val="0"/>
                      <w:marTop w:val="0"/>
                      <w:marBottom w:val="0"/>
                      <w:divBdr>
                        <w:top w:val="none" w:sz="0" w:space="0" w:color="auto"/>
                        <w:left w:val="none" w:sz="0" w:space="0" w:color="auto"/>
                        <w:bottom w:val="none" w:sz="0" w:space="0" w:color="auto"/>
                        <w:right w:val="none" w:sz="0" w:space="0" w:color="auto"/>
                      </w:divBdr>
                    </w:div>
                    <w:div w:id="97986040">
                      <w:marLeft w:val="0"/>
                      <w:marRight w:val="0"/>
                      <w:marTop w:val="0"/>
                      <w:marBottom w:val="0"/>
                      <w:divBdr>
                        <w:top w:val="none" w:sz="0" w:space="0" w:color="auto"/>
                        <w:left w:val="none" w:sz="0" w:space="0" w:color="auto"/>
                        <w:bottom w:val="none" w:sz="0" w:space="0" w:color="auto"/>
                        <w:right w:val="none" w:sz="0" w:space="0" w:color="auto"/>
                      </w:divBdr>
                    </w:div>
                    <w:div w:id="740715859">
                      <w:marLeft w:val="0"/>
                      <w:marRight w:val="0"/>
                      <w:marTop w:val="0"/>
                      <w:marBottom w:val="0"/>
                      <w:divBdr>
                        <w:top w:val="none" w:sz="0" w:space="0" w:color="auto"/>
                        <w:left w:val="none" w:sz="0" w:space="0" w:color="auto"/>
                        <w:bottom w:val="none" w:sz="0" w:space="0" w:color="auto"/>
                        <w:right w:val="none" w:sz="0" w:space="0" w:color="auto"/>
                      </w:divBdr>
                    </w:div>
                    <w:div w:id="716202142">
                      <w:marLeft w:val="0"/>
                      <w:marRight w:val="0"/>
                      <w:marTop w:val="0"/>
                      <w:marBottom w:val="0"/>
                      <w:divBdr>
                        <w:top w:val="none" w:sz="0" w:space="0" w:color="auto"/>
                        <w:left w:val="none" w:sz="0" w:space="0" w:color="auto"/>
                        <w:bottom w:val="none" w:sz="0" w:space="0" w:color="auto"/>
                        <w:right w:val="none" w:sz="0" w:space="0" w:color="auto"/>
                      </w:divBdr>
                    </w:div>
                    <w:div w:id="667829518">
                      <w:marLeft w:val="0"/>
                      <w:marRight w:val="0"/>
                      <w:marTop w:val="0"/>
                      <w:marBottom w:val="0"/>
                      <w:divBdr>
                        <w:top w:val="none" w:sz="0" w:space="0" w:color="auto"/>
                        <w:left w:val="none" w:sz="0" w:space="0" w:color="auto"/>
                        <w:bottom w:val="none" w:sz="0" w:space="0" w:color="auto"/>
                        <w:right w:val="none" w:sz="0" w:space="0" w:color="auto"/>
                      </w:divBdr>
                    </w:div>
                    <w:div w:id="889532335">
                      <w:marLeft w:val="0"/>
                      <w:marRight w:val="0"/>
                      <w:marTop w:val="0"/>
                      <w:marBottom w:val="0"/>
                      <w:divBdr>
                        <w:top w:val="none" w:sz="0" w:space="0" w:color="auto"/>
                        <w:left w:val="none" w:sz="0" w:space="0" w:color="auto"/>
                        <w:bottom w:val="none" w:sz="0" w:space="0" w:color="auto"/>
                        <w:right w:val="none" w:sz="0" w:space="0" w:color="auto"/>
                      </w:divBdr>
                    </w:div>
                    <w:div w:id="1450853448">
                      <w:marLeft w:val="0"/>
                      <w:marRight w:val="0"/>
                      <w:marTop w:val="0"/>
                      <w:marBottom w:val="0"/>
                      <w:divBdr>
                        <w:top w:val="none" w:sz="0" w:space="0" w:color="auto"/>
                        <w:left w:val="none" w:sz="0" w:space="0" w:color="auto"/>
                        <w:bottom w:val="none" w:sz="0" w:space="0" w:color="auto"/>
                        <w:right w:val="none" w:sz="0" w:space="0" w:color="auto"/>
                      </w:divBdr>
                    </w:div>
                    <w:div w:id="607354782">
                      <w:marLeft w:val="0"/>
                      <w:marRight w:val="0"/>
                      <w:marTop w:val="0"/>
                      <w:marBottom w:val="0"/>
                      <w:divBdr>
                        <w:top w:val="none" w:sz="0" w:space="0" w:color="auto"/>
                        <w:left w:val="none" w:sz="0" w:space="0" w:color="auto"/>
                        <w:bottom w:val="none" w:sz="0" w:space="0" w:color="auto"/>
                        <w:right w:val="none" w:sz="0" w:space="0" w:color="auto"/>
                      </w:divBdr>
                    </w:div>
                    <w:div w:id="12808682">
                      <w:marLeft w:val="0"/>
                      <w:marRight w:val="0"/>
                      <w:marTop w:val="0"/>
                      <w:marBottom w:val="0"/>
                      <w:divBdr>
                        <w:top w:val="none" w:sz="0" w:space="0" w:color="auto"/>
                        <w:left w:val="none" w:sz="0" w:space="0" w:color="auto"/>
                        <w:bottom w:val="none" w:sz="0" w:space="0" w:color="auto"/>
                        <w:right w:val="none" w:sz="0" w:space="0" w:color="auto"/>
                      </w:divBdr>
                    </w:div>
                    <w:div w:id="1508867978">
                      <w:marLeft w:val="0"/>
                      <w:marRight w:val="0"/>
                      <w:marTop w:val="0"/>
                      <w:marBottom w:val="0"/>
                      <w:divBdr>
                        <w:top w:val="none" w:sz="0" w:space="0" w:color="auto"/>
                        <w:left w:val="none" w:sz="0" w:space="0" w:color="auto"/>
                        <w:bottom w:val="none" w:sz="0" w:space="0" w:color="auto"/>
                        <w:right w:val="none" w:sz="0" w:space="0" w:color="auto"/>
                      </w:divBdr>
                    </w:div>
                    <w:div w:id="302734834">
                      <w:marLeft w:val="0"/>
                      <w:marRight w:val="0"/>
                      <w:marTop w:val="0"/>
                      <w:marBottom w:val="0"/>
                      <w:divBdr>
                        <w:top w:val="none" w:sz="0" w:space="0" w:color="auto"/>
                        <w:left w:val="none" w:sz="0" w:space="0" w:color="auto"/>
                        <w:bottom w:val="none" w:sz="0" w:space="0" w:color="auto"/>
                        <w:right w:val="none" w:sz="0" w:space="0" w:color="auto"/>
                      </w:divBdr>
                    </w:div>
                    <w:div w:id="6972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graali.com/vektorilaskenta/videot/vektorivideolista.html"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uha-matti.huusko@uef.fi" TargetMode="External"/><Relationship Id="rId12" Type="http://schemas.openxmlformats.org/officeDocument/2006/relationships/hyperlink" Target="http://integraali.com/jsxgraph/kuvat/lineaarialgebra/matr-ja-kaant-matr.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uha-matti.huusko@aalto.fi"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ntegraali.com/fourier-havainnollistus/kuvat/FFT-ja-selitys.html" TargetMode="External"/><Relationship Id="rId10" Type="http://schemas.openxmlformats.org/officeDocument/2006/relationships/hyperlink" Target="https://flinga.fi/s/F6P47YX" TargetMode="External"/><Relationship Id="rId19" Type="http://schemas.openxmlformats.org/officeDocument/2006/relationships/hyperlink" Target="https://translate.google.fi/" TargetMode="External"/><Relationship Id="rId4" Type="http://schemas.openxmlformats.org/officeDocument/2006/relationships/settings" Target="settings.xml"/><Relationship Id="rId9" Type="http://schemas.openxmlformats.org/officeDocument/2006/relationships/hyperlink" Target="http://integraali.com/usean/usean-listaus.html" TargetMode="External"/><Relationship Id="rId14" Type="http://schemas.openxmlformats.org/officeDocument/2006/relationships/hyperlink" Target="http://integraali.com/fourier-havainnollistus/kuvat/diskreetti-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DBC3-35E2-438B-B6BC-5EAEA5E1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2289</Words>
  <Characters>18548</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19</cp:revision>
  <dcterms:created xsi:type="dcterms:W3CDTF">2022-10-30T16:28:00Z</dcterms:created>
  <dcterms:modified xsi:type="dcterms:W3CDTF">2022-10-30T20:45:00Z</dcterms:modified>
</cp:coreProperties>
</file>