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D8811" w14:textId="77777777" w:rsidR="00DE45FE" w:rsidRDefault="007671DC">
      <w:pPr>
        <w:pStyle w:val="Standard"/>
        <w:spacing w:after="0" w:line="240" w:lineRule="auto"/>
        <w:rPr>
          <w:rFonts w:ascii="Liberation Serif" w:hAnsi="Liberation Serif"/>
          <w:b/>
          <w:sz w:val="32"/>
          <w:szCs w:val="32"/>
          <w:lang w:val="sv-SE"/>
        </w:rPr>
      </w:pPr>
      <w:r>
        <w:rPr>
          <w:rFonts w:ascii="Liberation Serif" w:hAnsi="Liberation Serif"/>
          <w:b/>
          <w:noProof/>
          <w:sz w:val="32"/>
          <w:szCs w:val="32"/>
          <w:lang w:val="sv-SE"/>
        </w:rPr>
        <w:drawing>
          <wp:anchor distT="0" distB="0" distL="114300" distR="114300" simplePos="0" relativeHeight="251658240" behindDoc="0" locked="0" layoutInCell="1" allowOverlap="1" wp14:anchorId="2BE9CF62" wp14:editId="43C5B027">
            <wp:simplePos x="0" y="0"/>
            <wp:positionH relativeFrom="page">
              <wp:posOffset>695159</wp:posOffset>
            </wp:positionH>
            <wp:positionV relativeFrom="page">
              <wp:posOffset>442080</wp:posOffset>
            </wp:positionV>
            <wp:extent cx="933480" cy="967680"/>
            <wp:effectExtent l="0" t="0" r="0" b="3870"/>
            <wp:wrapSquare wrapText="bothSides"/>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33480" cy="967680"/>
                    </a:xfrm>
                    <a:prstGeom prst="rect">
                      <a:avLst/>
                    </a:prstGeom>
                    <a:ln>
                      <a:noFill/>
                      <a:prstDash/>
                    </a:ln>
                  </pic:spPr>
                </pic:pic>
              </a:graphicData>
            </a:graphic>
          </wp:anchor>
        </w:drawing>
      </w:r>
    </w:p>
    <w:p w14:paraId="26B9C0FB" w14:textId="77777777" w:rsidR="00DE45FE" w:rsidRDefault="00DE45FE">
      <w:pPr>
        <w:pStyle w:val="Standard"/>
        <w:spacing w:after="0" w:line="240" w:lineRule="auto"/>
        <w:rPr>
          <w:rFonts w:ascii="Liberation Serif" w:hAnsi="Liberation Serif"/>
          <w:b/>
          <w:sz w:val="32"/>
          <w:szCs w:val="32"/>
          <w:lang w:val="sv-SE"/>
        </w:rPr>
      </w:pPr>
    </w:p>
    <w:p w14:paraId="3F2D17A1" w14:textId="77777777" w:rsidR="00DE45FE" w:rsidRPr="009E0641" w:rsidRDefault="007671DC">
      <w:pPr>
        <w:pStyle w:val="Standard"/>
        <w:spacing w:after="0" w:line="240" w:lineRule="auto"/>
        <w:jc w:val="right"/>
        <w:rPr>
          <w:rFonts w:ascii="Liberation Serif" w:hAnsi="Liberation Serif"/>
          <w:lang w:val="sv-SE"/>
        </w:rPr>
      </w:pPr>
      <w:r>
        <w:rPr>
          <w:rFonts w:ascii="Liberation Serif" w:hAnsi="Liberation Serif"/>
          <w:sz w:val="24"/>
          <w:szCs w:val="24"/>
          <w:lang w:val="sv-SE"/>
        </w:rPr>
        <w:t>27.6.2013</w:t>
      </w:r>
    </w:p>
    <w:p w14:paraId="3FF0490A" w14:textId="77777777" w:rsidR="00DE45FE" w:rsidRDefault="00DE45FE">
      <w:pPr>
        <w:pStyle w:val="Standard"/>
        <w:spacing w:after="0" w:line="240" w:lineRule="auto"/>
        <w:rPr>
          <w:rFonts w:ascii="Liberation Serif" w:hAnsi="Liberation Serif"/>
          <w:b/>
          <w:sz w:val="32"/>
          <w:szCs w:val="32"/>
          <w:lang w:val="sv-SE"/>
        </w:rPr>
      </w:pPr>
    </w:p>
    <w:p w14:paraId="002EDE67" w14:textId="77777777" w:rsidR="00DE45FE" w:rsidRDefault="007671DC">
      <w:pPr>
        <w:pStyle w:val="Standard"/>
        <w:spacing w:after="0" w:line="240" w:lineRule="auto"/>
        <w:rPr>
          <w:rFonts w:ascii="Liberation Serif" w:hAnsi="Liberation Serif"/>
          <w:b/>
          <w:sz w:val="32"/>
          <w:szCs w:val="32"/>
          <w:lang w:val="sv-SE"/>
        </w:rPr>
      </w:pPr>
      <w:r>
        <w:rPr>
          <w:rFonts w:ascii="Liberation Serif" w:hAnsi="Liberation Serif"/>
          <w:b/>
          <w:sz w:val="32"/>
          <w:szCs w:val="32"/>
          <w:lang w:val="sv-SE"/>
        </w:rPr>
        <w:t>Modell till meritförteckning för forskare</w:t>
      </w:r>
    </w:p>
    <w:p w14:paraId="2116B9C3" w14:textId="77777777" w:rsidR="00DE45FE" w:rsidRDefault="00DE45FE">
      <w:pPr>
        <w:pStyle w:val="Standard"/>
        <w:spacing w:after="0" w:line="240" w:lineRule="auto"/>
        <w:rPr>
          <w:rFonts w:ascii="Liberation Serif" w:hAnsi="Liberation Serif"/>
          <w:b/>
          <w:sz w:val="28"/>
          <w:szCs w:val="28"/>
          <w:lang w:val="sv-SE"/>
        </w:rPr>
      </w:pPr>
    </w:p>
    <w:p w14:paraId="7FE124FC" w14:textId="77777777" w:rsidR="00DE45FE" w:rsidRDefault="00DE45FE">
      <w:pPr>
        <w:pStyle w:val="Standard"/>
        <w:spacing w:after="0" w:line="240" w:lineRule="auto"/>
        <w:rPr>
          <w:rFonts w:ascii="Liberation Serif" w:hAnsi="Liberation Serif"/>
          <w:b/>
          <w:sz w:val="28"/>
          <w:szCs w:val="28"/>
          <w:lang w:val="sv-SE"/>
        </w:rPr>
      </w:pPr>
    </w:p>
    <w:p w14:paraId="7B54DA25" w14:textId="77777777" w:rsidR="00DE45FE" w:rsidRPr="009E0641" w:rsidRDefault="007671DC">
      <w:pPr>
        <w:pStyle w:val="Standard"/>
        <w:spacing w:after="0" w:line="240" w:lineRule="auto"/>
        <w:rPr>
          <w:rFonts w:ascii="Liberation Serif" w:hAnsi="Liberation Serif"/>
          <w:lang w:val="sv-SE"/>
        </w:rPr>
      </w:pPr>
      <w:r>
        <w:rPr>
          <w:rFonts w:ascii="Liberation Serif" w:hAnsi="Liberation Serif"/>
          <w:sz w:val="24"/>
          <w:szCs w:val="24"/>
          <w:lang w:val="sv-SE"/>
        </w:rPr>
        <w:t xml:space="preserve">Forskningsetiska delegationen (TENK), Finlands universitet UNIFI </w:t>
      </w:r>
      <w:proofErr w:type="spellStart"/>
      <w:r>
        <w:rPr>
          <w:rFonts w:ascii="Liberation Serif" w:hAnsi="Liberation Serif"/>
          <w:sz w:val="24"/>
          <w:szCs w:val="24"/>
          <w:lang w:val="sv-SE"/>
        </w:rPr>
        <w:t>rf</w:t>
      </w:r>
      <w:proofErr w:type="spellEnd"/>
      <w:r>
        <w:rPr>
          <w:rFonts w:ascii="Liberation Serif" w:hAnsi="Liberation Serif"/>
          <w:sz w:val="24"/>
          <w:szCs w:val="24"/>
          <w:lang w:val="sv-SE"/>
        </w:rPr>
        <w:t xml:space="preserve">, Rådet för yrkeshögskolornas rektorer </w:t>
      </w:r>
      <w:proofErr w:type="spellStart"/>
      <w:r>
        <w:rPr>
          <w:rFonts w:ascii="Liberation Serif" w:hAnsi="Liberation Serif"/>
          <w:sz w:val="24"/>
          <w:szCs w:val="24"/>
          <w:lang w:val="sv-SE"/>
        </w:rPr>
        <w:t>Arene</w:t>
      </w:r>
      <w:proofErr w:type="spellEnd"/>
      <w:r>
        <w:rPr>
          <w:rFonts w:ascii="Liberation Serif" w:hAnsi="Liberation Serif"/>
          <w:sz w:val="24"/>
          <w:szCs w:val="24"/>
          <w:lang w:val="sv-SE"/>
        </w:rPr>
        <w:t xml:space="preserve"> </w:t>
      </w:r>
      <w:proofErr w:type="spellStart"/>
      <w:r>
        <w:rPr>
          <w:rFonts w:ascii="Liberation Serif" w:hAnsi="Liberation Serif"/>
          <w:sz w:val="24"/>
          <w:szCs w:val="24"/>
          <w:lang w:val="sv-SE"/>
        </w:rPr>
        <w:t>rf</w:t>
      </w:r>
      <w:proofErr w:type="spellEnd"/>
      <w:r>
        <w:rPr>
          <w:rFonts w:ascii="Liberation Serif" w:hAnsi="Liberation Serif"/>
          <w:sz w:val="24"/>
          <w:szCs w:val="24"/>
          <w:lang w:val="sv-SE"/>
        </w:rPr>
        <w:t xml:space="preserve"> samt Finlands Akademi har i samråd gjort upp en modell till </w:t>
      </w:r>
      <w:r>
        <w:rPr>
          <w:rFonts w:ascii="Liberation Serif" w:hAnsi="Liberation Serif"/>
          <w:sz w:val="24"/>
          <w:szCs w:val="24"/>
          <w:lang w:val="sv-SE"/>
        </w:rPr>
        <w:t xml:space="preserve">meritförteckning, som uppfyller kriterierna för god vetenskaplig praxis för användning vid finländska forskningsorganisationer.  </w:t>
      </w:r>
    </w:p>
    <w:p w14:paraId="0141AE5D" w14:textId="77777777" w:rsidR="00DE45FE" w:rsidRDefault="00DE45FE">
      <w:pPr>
        <w:pStyle w:val="Standard"/>
        <w:spacing w:after="0" w:line="240" w:lineRule="auto"/>
        <w:rPr>
          <w:rFonts w:ascii="Liberation Serif" w:hAnsi="Liberation Serif"/>
          <w:b/>
          <w:sz w:val="26"/>
          <w:szCs w:val="26"/>
          <w:lang w:val="sv-SE"/>
        </w:rPr>
      </w:pPr>
    </w:p>
    <w:p w14:paraId="4FCACF12" w14:textId="77777777" w:rsidR="00DE45FE" w:rsidRDefault="00DE45FE">
      <w:pPr>
        <w:pStyle w:val="Standard"/>
        <w:spacing w:after="0" w:line="240" w:lineRule="auto"/>
        <w:rPr>
          <w:rFonts w:ascii="Liberation Serif" w:hAnsi="Liberation Serif"/>
          <w:b/>
          <w:sz w:val="26"/>
          <w:szCs w:val="26"/>
          <w:lang w:val="sv-SE"/>
        </w:rPr>
      </w:pPr>
    </w:p>
    <w:p w14:paraId="3276C29A" w14:textId="77777777" w:rsidR="00DE45FE" w:rsidRDefault="007671DC">
      <w:pPr>
        <w:pStyle w:val="Standard"/>
        <w:spacing w:after="0" w:line="240" w:lineRule="auto"/>
        <w:rPr>
          <w:rFonts w:ascii="Liberation Serif" w:hAnsi="Liberation Serif"/>
          <w:b/>
          <w:sz w:val="26"/>
          <w:szCs w:val="26"/>
          <w:lang w:val="sv-SE"/>
        </w:rPr>
      </w:pPr>
      <w:r>
        <w:rPr>
          <w:rFonts w:ascii="Liberation Serif" w:hAnsi="Liberation Serif"/>
          <w:b/>
          <w:sz w:val="26"/>
          <w:szCs w:val="26"/>
          <w:lang w:val="sv-SE"/>
        </w:rPr>
        <w:t>Definition</w:t>
      </w:r>
    </w:p>
    <w:p w14:paraId="111463D1" w14:textId="77777777" w:rsidR="00DE45FE" w:rsidRDefault="00DE45FE">
      <w:pPr>
        <w:pStyle w:val="Standard"/>
        <w:spacing w:after="0" w:line="240" w:lineRule="auto"/>
        <w:rPr>
          <w:rFonts w:ascii="Liberation Serif" w:hAnsi="Liberation Serif"/>
          <w:b/>
          <w:sz w:val="26"/>
          <w:szCs w:val="26"/>
          <w:lang w:val="sv-SE"/>
        </w:rPr>
      </w:pPr>
    </w:p>
    <w:p w14:paraId="5646028B" w14:textId="77777777" w:rsidR="00DE45FE" w:rsidRPr="009E0641" w:rsidRDefault="007671DC">
      <w:pPr>
        <w:pStyle w:val="Standard"/>
        <w:spacing w:after="0" w:line="240" w:lineRule="auto"/>
        <w:jc w:val="both"/>
        <w:rPr>
          <w:rFonts w:ascii="Liberation Serif" w:hAnsi="Liberation Serif"/>
          <w:lang w:val="sv-SE"/>
        </w:rPr>
      </w:pPr>
      <w:r>
        <w:rPr>
          <w:rFonts w:ascii="Liberation Serif" w:hAnsi="Liberation Serif"/>
          <w:sz w:val="24"/>
          <w:szCs w:val="24"/>
          <w:lang w:val="sv-SE"/>
        </w:rPr>
        <w:t>Modellen till meritförteckning för forskare är avsedd att vägleda den som gör upp en meritförteckning så att mer</w:t>
      </w:r>
      <w:r>
        <w:rPr>
          <w:rFonts w:ascii="Liberation Serif" w:hAnsi="Liberation Serif"/>
          <w:sz w:val="24"/>
          <w:szCs w:val="24"/>
          <w:lang w:val="sv-SE"/>
        </w:rPr>
        <w:t xml:space="preserve">iterna skulle framgå så fullständiga som möjligt, vara sanningsenliga och jämförbara. På detta sätt säkerställer man att även vid uppgörande av en meritförteckning följs god forskningspraxis. En misstanke om </w:t>
      </w:r>
      <w:proofErr w:type="spellStart"/>
      <w:r>
        <w:rPr>
          <w:rFonts w:ascii="Liberation Serif" w:hAnsi="Liberation Serif"/>
          <w:sz w:val="24"/>
          <w:szCs w:val="24"/>
          <w:lang w:val="sv-SE"/>
        </w:rPr>
        <w:t>överdifter</w:t>
      </w:r>
      <w:proofErr w:type="spellEnd"/>
      <w:r>
        <w:rPr>
          <w:rFonts w:ascii="Liberation Serif" w:hAnsi="Liberation Serif"/>
          <w:sz w:val="24"/>
          <w:szCs w:val="24"/>
          <w:lang w:val="sv-SE"/>
        </w:rPr>
        <w:t xml:space="preserve"> eller förvrängning kan leda till en u</w:t>
      </w:r>
      <w:r>
        <w:rPr>
          <w:rFonts w:ascii="Liberation Serif" w:hAnsi="Liberation Serif"/>
          <w:sz w:val="24"/>
          <w:szCs w:val="24"/>
          <w:lang w:val="sv-SE"/>
        </w:rPr>
        <w:t xml:space="preserve">tredning om </w:t>
      </w:r>
      <w:r>
        <w:rPr>
          <w:rFonts w:ascii="Liberation Serif" w:hAnsi="Liberation Serif" w:cs="Garamond"/>
          <w:sz w:val="24"/>
          <w:szCs w:val="24"/>
          <w:lang w:val="sv-FI"/>
        </w:rPr>
        <w:t>avvikelse från god vetenskaplig praxis.</w:t>
      </w:r>
    </w:p>
    <w:p w14:paraId="56DC827C" w14:textId="77777777" w:rsidR="00DE45FE" w:rsidRDefault="00DE45FE">
      <w:pPr>
        <w:pStyle w:val="Standard"/>
        <w:spacing w:after="0" w:line="240" w:lineRule="auto"/>
        <w:jc w:val="both"/>
        <w:rPr>
          <w:rFonts w:ascii="Liberation Serif" w:hAnsi="Liberation Serif" w:cs="Garamond"/>
          <w:sz w:val="24"/>
          <w:szCs w:val="24"/>
          <w:lang w:val="sv-FI"/>
        </w:rPr>
      </w:pPr>
    </w:p>
    <w:p w14:paraId="6486AFC7" w14:textId="77777777" w:rsidR="00DE45FE" w:rsidRPr="009E0641" w:rsidRDefault="007671DC">
      <w:pPr>
        <w:pStyle w:val="Standard"/>
        <w:spacing w:after="0" w:line="240" w:lineRule="auto"/>
        <w:jc w:val="both"/>
        <w:rPr>
          <w:rFonts w:ascii="Liberation Serif" w:hAnsi="Liberation Serif"/>
          <w:lang w:val="sv-SE"/>
        </w:rPr>
      </w:pPr>
      <w:r>
        <w:rPr>
          <w:rFonts w:ascii="Liberation Serif" w:hAnsi="Liberation Serif"/>
          <w:sz w:val="24"/>
          <w:szCs w:val="24"/>
          <w:lang w:val="sv-SE"/>
        </w:rPr>
        <w:t>En meritförteckning, även kallad CV (</w:t>
      </w:r>
      <w:r>
        <w:rPr>
          <w:rFonts w:ascii="Liberation Serif" w:hAnsi="Liberation Serif"/>
          <w:i/>
          <w:sz w:val="24"/>
          <w:szCs w:val="24"/>
          <w:lang w:val="sv-SE"/>
        </w:rPr>
        <w:t xml:space="preserve">curriculum </w:t>
      </w:r>
      <w:proofErr w:type="spellStart"/>
      <w:r>
        <w:rPr>
          <w:rFonts w:ascii="Liberation Serif" w:hAnsi="Liberation Serif"/>
          <w:i/>
          <w:sz w:val="24"/>
          <w:szCs w:val="24"/>
          <w:lang w:val="sv-SE"/>
        </w:rPr>
        <w:t>vitæ</w:t>
      </w:r>
      <w:proofErr w:type="spellEnd"/>
      <w:r>
        <w:rPr>
          <w:rFonts w:ascii="Liberation Serif" w:hAnsi="Liberation Serif"/>
          <w:sz w:val="24"/>
          <w:szCs w:val="24"/>
          <w:lang w:val="sv-SE"/>
        </w:rPr>
        <w:t xml:space="preserve">) är ett sammandrag av en persons studie- och arbetskarriär, akademiska och övriga kvalifikationer. När en sådan förteckning bifogas till </w:t>
      </w:r>
      <w:r>
        <w:rPr>
          <w:rFonts w:ascii="Liberation Serif" w:hAnsi="Liberation Serif"/>
          <w:sz w:val="24"/>
          <w:szCs w:val="24"/>
          <w:lang w:val="sv-SE"/>
        </w:rPr>
        <w:t>ansökningshandlingarna skall den ses som ett officiellt dokument, vars uppgifter vid behov bör kunna verifieras..</w:t>
      </w:r>
    </w:p>
    <w:p w14:paraId="1E12523E" w14:textId="77777777" w:rsidR="00DE45FE" w:rsidRDefault="00DE45FE">
      <w:pPr>
        <w:pStyle w:val="Standard"/>
        <w:spacing w:after="0" w:line="240" w:lineRule="auto"/>
        <w:jc w:val="both"/>
        <w:rPr>
          <w:rFonts w:ascii="Liberation Serif" w:hAnsi="Liberation Serif"/>
          <w:sz w:val="24"/>
          <w:szCs w:val="24"/>
          <w:lang w:val="sv-SE"/>
        </w:rPr>
      </w:pPr>
    </w:p>
    <w:p w14:paraId="3FE9CC0C" w14:textId="77777777" w:rsidR="00DE45FE" w:rsidRPr="009E0641" w:rsidRDefault="007671DC">
      <w:pPr>
        <w:pStyle w:val="Standard"/>
        <w:spacing w:after="0" w:line="240" w:lineRule="auto"/>
        <w:jc w:val="both"/>
        <w:rPr>
          <w:lang w:val="sv-SE"/>
        </w:rPr>
      </w:pPr>
      <w:r>
        <w:rPr>
          <w:rFonts w:ascii="Liberation Serif" w:hAnsi="Liberation Serif"/>
          <w:sz w:val="24"/>
          <w:szCs w:val="24"/>
          <w:lang w:val="sv-SE"/>
        </w:rPr>
        <w:t xml:space="preserve">Organisationer och examina bör namnges med deras officiella benämningar resp. namn; ifråga om arbetsuppgifter bör av </w:t>
      </w:r>
      <w:r>
        <w:rPr>
          <w:rFonts w:ascii="Liberation Serif" w:hAnsi="Liberation Serif"/>
          <w:sz w:val="24"/>
          <w:szCs w:val="24"/>
          <w:lang w:val="sv-SE"/>
        </w:rPr>
        <w:t>arbetsgivaren eller finansiären  definierade benämningar användas. Översättningar av dessa skall vara auktoriserade, namn som respektive organisation själv använder eller på annat sätt motiverade</w:t>
      </w:r>
      <w:r>
        <w:rPr>
          <w:rStyle w:val="FootnoteSymbol"/>
          <w:rFonts w:ascii="Liberation Serif" w:hAnsi="Liberation Serif"/>
          <w:lang w:val="sv-SE"/>
        </w:rPr>
        <w:footnoteReference w:id="1"/>
      </w:r>
      <w:r>
        <w:rPr>
          <w:rFonts w:ascii="Liberation Serif" w:hAnsi="Liberation Serif"/>
          <w:sz w:val="24"/>
          <w:szCs w:val="24"/>
          <w:lang w:val="sv-SE"/>
        </w:rPr>
        <w:t>; översättningar som personen själv gjort skall inte användas. En forskare skall i förteckningen ge en uttömmande presentation av sina mer</w:t>
      </w:r>
      <w:r>
        <w:rPr>
          <w:rFonts w:ascii="Liberation Serif" w:hAnsi="Liberation Serif"/>
          <w:sz w:val="24"/>
          <w:szCs w:val="24"/>
          <w:lang w:val="sv-SE"/>
        </w:rPr>
        <w:t xml:space="preserve">iter och bindningar, som är relevanta och ändamålsenliga i respektive ansökningssituation och med avseende på forskarens karriärfas.   </w:t>
      </w:r>
    </w:p>
    <w:p w14:paraId="0745B2B1" w14:textId="77777777" w:rsidR="00DE45FE" w:rsidRDefault="00DE45FE">
      <w:pPr>
        <w:pStyle w:val="Standard"/>
        <w:spacing w:after="0" w:line="240" w:lineRule="auto"/>
        <w:jc w:val="both"/>
        <w:rPr>
          <w:rFonts w:ascii="Liberation Serif" w:hAnsi="Liberation Serif"/>
          <w:sz w:val="24"/>
          <w:szCs w:val="24"/>
          <w:lang w:val="sv-SE"/>
        </w:rPr>
      </w:pPr>
    </w:p>
    <w:p w14:paraId="17E4EAF9" w14:textId="77777777" w:rsidR="00DE45FE" w:rsidRPr="009E0641" w:rsidRDefault="007671DC">
      <w:pPr>
        <w:pStyle w:val="Standard"/>
        <w:spacing w:after="0" w:line="240" w:lineRule="auto"/>
        <w:jc w:val="both"/>
        <w:rPr>
          <w:rFonts w:ascii="Liberation Serif" w:hAnsi="Liberation Serif"/>
          <w:lang w:val="sv-SE"/>
        </w:rPr>
      </w:pPr>
      <w:r>
        <w:rPr>
          <w:rFonts w:ascii="Liberation Serif" w:hAnsi="Liberation Serif"/>
          <w:sz w:val="24"/>
          <w:szCs w:val="24"/>
          <w:lang w:val="sv-SE"/>
        </w:rPr>
        <w:t>I Finland ställer forskningsorganisationer och instanserna som finansierar forskning krav på att de ansökningshandlinga</w:t>
      </w:r>
      <w:r>
        <w:rPr>
          <w:rFonts w:ascii="Liberation Serif" w:hAnsi="Liberation Serif"/>
          <w:sz w:val="24"/>
          <w:szCs w:val="24"/>
          <w:lang w:val="sv-SE"/>
        </w:rPr>
        <w:t xml:space="preserve">r (ansökan, meritförteckning, publikationsförteckning, portfolio) som inlämnas eller uppgörs i respektive forskargemenskap, ska följa principerna för god vetenskaplig praxis. Vid misstanke om att forskaren överdriver eller förvanskar sina meriter i </w:t>
      </w:r>
      <w:proofErr w:type="spellStart"/>
      <w:r>
        <w:rPr>
          <w:rFonts w:ascii="Liberation Serif" w:hAnsi="Liberation Serif"/>
          <w:sz w:val="24"/>
          <w:szCs w:val="24"/>
          <w:lang w:val="sv-SE"/>
        </w:rPr>
        <w:t>CVn</w:t>
      </w:r>
      <w:proofErr w:type="spellEnd"/>
      <w:r>
        <w:rPr>
          <w:rFonts w:ascii="Liberation Serif" w:hAnsi="Liberation Serif"/>
          <w:sz w:val="24"/>
          <w:szCs w:val="24"/>
          <w:lang w:val="sv-SE"/>
        </w:rPr>
        <w:t>, öv</w:t>
      </w:r>
      <w:r>
        <w:rPr>
          <w:rFonts w:ascii="Liberation Serif" w:hAnsi="Liberation Serif"/>
          <w:sz w:val="24"/>
          <w:szCs w:val="24"/>
          <w:lang w:val="sv-SE"/>
        </w:rPr>
        <w:t xml:space="preserve">riga ansökningshandlingar eller översättningar av dessa, kan fallet behandlas enligt forskningsetiska delegationens anvisningar (God vetenskaplig praxis och handläggning av misstankar om avvikelser från denna, TENK 2012).  </w:t>
      </w:r>
    </w:p>
    <w:p w14:paraId="44170E8D" w14:textId="77777777" w:rsidR="00DE45FE" w:rsidRDefault="00DE45FE">
      <w:pPr>
        <w:pStyle w:val="Standard"/>
        <w:spacing w:after="0" w:line="240" w:lineRule="auto"/>
        <w:jc w:val="both"/>
        <w:rPr>
          <w:rFonts w:ascii="Liberation Serif" w:hAnsi="Liberation Serif"/>
          <w:sz w:val="24"/>
          <w:szCs w:val="24"/>
          <w:lang w:val="sv-SE"/>
        </w:rPr>
      </w:pPr>
    </w:p>
    <w:p w14:paraId="439604A0" w14:textId="77777777" w:rsidR="00DE45FE" w:rsidRPr="009E0641" w:rsidRDefault="007671DC">
      <w:pPr>
        <w:pStyle w:val="Standard"/>
        <w:spacing w:after="0" w:line="240" w:lineRule="auto"/>
        <w:jc w:val="both"/>
        <w:rPr>
          <w:lang w:val="sv-SE"/>
        </w:rPr>
      </w:pPr>
      <w:r>
        <w:rPr>
          <w:rFonts w:ascii="Liberation Serif" w:hAnsi="Liberation Serif"/>
          <w:sz w:val="24"/>
          <w:szCs w:val="24"/>
          <w:lang w:val="sv-SE"/>
        </w:rPr>
        <w:lastRenderedPageBreak/>
        <w:t>En modell till meritförteckning</w:t>
      </w:r>
      <w:r>
        <w:rPr>
          <w:rFonts w:ascii="Liberation Serif" w:hAnsi="Liberation Serif"/>
          <w:sz w:val="24"/>
          <w:szCs w:val="24"/>
          <w:lang w:val="sv-SE"/>
        </w:rPr>
        <w:t xml:space="preserve"> på finska, svenska och engelska för forskare finns på forskningsetiska delegationens webbplats, </w:t>
      </w:r>
      <w:r>
        <w:fldChar w:fldCharType="begin"/>
      </w:r>
      <w:r w:rsidRPr="009E0641">
        <w:rPr>
          <w:lang w:val="sv-SE"/>
        </w:rPr>
        <w:instrText xml:space="preserve"> HYPERLINK  "http://www.tenk.fi/" </w:instrText>
      </w:r>
      <w:r>
        <w:fldChar w:fldCharType="separate"/>
      </w:r>
      <w:r>
        <w:rPr>
          <w:rStyle w:val="Internetlink"/>
          <w:rFonts w:ascii="Liberation Serif" w:eastAsia="Calibri" w:hAnsi="Liberation Serif"/>
          <w:sz w:val="24"/>
          <w:szCs w:val="24"/>
          <w:lang w:val="sv-SE"/>
        </w:rPr>
        <w:t>www.tenk.fi</w:t>
      </w:r>
      <w:r>
        <w:rPr>
          <w:rStyle w:val="Internetlink"/>
          <w:rFonts w:ascii="Liberation Serif" w:eastAsia="Calibri" w:hAnsi="Liberation Serif"/>
          <w:sz w:val="24"/>
          <w:szCs w:val="24"/>
          <w:lang w:val="sv-SE"/>
        </w:rPr>
        <w:fldChar w:fldCharType="end"/>
      </w:r>
      <w:r>
        <w:rPr>
          <w:rFonts w:ascii="Liberation Serif" w:hAnsi="Liberation Serif"/>
          <w:sz w:val="24"/>
          <w:szCs w:val="24"/>
          <w:lang w:val="sv-SE"/>
        </w:rPr>
        <w:t xml:space="preserve">.  </w:t>
      </w:r>
    </w:p>
    <w:p w14:paraId="6D3C39F3" w14:textId="77777777" w:rsidR="00DE45FE" w:rsidRDefault="00DE45FE">
      <w:pPr>
        <w:pStyle w:val="Standard"/>
        <w:rPr>
          <w:rFonts w:ascii="Liberation Serif" w:hAnsi="Liberation Serif"/>
          <w:sz w:val="24"/>
          <w:szCs w:val="24"/>
          <w:lang w:val="sv-SE"/>
        </w:rPr>
      </w:pPr>
    </w:p>
    <w:p w14:paraId="3A881896" w14:textId="77777777" w:rsidR="00DE45FE" w:rsidRDefault="007671DC">
      <w:pPr>
        <w:pStyle w:val="Standard"/>
        <w:rPr>
          <w:rFonts w:ascii="Liberation Serif" w:hAnsi="Liberation Serif"/>
          <w:b/>
          <w:sz w:val="28"/>
          <w:szCs w:val="28"/>
          <w:lang w:val="sv-SE"/>
        </w:rPr>
      </w:pPr>
      <w:r>
        <w:rPr>
          <w:rFonts w:ascii="Liberation Serif" w:hAnsi="Liberation Serif"/>
          <w:b/>
          <w:sz w:val="28"/>
          <w:szCs w:val="28"/>
          <w:lang w:val="sv-SE"/>
        </w:rPr>
        <w:t>Innehållet och ordningen för presentation av merituppgifterna</w:t>
      </w:r>
    </w:p>
    <w:p w14:paraId="12240F55" w14:textId="77777777" w:rsidR="00DE45FE" w:rsidRPr="009E0641" w:rsidRDefault="007671DC">
      <w:pPr>
        <w:pStyle w:val="Standard"/>
        <w:rPr>
          <w:rFonts w:ascii="Liberation Serif" w:hAnsi="Liberation Serif"/>
          <w:lang w:val="sv-SE"/>
        </w:rPr>
      </w:pPr>
      <w:r>
        <w:rPr>
          <w:rFonts w:ascii="Liberation Serif" w:hAnsi="Liberation Serif"/>
          <w:sz w:val="24"/>
          <w:lang w:val="sv-SE"/>
        </w:rPr>
        <w:t>Det rekommenderas att den nedan beskrivna or</w:t>
      </w:r>
      <w:r>
        <w:rPr>
          <w:rFonts w:ascii="Liberation Serif" w:hAnsi="Liberation Serif"/>
          <w:sz w:val="24"/>
          <w:lang w:val="sv-SE"/>
        </w:rPr>
        <w:t>dningsföljden när det gäller presentationen av meritförteckningsuppgifterna används, för att det ska vara möjligt att opartiskt och rättvist ta ställning till  och jämföra olika forskares meriter inbördes.</w:t>
      </w:r>
    </w:p>
    <w:p w14:paraId="0C6CE562" w14:textId="77777777" w:rsidR="00DE45FE" w:rsidRDefault="00DE45FE">
      <w:pPr>
        <w:pStyle w:val="Standard"/>
        <w:spacing w:after="0" w:line="240" w:lineRule="auto"/>
        <w:rPr>
          <w:rFonts w:ascii="Liberation Serif" w:hAnsi="Liberation Serif"/>
          <w:b/>
          <w:sz w:val="26"/>
          <w:szCs w:val="26"/>
          <w:lang w:val="sv-SE"/>
        </w:rPr>
      </w:pPr>
    </w:p>
    <w:p w14:paraId="48A8883D" w14:textId="77777777" w:rsidR="00DE45FE" w:rsidRPr="009E0641" w:rsidRDefault="007671DC">
      <w:pPr>
        <w:pStyle w:val="Standard"/>
        <w:numPr>
          <w:ilvl w:val="0"/>
          <w:numId w:val="14"/>
        </w:numPr>
        <w:spacing w:after="0" w:line="240" w:lineRule="auto"/>
        <w:ind w:left="284"/>
        <w:rPr>
          <w:rFonts w:ascii="Liberation Serif" w:hAnsi="Liberation Serif"/>
          <w:lang w:val="en-US"/>
        </w:rPr>
      </w:pPr>
      <w:r>
        <w:rPr>
          <w:rFonts w:ascii="Liberation Serif" w:hAnsi="Liberation Serif"/>
          <w:b/>
          <w:sz w:val="24"/>
          <w:szCs w:val="24"/>
          <w:lang w:val="sv-SE"/>
        </w:rPr>
        <w:t>Fullständigt namn och datum på cv:t</w:t>
      </w:r>
    </w:p>
    <w:p w14:paraId="047F6960" w14:textId="77777777" w:rsidR="00DE45FE" w:rsidRDefault="007671DC">
      <w:pPr>
        <w:pStyle w:val="Standard"/>
        <w:numPr>
          <w:ilvl w:val="0"/>
          <w:numId w:val="15"/>
        </w:numPr>
        <w:spacing w:after="0" w:line="240" w:lineRule="auto"/>
        <w:rPr>
          <w:rFonts w:ascii="Liberation Serif" w:hAnsi="Liberation Serif"/>
          <w:sz w:val="24"/>
          <w:szCs w:val="24"/>
          <w:lang w:val="sv-SE"/>
        </w:rPr>
      </w:pPr>
      <w:r>
        <w:rPr>
          <w:rFonts w:ascii="Liberation Serif" w:hAnsi="Liberation Serif"/>
          <w:sz w:val="24"/>
          <w:szCs w:val="24"/>
          <w:lang w:val="sv-SE"/>
        </w:rPr>
        <w:t>efternamn (även tidigare), förnamn</w:t>
      </w:r>
    </w:p>
    <w:p w14:paraId="26FA39DB" w14:textId="77777777" w:rsidR="00DE45FE" w:rsidRDefault="007671DC">
      <w:pPr>
        <w:pStyle w:val="Standard"/>
        <w:numPr>
          <w:ilvl w:val="0"/>
          <w:numId w:val="13"/>
        </w:numPr>
        <w:spacing w:after="0" w:line="240" w:lineRule="auto"/>
        <w:rPr>
          <w:rFonts w:ascii="Liberation Serif" w:hAnsi="Liberation Serif"/>
          <w:sz w:val="24"/>
          <w:szCs w:val="24"/>
          <w:lang w:val="sv-SE"/>
        </w:rPr>
      </w:pPr>
      <w:r>
        <w:rPr>
          <w:rFonts w:ascii="Liberation Serif" w:hAnsi="Liberation Serif"/>
          <w:sz w:val="24"/>
          <w:szCs w:val="24"/>
          <w:lang w:val="sv-SE"/>
        </w:rPr>
        <w:t>kön</w:t>
      </w:r>
    </w:p>
    <w:p w14:paraId="688A3FF4" w14:textId="77777777" w:rsidR="00DE45FE" w:rsidRDefault="007671DC">
      <w:pPr>
        <w:pStyle w:val="Standard"/>
        <w:numPr>
          <w:ilvl w:val="0"/>
          <w:numId w:val="13"/>
        </w:numPr>
        <w:spacing w:after="0" w:line="240" w:lineRule="auto"/>
        <w:rPr>
          <w:rFonts w:ascii="Liberation Serif" w:hAnsi="Liberation Serif"/>
          <w:sz w:val="24"/>
          <w:szCs w:val="24"/>
          <w:lang w:val="sv-SE"/>
        </w:rPr>
      </w:pPr>
      <w:r>
        <w:rPr>
          <w:rFonts w:ascii="Liberation Serif" w:hAnsi="Liberation Serif"/>
          <w:sz w:val="24"/>
          <w:szCs w:val="24"/>
          <w:lang w:val="sv-SE"/>
        </w:rPr>
        <w:t>datum då cv:t har skrivits</w:t>
      </w:r>
    </w:p>
    <w:p w14:paraId="1AC452BA" w14:textId="77777777" w:rsidR="00DE45FE" w:rsidRDefault="00DE45FE">
      <w:pPr>
        <w:pStyle w:val="Standard"/>
        <w:spacing w:after="0" w:line="240" w:lineRule="auto"/>
        <w:ind w:left="360"/>
        <w:rPr>
          <w:rFonts w:ascii="Liberation Serif" w:hAnsi="Liberation Serif"/>
          <w:sz w:val="24"/>
          <w:szCs w:val="24"/>
          <w:lang w:val="sv-SE"/>
        </w:rPr>
      </w:pPr>
    </w:p>
    <w:p w14:paraId="78A6704D" w14:textId="77777777" w:rsidR="00DE45FE" w:rsidRDefault="007671DC">
      <w:pPr>
        <w:pStyle w:val="Standard"/>
        <w:numPr>
          <w:ilvl w:val="0"/>
          <w:numId w:val="4"/>
        </w:numPr>
        <w:spacing w:after="0" w:line="240" w:lineRule="auto"/>
        <w:ind w:left="284"/>
        <w:rPr>
          <w:rFonts w:ascii="Liberation Serif" w:hAnsi="Liberation Serif"/>
          <w:b/>
          <w:sz w:val="24"/>
          <w:szCs w:val="24"/>
          <w:lang w:val="sv-SE"/>
        </w:rPr>
      </w:pPr>
      <w:r>
        <w:rPr>
          <w:rFonts w:ascii="Liberation Serif" w:hAnsi="Liberation Serif"/>
          <w:b/>
          <w:sz w:val="24"/>
          <w:szCs w:val="24"/>
          <w:lang w:val="sv-SE"/>
        </w:rPr>
        <w:t>Födelsedatum och -ort, medborgarskap, nuvarande hemort</w:t>
      </w:r>
    </w:p>
    <w:p w14:paraId="242F25CC" w14:textId="77777777" w:rsidR="00DE45FE" w:rsidRDefault="007671DC">
      <w:pPr>
        <w:pStyle w:val="Standard"/>
        <w:numPr>
          <w:ilvl w:val="0"/>
          <w:numId w:val="13"/>
        </w:numPr>
        <w:spacing w:after="0" w:line="240" w:lineRule="auto"/>
        <w:rPr>
          <w:rFonts w:ascii="Liberation Serif" w:hAnsi="Liberation Serif"/>
          <w:sz w:val="24"/>
          <w:szCs w:val="24"/>
          <w:lang w:val="sv-SE"/>
        </w:rPr>
      </w:pPr>
      <w:r>
        <w:rPr>
          <w:rFonts w:ascii="Liberation Serif" w:hAnsi="Liberation Serif"/>
          <w:sz w:val="24"/>
          <w:szCs w:val="24"/>
          <w:lang w:val="sv-SE"/>
        </w:rPr>
        <w:t>födelsedatum och -ort</w:t>
      </w:r>
    </w:p>
    <w:p w14:paraId="3FC9C545" w14:textId="77777777" w:rsidR="00DE45FE" w:rsidRDefault="007671DC">
      <w:pPr>
        <w:pStyle w:val="Standard"/>
        <w:numPr>
          <w:ilvl w:val="0"/>
          <w:numId w:val="13"/>
        </w:numPr>
        <w:spacing w:after="0" w:line="240" w:lineRule="auto"/>
        <w:rPr>
          <w:rFonts w:ascii="Liberation Serif" w:hAnsi="Liberation Serif"/>
          <w:sz w:val="24"/>
          <w:szCs w:val="24"/>
          <w:lang w:val="sv-SE"/>
        </w:rPr>
      </w:pPr>
      <w:r>
        <w:rPr>
          <w:rFonts w:ascii="Liberation Serif" w:hAnsi="Liberation Serif"/>
          <w:sz w:val="24"/>
          <w:szCs w:val="24"/>
          <w:lang w:val="sv-SE"/>
        </w:rPr>
        <w:t>medborgarskap</w:t>
      </w:r>
    </w:p>
    <w:p w14:paraId="3AA1D0D1" w14:textId="77777777" w:rsidR="00DE45FE" w:rsidRDefault="007671DC">
      <w:pPr>
        <w:pStyle w:val="Standard"/>
        <w:numPr>
          <w:ilvl w:val="0"/>
          <w:numId w:val="13"/>
        </w:numPr>
        <w:spacing w:after="0" w:line="240" w:lineRule="auto"/>
        <w:rPr>
          <w:rFonts w:ascii="Liberation Serif" w:hAnsi="Liberation Serif"/>
        </w:rPr>
      </w:pPr>
      <w:r>
        <w:rPr>
          <w:rFonts w:ascii="Liberation Serif" w:hAnsi="Liberation Serif"/>
          <w:sz w:val="24"/>
          <w:szCs w:val="24"/>
          <w:lang w:val="sv-SE"/>
        </w:rPr>
        <w:t>nuvarande bostads-/hemort (kontaktuppgifter ska ges vid behov)</w:t>
      </w:r>
    </w:p>
    <w:p w14:paraId="6CD4B937" w14:textId="77777777" w:rsidR="00DE45FE" w:rsidRDefault="00DE45FE">
      <w:pPr>
        <w:pStyle w:val="Standard"/>
        <w:spacing w:after="0" w:line="240" w:lineRule="auto"/>
        <w:rPr>
          <w:rFonts w:ascii="Liberation Serif" w:hAnsi="Liberation Serif"/>
          <w:sz w:val="24"/>
          <w:szCs w:val="24"/>
          <w:lang w:val="sv-SE"/>
        </w:rPr>
      </w:pPr>
    </w:p>
    <w:p w14:paraId="37D26446" w14:textId="77777777" w:rsidR="00DE45FE" w:rsidRDefault="007671DC">
      <w:pPr>
        <w:pStyle w:val="Standard"/>
        <w:numPr>
          <w:ilvl w:val="0"/>
          <w:numId w:val="4"/>
        </w:numPr>
        <w:spacing w:after="0" w:line="240" w:lineRule="auto"/>
        <w:ind w:left="284"/>
        <w:rPr>
          <w:rFonts w:ascii="Liberation Serif" w:hAnsi="Liberation Serif"/>
          <w:b/>
          <w:sz w:val="24"/>
          <w:szCs w:val="24"/>
          <w:lang w:val="sv-FI"/>
        </w:rPr>
      </w:pPr>
      <w:r>
        <w:rPr>
          <w:rFonts w:ascii="Liberation Serif" w:hAnsi="Liberation Serif"/>
          <w:b/>
          <w:sz w:val="24"/>
          <w:szCs w:val="24"/>
          <w:lang w:val="sv-FI"/>
        </w:rPr>
        <w:t xml:space="preserve">Avlagda examina och </w:t>
      </w:r>
      <w:r>
        <w:rPr>
          <w:rFonts w:ascii="Liberation Serif" w:hAnsi="Liberation Serif"/>
          <w:b/>
          <w:sz w:val="24"/>
          <w:szCs w:val="24"/>
          <w:lang w:val="sv-FI"/>
        </w:rPr>
        <w:t>akademiska titlar</w:t>
      </w:r>
    </w:p>
    <w:p w14:paraId="1D5D9D7C" w14:textId="77777777" w:rsidR="00DE45FE" w:rsidRDefault="007671DC">
      <w:pPr>
        <w:pStyle w:val="Luettelokappale"/>
        <w:numPr>
          <w:ilvl w:val="0"/>
          <w:numId w:val="16"/>
        </w:numPr>
        <w:rPr>
          <w:rFonts w:ascii="Liberation Serif" w:hAnsi="Liberation Serif"/>
          <w:sz w:val="24"/>
          <w:szCs w:val="24"/>
          <w:lang w:val="sv-SE"/>
        </w:rPr>
      </w:pPr>
      <w:r>
        <w:rPr>
          <w:rFonts w:ascii="Liberation Serif" w:hAnsi="Liberation Serif"/>
          <w:sz w:val="24"/>
          <w:szCs w:val="24"/>
          <w:lang w:val="sv-SE"/>
        </w:rPr>
        <w:t>examensbenämningar(den senaste först), läroinrättning, huvudämne, datum för beviljande av examen och orten för detta (kontaktuppgifter för kontroll av den högsta avlagda examen)</w:t>
      </w:r>
    </w:p>
    <w:p w14:paraId="2B6F5F89" w14:textId="77777777" w:rsidR="00DE45FE" w:rsidRDefault="007671DC">
      <w:pPr>
        <w:pStyle w:val="Luettelokappale"/>
        <w:numPr>
          <w:ilvl w:val="0"/>
          <w:numId w:val="5"/>
        </w:numPr>
        <w:rPr>
          <w:rFonts w:ascii="Liberation Serif" w:hAnsi="Liberation Serif"/>
        </w:rPr>
      </w:pPr>
      <w:r>
        <w:rPr>
          <w:rFonts w:ascii="Liberation Serif" w:hAnsi="Liberation Serif"/>
          <w:sz w:val="24"/>
          <w:szCs w:val="24"/>
          <w:lang w:val="sv-SE"/>
        </w:rPr>
        <w:t>docenttitel: vetenskapsgren, universitet/högskola, utnämnin</w:t>
      </w:r>
      <w:r>
        <w:rPr>
          <w:rFonts w:ascii="Liberation Serif" w:hAnsi="Liberation Serif"/>
          <w:sz w:val="24"/>
          <w:szCs w:val="24"/>
          <w:lang w:val="sv-SE"/>
        </w:rPr>
        <w:t xml:space="preserve">gsdatum (obs! docenttitel på engelska är </w:t>
      </w:r>
      <w:proofErr w:type="spellStart"/>
      <w:r>
        <w:rPr>
          <w:rFonts w:ascii="Liberation Serif" w:hAnsi="Liberation Serif"/>
          <w:sz w:val="24"/>
          <w:szCs w:val="24"/>
          <w:lang w:val="sv-SE"/>
        </w:rPr>
        <w:t>Title</w:t>
      </w:r>
      <w:proofErr w:type="spellEnd"/>
      <w:r>
        <w:rPr>
          <w:rFonts w:ascii="Liberation Serif" w:hAnsi="Liberation Serif"/>
          <w:sz w:val="24"/>
          <w:szCs w:val="24"/>
          <w:lang w:val="sv-SE"/>
        </w:rPr>
        <w:t xml:space="preserve"> </w:t>
      </w:r>
      <w:proofErr w:type="spellStart"/>
      <w:r>
        <w:rPr>
          <w:rFonts w:ascii="Liberation Serif" w:hAnsi="Liberation Serif"/>
          <w:sz w:val="24"/>
          <w:szCs w:val="24"/>
          <w:lang w:val="sv-SE"/>
        </w:rPr>
        <w:t>of</w:t>
      </w:r>
      <w:proofErr w:type="spellEnd"/>
      <w:r>
        <w:rPr>
          <w:rFonts w:ascii="Liberation Serif" w:hAnsi="Liberation Serif"/>
          <w:sz w:val="24"/>
          <w:szCs w:val="24"/>
          <w:lang w:val="sv-SE"/>
        </w:rPr>
        <w:t xml:space="preserve"> Docent)</w:t>
      </w:r>
    </w:p>
    <w:p w14:paraId="6AB0DB2A" w14:textId="77777777" w:rsidR="00DE45FE" w:rsidRDefault="00DE45FE">
      <w:pPr>
        <w:pStyle w:val="Standard"/>
        <w:spacing w:after="0" w:line="240" w:lineRule="auto"/>
        <w:ind w:left="284"/>
        <w:rPr>
          <w:rFonts w:ascii="Liberation Serif" w:hAnsi="Liberation Serif"/>
          <w:b/>
          <w:sz w:val="24"/>
          <w:szCs w:val="24"/>
          <w:lang w:val="sv-SE"/>
        </w:rPr>
      </w:pPr>
    </w:p>
    <w:p w14:paraId="1DD4D6A4" w14:textId="77777777" w:rsidR="00DE45FE" w:rsidRDefault="007671DC">
      <w:pPr>
        <w:pStyle w:val="Standard"/>
        <w:numPr>
          <w:ilvl w:val="0"/>
          <w:numId w:val="4"/>
        </w:numPr>
        <w:spacing w:after="0" w:line="240" w:lineRule="auto"/>
        <w:ind w:left="284"/>
        <w:rPr>
          <w:rFonts w:ascii="Liberation Serif" w:hAnsi="Liberation Serif"/>
          <w:b/>
          <w:sz w:val="24"/>
          <w:szCs w:val="24"/>
          <w:lang w:val="sv-SE"/>
        </w:rPr>
      </w:pPr>
      <w:r>
        <w:rPr>
          <w:rFonts w:ascii="Liberation Serif" w:hAnsi="Liberation Serif"/>
          <w:b/>
          <w:sz w:val="24"/>
          <w:szCs w:val="24"/>
          <w:lang w:val="sv-SE"/>
        </w:rPr>
        <w:t>Övrig utbildning, övriga kvalifikationer och färdigheter</w:t>
      </w:r>
    </w:p>
    <w:p w14:paraId="093B1923" w14:textId="77777777" w:rsidR="00DE45FE" w:rsidRDefault="007671DC">
      <w:pPr>
        <w:pStyle w:val="Standard"/>
        <w:numPr>
          <w:ilvl w:val="0"/>
          <w:numId w:val="17"/>
        </w:numPr>
        <w:spacing w:after="0" w:line="240" w:lineRule="auto"/>
        <w:rPr>
          <w:rFonts w:ascii="Liberation Serif" w:hAnsi="Liberation Serif"/>
          <w:sz w:val="24"/>
          <w:szCs w:val="24"/>
          <w:lang w:val="sv-SE"/>
        </w:rPr>
      </w:pPr>
      <w:r>
        <w:rPr>
          <w:rFonts w:ascii="Liberation Serif" w:hAnsi="Liberation Serif"/>
          <w:sz w:val="24"/>
          <w:szCs w:val="24"/>
          <w:lang w:val="sv-SE"/>
        </w:rPr>
        <w:t>övrig examensinriktad utbildning, behörighets- eller kompletterande utbildning: utbildningens benämning, omfattning, arrangör, datum för inl</w:t>
      </w:r>
      <w:r>
        <w:rPr>
          <w:rFonts w:ascii="Liberation Serif" w:hAnsi="Liberation Serif"/>
          <w:sz w:val="24"/>
          <w:szCs w:val="24"/>
          <w:lang w:val="sv-SE"/>
        </w:rPr>
        <w:t>edandet och avslutningsdatum (förväntat)</w:t>
      </w:r>
    </w:p>
    <w:p w14:paraId="3B401919" w14:textId="77777777" w:rsidR="00DE45FE" w:rsidRDefault="007671DC">
      <w:pPr>
        <w:pStyle w:val="Standard"/>
        <w:numPr>
          <w:ilvl w:val="0"/>
          <w:numId w:val="1"/>
        </w:numPr>
        <w:spacing w:after="0" w:line="240" w:lineRule="auto"/>
        <w:rPr>
          <w:rFonts w:ascii="Liberation Serif" w:hAnsi="Liberation Serif"/>
          <w:sz w:val="24"/>
          <w:szCs w:val="24"/>
          <w:lang w:val="sv-SE"/>
        </w:rPr>
      </w:pPr>
      <w:r>
        <w:rPr>
          <w:rFonts w:ascii="Liberation Serif" w:hAnsi="Liberation Serif"/>
          <w:sz w:val="24"/>
          <w:szCs w:val="24"/>
          <w:lang w:val="sv-SE"/>
        </w:rPr>
        <w:t>övriga färdigheter</w:t>
      </w:r>
    </w:p>
    <w:p w14:paraId="250FB591" w14:textId="77777777" w:rsidR="00DE45FE" w:rsidRDefault="00DE45FE">
      <w:pPr>
        <w:pStyle w:val="Standard"/>
        <w:spacing w:after="0" w:line="240" w:lineRule="auto"/>
        <w:ind w:left="644"/>
        <w:rPr>
          <w:rFonts w:ascii="Liberation Serif" w:hAnsi="Liberation Serif"/>
          <w:sz w:val="24"/>
          <w:szCs w:val="24"/>
          <w:lang w:val="sv-SE"/>
        </w:rPr>
      </w:pPr>
    </w:p>
    <w:p w14:paraId="66B53B37" w14:textId="77777777" w:rsidR="00DE45FE" w:rsidRDefault="007671DC">
      <w:pPr>
        <w:pStyle w:val="Standard"/>
        <w:numPr>
          <w:ilvl w:val="0"/>
          <w:numId w:val="4"/>
        </w:numPr>
        <w:spacing w:after="0" w:line="240" w:lineRule="auto"/>
        <w:ind w:left="284"/>
        <w:rPr>
          <w:rFonts w:ascii="Liberation Serif" w:hAnsi="Liberation Serif"/>
          <w:b/>
          <w:sz w:val="24"/>
          <w:szCs w:val="24"/>
          <w:lang w:val="sv-SE"/>
        </w:rPr>
      </w:pPr>
      <w:r>
        <w:rPr>
          <w:rFonts w:ascii="Liberation Serif" w:hAnsi="Liberation Serif"/>
          <w:b/>
          <w:sz w:val="24"/>
          <w:szCs w:val="24"/>
          <w:lang w:val="sv-SE"/>
        </w:rPr>
        <w:t>Språkkunskaper</w:t>
      </w:r>
    </w:p>
    <w:p w14:paraId="51AD8805" w14:textId="77777777" w:rsidR="00DE45FE" w:rsidRDefault="007671DC">
      <w:pPr>
        <w:pStyle w:val="Standard"/>
        <w:numPr>
          <w:ilvl w:val="0"/>
          <w:numId w:val="18"/>
        </w:numPr>
        <w:autoSpaceDE w:val="0"/>
        <w:spacing w:after="0" w:line="240" w:lineRule="auto"/>
        <w:rPr>
          <w:rFonts w:ascii="Liberation Serif" w:hAnsi="Liberation Serif"/>
          <w:sz w:val="24"/>
          <w:szCs w:val="24"/>
          <w:lang w:val="sv-SE"/>
        </w:rPr>
      </w:pPr>
      <w:r>
        <w:rPr>
          <w:rFonts w:ascii="Liberation Serif" w:hAnsi="Liberation Serif"/>
          <w:sz w:val="24"/>
          <w:szCs w:val="24"/>
          <w:lang w:val="sv-SE"/>
        </w:rPr>
        <w:t>modersmål</w:t>
      </w:r>
    </w:p>
    <w:p w14:paraId="0947F5E5" w14:textId="77777777" w:rsidR="00DE45FE" w:rsidRDefault="007671DC">
      <w:pPr>
        <w:pStyle w:val="Standard"/>
        <w:numPr>
          <w:ilvl w:val="0"/>
          <w:numId w:val="12"/>
        </w:numPr>
        <w:autoSpaceDE w:val="0"/>
        <w:spacing w:after="0" w:line="240" w:lineRule="auto"/>
      </w:pPr>
      <w:r>
        <w:rPr>
          <w:rFonts w:ascii="Liberation Serif" w:hAnsi="Liberation Serif"/>
          <w:sz w:val="24"/>
          <w:szCs w:val="24"/>
          <w:lang w:val="sv-SE"/>
        </w:rPr>
        <w:t>övriga språk: uppnådd kompetensnivå med datum för diplom, eller egen bedömning av språkförmågan</w:t>
      </w:r>
      <w:r>
        <w:rPr>
          <w:rFonts w:ascii="Liberation Serif" w:hAnsi="Liberation Serif"/>
          <w:sz w:val="24"/>
          <w:szCs w:val="24"/>
          <w:lang w:val="sv-SE"/>
        </w:rPr>
        <w:br/>
      </w:r>
      <w:r>
        <w:rPr>
          <w:rFonts w:ascii="Liberation Serif" w:hAnsi="Liberation Serif"/>
          <w:sz w:val="24"/>
          <w:szCs w:val="24"/>
          <w:lang w:val="sv-SE"/>
        </w:rPr>
        <w:t>För stöd vid  egen bedömning av språkförmågan kan man om man så önskar anv</w:t>
      </w:r>
      <w:r>
        <w:rPr>
          <w:rFonts w:ascii="Liberation Serif" w:hAnsi="Liberation Serif"/>
          <w:sz w:val="24"/>
          <w:szCs w:val="24"/>
          <w:lang w:val="sv-SE"/>
        </w:rPr>
        <w:t xml:space="preserve">ända anvisningar för ifyllande av </w:t>
      </w:r>
      <w:proofErr w:type="spellStart"/>
      <w:r>
        <w:rPr>
          <w:rFonts w:ascii="Liberation Serif" w:hAnsi="Liberation Serif"/>
          <w:sz w:val="24"/>
          <w:szCs w:val="24"/>
          <w:lang w:val="sv-SE"/>
        </w:rPr>
        <w:t>Europass-språkpass</w:t>
      </w:r>
      <w:proofErr w:type="spellEnd"/>
      <w:r>
        <w:rPr>
          <w:rFonts w:ascii="Liberation Serif" w:hAnsi="Liberation Serif"/>
          <w:sz w:val="24"/>
          <w:szCs w:val="24"/>
          <w:lang w:val="sv-SE"/>
        </w:rPr>
        <w:t xml:space="preserve">: </w:t>
      </w:r>
      <w:hyperlink r:id="rId8" w:history="1">
        <w:r>
          <w:rPr>
            <w:rStyle w:val="Internetlink"/>
            <w:rFonts w:ascii="Liberation Serif" w:eastAsia="Calibri" w:hAnsi="Liberation Serif"/>
            <w:sz w:val="24"/>
            <w:szCs w:val="24"/>
            <w:lang w:val="sv-SE"/>
          </w:rPr>
          <w:t>http://europass.cedefop.europa.eu/fi/documents/language-passport/templates-instructions</w:t>
        </w:r>
      </w:hyperlink>
      <w:r>
        <w:rPr>
          <w:rFonts w:ascii="Liberation Serif" w:hAnsi="Liberation Serif"/>
          <w:sz w:val="24"/>
          <w:szCs w:val="24"/>
          <w:lang w:val="sv-SE"/>
        </w:rPr>
        <w:t>, s.4)</w:t>
      </w:r>
    </w:p>
    <w:p w14:paraId="28B11002" w14:textId="77777777" w:rsidR="00DE45FE" w:rsidRDefault="00DE45FE">
      <w:pPr>
        <w:pStyle w:val="Standard"/>
        <w:autoSpaceDE w:val="0"/>
        <w:spacing w:after="0" w:line="240" w:lineRule="auto"/>
        <w:ind w:left="360"/>
        <w:rPr>
          <w:rFonts w:ascii="Liberation Serif" w:hAnsi="Liberation Serif"/>
          <w:sz w:val="24"/>
          <w:szCs w:val="24"/>
          <w:lang w:val="sv-SE"/>
        </w:rPr>
      </w:pPr>
    </w:p>
    <w:p w14:paraId="2BBFF0F3" w14:textId="77777777" w:rsidR="00DE45FE" w:rsidRDefault="00DE45FE">
      <w:pPr>
        <w:pStyle w:val="Standard"/>
        <w:spacing w:after="0" w:line="240" w:lineRule="auto"/>
        <w:rPr>
          <w:rFonts w:ascii="Liberation Serif" w:hAnsi="Liberation Serif"/>
          <w:b/>
          <w:sz w:val="24"/>
          <w:szCs w:val="24"/>
          <w:lang w:val="sv-SE"/>
        </w:rPr>
      </w:pPr>
    </w:p>
    <w:p w14:paraId="7D8B540B" w14:textId="77777777" w:rsidR="00DE45FE" w:rsidRDefault="00DE45FE">
      <w:pPr>
        <w:pStyle w:val="Standard"/>
        <w:spacing w:after="0" w:line="240" w:lineRule="auto"/>
        <w:rPr>
          <w:rFonts w:ascii="Liberation Serif" w:hAnsi="Liberation Serif"/>
          <w:b/>
          <w:sz w:val="24"/>
          <w:szCs w:val="24"/>
          <w:lang w:val="sv-SE"/>
        </w:rPr>
      </w:pPr>
    </w:p>
    <w:p w14:paraId="65242BEB" w14:textId="77777777" w:rsidR="00DE45FE" w:rsidRDefault="007671DC">
      <w:pPr>
        <w:pStyle w:val="Standard"/>
        <w:numPr>
          <w:ilvl w:val="0"/>
          <w:numId w:val="4"/>
        </w:numPr>
        <w:spacing w:after="0" w:line="240" w:lineRule="auto"/>
        <w:ind w:left="284"/>
        <w:rPr>
          <w:rFonts w:ascii="Liberation Serif" w:hAnsi="Liberation Serif"/>
        </w:rPr>
      </w:pPr>
      <w:r>
        <w:rPr>
          <w:rFonts w:ascii="Liberation Serif" w:hAnsi="Liberation Serif"/>
          <w:b/>
          <w:sz w:val="24"/>
          <w:szCs w:val="24"/>
          <w:lang w:val="sv-SE"/>
        </w:rPr>
        <w:t>Nuvarande arbetsuppgifter</w:t>
      </w:r>
    </w:p>
    <w:p w14:paraId="37B5D560" w14:textId="77777777" w:rsidR="00DE45FE" w:rsidRDefault="007671DC">
      <w:pPr>
        <w:pStyle w:val="Standard"/>
        <w:numPr>
          <w:ilvl w:val="0"/>
          <w:numId w:val="19"/>
        </w:numPr>
        <w:spacing w:after="0" w:line="240" w:lineRule="auto"/>
        <w:rPr>
          <w:rFonts w:ascii="Liberation Serif" w:hAnsi="Liberation Serif"/>
        </w:rPr>
      </w:pPr>
      <w:r>
        <w:rPr>
          <w:rFonts w:ascii="Liberation Serif" w:hAnsi="Liberation Serif"/>
          <w:sz w:val="24"/>
          <w:szCs w:val="24"/>
          <w:lang w:val="sv-SE"/>
        </w:rPr>
        <w:lastRenderedPageBreak/>
        <w:t>nuvarande arbete (arbetsuppgifter även på finska/svenska), arbetsgivare och -plats, datum för arbetsförhållandets början och slut (eventuellt deltidsarrangemang måste anges; vid behov ges en kortfattad beskrivning av arbetsuppgif</w:t>
      </w:r>
      <w:r>
        <w:rPr>
          <w:rFonts w:ascii="Liberation Serif" w:hAnsi="Liberation Serif"/>
          <w:sz w:val="24"/>
          <w:szCs w:val="24"/>
          <w:lang w:val="sv-SE"/>
        </w:rPr>
        <w:t>terna)</w:t>
      </w:r>
    </w:p>
    <w:p w14:paraId="55C79924" w14:textId="77777777" w:rsidR="00DE45FE" w:rsidRDefault="007671DC">
      <w:pPr>
        <w:pStyle w:val="Standard"/>
        <w:numPr>
          <w:ilvl w:val="0"/>
          <w:numId w:val="10"/>
        </w:numPr>
        <w:spacing w:after="0" w:line="240" w:lineRule="auto"/>
      </w:pPr>
      <w:r>
        <w:rPr>
          <w:rFonts w:ascii="Liberation Serif" w:hAnsi="Liberation Serif"/>
          <w:sz w:val="24"/>
          <w:szCs w:val="24"/>
          <w:lang w:val="sv-SE"/>
        </w:rPr>
        <w:t>uppgift om i vilken fas av forskarkarriären den sökande befinner sig, om detta inte framgår av det redan framförda: 1) doktorandutbildning, 2) forskande doktor, 3) självständig forskare, 4) längre hunnen forskare (professor, forskningschef)</w:t>
      </w:r>
      <w:r>
        <w:rPr>
          <w:rStyle w:val="FootnoteSymbol"/>
          <w:rFonts w:ascii="Liberation Serif" w:hAnsi="Liberation Serif"/>
          <w:lang w:val="sv-SE"/>
        </w:rPr>
        <w:t xml:space="preserve"> </w:t>
      </w:r>
      <w:r>
        <w:rPr>
          <w:rStyle w:val="FootnoteSymbol"/>
          <w:rFonts w:ascii="Liberation Serif" w:hAnsi="Liberation Serif"/>
          <w:lang w:val="sv-SE"/>
        </w:rPr>
        <w:footnoteReference w:id="2"/>
      </w:r>
    </w:p>
    <w:p w14:paraId="654AEF0A" w14:textId="77777777" w:rsidR="00DE45FE" w:rsidRDefault="007671DC">
      <w:pPr>
        <w:pStyle w:val="Standard"/>
        <w:numPr>
          <w:ilvl w:val="0"/>
          <w:numId w:val="10"/>
        </w:numPr>
        <w:spacing w:after="0" w:line="240" w:lineRule="auto"/>
        <w:rPr>
          <w:rFonts w:ascii="Liberation Serif" w:hAnsi="Liberation Serif"/>
        </w:rPr>
      </w:pPr>
      <w:r>
        <w:rPr>
          <w:rFonts w:ascii="Liberation Serif" w:hAnsi="Liberation Serif"/>
          <w:sz w:val="24"/>
          <w:szCs w:val="24"/>
          <w:lang w:val="sv-SE"/>
        </w:rPr>
        <w:t>för forskare med stipendium: stipendiegivare, stipendiets syfte och finansieringsperiod</w:t>
      </w:r>
    </w:p>
    <w:p w14:paraId="06C1413B" w14:textId="77777777" w:rsidR="00DE45FE" w:rsidRDefault="007671DC">
      <w:pPr>
        <w:pStyle w:val="Standard"/>
        <w:numPr>
          <w:ilvl w:val="0"/>
          <w:numId w:val="10"/>
        </w:numPr>
        <w:spacing w:after="0" w:line="240" w:lineRule="auto"/>
        <w:rPr>
          <w:rFonts w:ascii="Liberation Serif" w:hAnsi="Liberation Serif"/>
        </w:rPr>
      </w:pPr>
      <w:r>
        <w:rPr>
          <w:rFonts w:ascii="Liberation Serif" w:hAnsi="Liberation Serif"/>
          <w:sz w:val="24"/>
          <w:szCs w:val="24"/>
          <w:lang w:val="sv-SE"/>
        </w:rPr>
        <w:t>betr. studerande på heltid: studieplats och huvudämne</w:t>
      </w:r>
    </w:p>
    <w:p w14:paraId="3EF02BCE" w14:textId="77777777" w:rsidR="00DE45FE" w:rsidRDefault="007671DC">
      <w:pPr>
        <w:pStyle w:val="Standard"/>
        <w:numPr>
          <w:ilvl w:val="0"/>
          <w:numId w:val="10"/>
        </w:numPr>
        <w:spacing w:after="0" w:line="240" w:lineRule="auto"/>
        <w:rPr>
          <w:rFonts w:ascii="Liberation Serif" w:hAnsi="Liberation Serif"/>
          <w:sz w:val="24"/>
          <w:szCs w:val="24"/>
          <w:lang w:val="sv-SE"/>
        </w:rPr>
      </w:pPr>
      <w:r>
        <w:rPr>
          <w:rFonts w:ascii="Liberation Serif" w:hAnsi="Liberation Serif"/>
          <w:sz w:val="24"/>
          <w:szCs w:val="24"/>
          <w:lang w:val="sv-SE"/>
        </w:rPr>
        <w:t>bisysslor och annat av relevans för ansökningen, samt bindningar (t.e</w:t>
      </w:r>
      <w:r>
        <w:rPr>
          <w:rFonts w:ascii="Liberation Serif" w:hAnsi="Liberation Serif"/>
          <w:sz w:val="24"/>
          <w:szCs w:val="24"/>
          <w:lang w:val="sv-SE"/>
        </w:rPr>
        <w:t>x. inom ett företag)</w:t>
      </w:r>
    </w:p>
    <w:p w14:paraId="1ECD6098" w14:textId="77777777" w:rsidR="00DE45FE" w:rsidRDefault="00DE45FE">
      <w:pPr>
        <w:pStyle w:val="Standard"/>
        <w:spacing w:after="0" w:line="240" w:lineRule="auto"/>
        <w:rPr>
          <w:rFonts w:ascii="Liberation Serif" w:hAnsi="Liberation Serif"/>
          <w:sz w:val="24"/>
          <w:szCs w:val="24"/>
          <w:lang w:val="sv-SE"/>
        </w:rPr>
      </w:pPr>
    </w:p>
    <w:p w14:paraId="47FF6A21" w14:textId="77777777" w:rsidR="00DE45FE" w:rsidRDefault="007671DC">
      <w:pPr>
        <w:pStyle w:val="Standard"/>
        <w:numPr>
          <w:ilvl w:val="0"/>
          <w:numId w:val="4"/>
        </w:numPr>
        <w:spacing w:after="0" w:line="240" w:lineRule="auto"/>
        <w:ind w:left="284"/>
        <w:rPr>
          <w:rFonts w:ascii="Liberation Serif" w:hAnsi="Liberation Serif"/>
          <w:b/>
          <w:sz w:val="24"/>
          <w:szCs w:val="24"/>
          <w:lang w:val="sv-SE"/>
        </w:rPr>
      </w:pPr>
      <w:r>
        <w:rPr>
          <w:rFonts w:ascii="Liberation Serif" w:hAnsi="Liberation Serif"/>
          <w:b/>
          <w:sz w:val="24"/>
          <w:szCs w:val="24"/>
          <w:lang w:val="sv-SE"/>
        </w:rPr>
        <w:t>Tidigare yrkeskarriär och avbrott i denna</w:t>
      </w:r>
    </w:p>
    <w:p w14:paraId="2C9755B2" w14:textId="77777777" w:rsidR="00DE45FE" w:rsidRDefault="007671DC">
      <w:pPr>
        <w:pStyle w:val="Standard"/>
        <w:numPr>
          <w:ilvl w:val="0"/>
          <w:numId w:val="10"/>
        </w:numPr>
        <w:spacing w:after="0" w:line="240" w:lineRule="auto"/>
        <w:rPr>
          <w:rFonts w:ascii="Liberation Serif" w:hAnsi="Liberation Serif"/>
        </w:rPr>
      </w:pPr>
      <w:r>
        <w:rPr>
          <w:rFonts w:ascii="Liberation Serif" w:hAnsi="Liberation Serif"/>
          <w:sz w:val="24"/>
          <w:szCs w:val="24"/>
          <w:lang w:val="sv-SE"/>
        </w:rPr>
        <w:t>tidigare anställningar/tjänster och finansieringsperioden för stipendier( den senaste först) inkl. längre utlandsvistelse: arbetsuppgifter, arbetsgivare och -plats, datum för anställningsförhå</w:t>
      </w:r>
      <w:r>
        <w:rPr>
          <w:rFonts w:ascii="Liberation Serif" w:hAnsi="Liberation Serif"/>
          <w:sz w:val="24"/>
          <w:szCs w:val="24"/>
          <w:lang w:val="sv-SE"/>
        </w:rPr>
        <w:t>llandets början och slut (eventuellt deltidsarrangemang måste anges; vid behov ges en kortfattad beskrivning av arbetsuppgifterna)</w:t>
      </w:r>
    </w:p>
    <w:p w14:paraId="44BF621C" w14:textId="77777777" w:rsidR="00DE45FE" w:rsidRDefault="007671DC">
      <w:pPr>
        <w:pStyle w:val="Standard"/>
        <w:numPr>
          <w:ilvl w:val="0"/>
          <w:numId w:val="10"/>
        </w:numPr>
        <w:spacing w:after="0" w:line="240" w:lineRule="auto"/>
        <w:rPr>
          <w:rFonts w:ascii="Liberation Serif" w:hAnsi="Liberation Serif"/>
        </w:rPr>
      </w:pPr>
      <w:r>
        <w:rPr>
          <w:rFonts w:ascii="Liberation Serif" w:hAnsi="Liberation Serif"/>
          <w:sz w:val="24"/>
          <w:szCs w:val="24"/>
          <w:lang w:val="sv-SE"/>
        </w:rPr>
        <w:t>tidigare bisysslor och annat av relevans för ansökningen, samt bindningar (t.ex. inom ett företag)</w:t>
      </w:r>
    </w:p>
    <w:p w14:paraId="7D239AD8" w14:textId="77777777" w:rsidR="00DE45FE" w:rsidRDefault="007671DC">
      <w:pPr>
        <w:pStyle w:val="Standard"/>
        <w:numPr>
          <w:ilvl w:val="0"/>
          <w:numId w:val="10"/>
        </w:numPr>
        <w:spacing w:after="0" w:line="240" w:lineRule="auto"/>
      </w:pPr>
      <w:r>
        <w:rPr>
          <w:rFonts w:ascii="Liberation Serif" w:hAnsi="Liberation Serif"/>
          <w:sz w:val="24"/>
          <w:szCs w:val="24"/>
          <w:lang w:val="sv-SE"/>
        </w:rPr>
        <w:t>avbrott i karriären</w:t>
      </w:r>
      <w:r>
        <w:rPr>
          <w:rStyle w:val="FootnoteSymbol"/>
          <w:rFonts w:ascii="Liberation Serif" w:hAnsi="Liberation Serif"/>
          <w:lang w:val="sv-SE"/>
        </w:rPr>
        <w:footnoteReference w:id="3"/>
      </w:r>
      <w:r>
        <w:rPr>
          <w:rFonts w:ascii="Liberation Serif" w:hAnsi="Liberation Serif"/>
          <w:sz w:val="24"/>
          <w:szCs w:val="24"/>
          <w:lang w:val="sv-SE"/>
        </w:rPr>
        <w:t>: f</w:t>
      </w:r>
      <w:r>
        <w:rPr>
          <w:rFonts w:ascii="Liberation Serif" w:hAnsi="Liberation Serif"/>
          <w:sz w:val="24"/>
          <w:szCs w:val="24"/>
          <w:lang w:val="sv-SE"/>
        </w:rPr>
        <w:t>amiljeledighet, avbrott för militär- eller civiltjänst, annan ledighet med datum anges), annan ev. orsak.  Observera att meddela om dessa omständigheter är frivilligt, men uppgifterna kan inverka gynnsamt på utvärderingen av ansökan och på forskarens valba</w:t>
      </w:r>
      <w:r>
        <w:rPr>
          <w:rFonts w:ascii="Liberation Serif" w:hAnsi="Liberation Serif"/>
          <w:sz w:val="24"/>
          <w:szCs w:val="24"/>
          <w:lang w:val="sv-SE"/>
        </w:rPr>
        <w:t>rhet, ifall det som eftersöks är en forskare i ett specifikt skede av karriären.</w:t>
      </w:r>
    </w:p>
    <w:p w14:paraId="59F84608" w14:textId="77777777" w:rsidR="00DE45FE" w:rsidRDefault="00DE45FE">
      <w:pPr>
        <w:pStyle w:val="Standard"/>
        <w:spacing w:after="0" w:line="240" w:lineRule="auto"/>
        <w:rPr>
          <w:rFonts w:ascii="Liberation Serif" w:hAnsi="Liberation Serif"/>
          <w:sz w:val="24"/>
          <w:szCs w:val="24"/>
          <w:lang w:val="sv-SE"/>
        </w:rPr>
      </w:pPr>
    </w:p>
    <w:p w14:paraId="24A37A99" w14:textId="77777777" w:rsidR="00DE45FE" w:rsidRDefault="007671DC">
      <w:pPr>
        <w:pStyle w:val="Standard"/>
        <w:numPr>
          <w:ilvl w:val="0"/>
          <w:numId w:val="4"/>
        </w:numPr>
        <w:spacing w:after="0" w:line="240" w:lineRule="auto"/>
        <w:ind w:left="284"/>
        <w:rPr>
          <w:rFonts w:ascii="Liberation Serif" w:hAnsi="Liberation Serif"/>
          <w:b/>
          <w:sz w:val="24"/>
          <w:szCs w:val="24"/>
          <w:lang w:val="sv-SE"/>
        </w:rPr>
      </w:pPr>
      <w:r>
        <w:rPr>
          <w:rFonts w:ascii="Liberation Serif" w:hAnsi="Liberation Serif"/>
          <w:b/>
          <w:sz w:val="24"/>
          <w:szCs w:val="24"/>
          <w:lang w:val="sv-SE"/>
        </w:rPr>
        <w:t>Forskningsfinansiering och erfarenheter av handledning och forskningsledaruppgifter</w:t>
      </w:r>
    </w:p>
    <w:p w14:paraId="2EA30352" w14:textId="77777777" w:rsidR="00DE45FE" w:rsidRDefault="007671DC">
      <w:pPr>
        <w:pStyle w:val="Standard"/>
        <w:numPr>
          <w:ilvl w:val="0"/>
          <w:numId w:val="20"/>
        </w:numPr>
        <w:spacing w:after="0" w:line="240" w:lineRule="auto"/>
        <w:rPr>
          <w:rFonts w:ascii="Liberation Serif" w:hAnsi="Liberation Serif"/>
          <w:sz w:val="24"/>
          <w:szCs w:val="24"/>
          <w:lang w:val="sv-SE"/>
        </w:rPr>
      </w:pPr>
      <w:r>
        <w:rPr>
          <w:rFonts w:ascii="Liberation Serif" w:hAnsi="Liberation Serif"/>
          <w:sz w:val="24"/>
          <w:szCs w:val="24"/>
          <w:lang w:val="sv-SE"/>
        </w:rPr>
        <w:t>betydande forskningsfinansiering (stipendier, anslag): beviljande instans, finansieringspe</w:t>
      </w:r>
      <w:r>
        <w:rPr>
          <w:rFonts w:ascii="Liberation Serif" w:hAnsi="Liberation Serif"/>
          <w:sz w:val="24"/>
          <w:szCs w:val="24"/>
          <w:lang w:val="sv-SE"/>
        </w:rPr>
        <w:t>riod och belopp</w:t>
      </w:r>
    </w:p>
    <w:p w14:paraId="3EC31C0F" w14:textId="77777777" w:rsidR="00DE45FE" w:rsidRDefault="007671DC">
      <w:pPr>
        <w:pStyle w:val="Standard"/>
        <w:numPr>
          <w:ilvl w:val="0"/>
          <w:numId w:val="8"/>
        </w:numPr>
        <w:spacing w:after="0" w:line="240" w:lineRule="auto"/>
        <w:rPr>
          <w:rFonts w:ascii="Liberation Serif" w:hAnsi="Liberation Serif"/>
          <w:sz w:val="24"/>
          <w:szCs w:val="24"/>
          <w:lang w:val="sv-SE"/>
        </w:rPr>
      </w:pPr>
      <w:r>
        <w:rPr>
          <w:rFonts w:ascii="Liberation Serif" w:hAnsi="Liberation Serif"/>
          <w:sz w:val="24"/>
          <w:szCs w:val="24"/>
          <w:lang w:val="sv-SE"/>
        </w:rPr>
        <w:t>medverkan i uppgörandet av finansieringsansökningar för forskningsgrupp (namnet på den ansvariga chefen)</w:t>
      </w:r>
    </w:p>
    <w:p w14:paraId="5E1838EC" w14:textId="77777777" w:rsidR="00DE45FE" w:rsidRDefault="007671DC">
      <w:pPr>
        <w:pStyle w:val="Standard"/>
        <w:numPr>
          <w:ilvl w:val="0"/>
          <w:numId w:val="8"/>
        </w:numPr>
        <w:spacing w:after="0" w:line="240" w:lineRule="auto"/>
        <w:rPr>
          <w:rFonts w:ascii="Liberation Serif" w:hAnsi="Liberation Serif"/>
          <w:sz w:val="24"/>
          <w:szCs w:val="24"/>
          <w:lang w:val="sv-SE"/>
        </w:rPr>
      </w:pPr>
      <w:r>
        <w:rPr>
          <w:rFonts w:ascii="Liberation Serif" w:hAnsi="Liberation Serif"/>
          <w:sz w:val="24"/>
          <w:szCs w:val="24"/>
          <w:lang w:val="sv-SE"/>
        </w:rPr>
        <w:t>ledning av forskningsarbete</w:t>
      </w:r>
    </w:p>
    <w:p w14:paraId="624CAEE4" w14:textId="77777777" w:rsidR="00DE45FE" w:rsidRDefault="007671DC">
      <w:pPr>
        <w:pStyle w:val="Standard"/>
        <w:numPr>
          <w:ilvl w:val="0"/>
          <w:numId w:val="8"/>
        </w:numPr>
        <w:spacing w:after="0" w:line="240" w:lineRule="auto"/>
        <w:rPr>
          <w:rFonts w:ascii="Liberation Serif" w:hAnsi="Liberation Serif"/>
          <w:sz w:val="24"/>
          <w:szCs w:val="24"/>
          <w:lang w:val="sv-SE"/>
        </w:rPr>
      </w:pPr>
      <w:r>
        <w:rPr>
          <w:rFonts w:ascii="Liberation Serif" w:hAnsi="Liberation Serif"/>
          <w:sz w:val="24"/>
          <w:szCs w:val="24"/>
          <w:lang w:val="sv-SE"/>
        </w:rPr>
        <w:t xml:space="preserve">handledning av post </w:t>
      </w:r>
      <w:proofErr w:type="spellStart"/>
      <w:r>
        <w:rPr>
          <w:rFonts w:ascii="Liberation Serif" w:hAnsi="Liberation Serif"/>
          <w:sz w:val="24"/>
          <w:szCs w:val="24"/>
          <w:lang w:val="sv-SE"/>
        </w:rPr>
        <w:t>doc</w:t>
      </w:r>
      <w:proofErr w:type="spellEnd"/>
      <w:r>
        <w:rPr>
          <w:rFonts w:ascii="Liberation Serif" w:hAnsi="Liberation Serif"/>
          <w:sz w:val="24"/>
          <w:szCs w:val="24"/>
          <w:lang w:val="sv-SE"/>
        </w:rPr>
        <w:t xml:space="preserve">-studerande (antalet adepter eller personernas namn och examensår, </w:t>
      </w:r>
      <w:r>
        <w:rPr>
          <w:rFonts w:ascii="Liberation Serif" w:hAnsi="Liberation Serif"/>
          <w:sz w:val="24"/>
          <w:szCs w:val="24"/>
          <w:lang w:val="sv-SE"/>
        </w:rPr>
        <w:t>ansvarig/assisterande handledare)</w:t>
      </w:r>
    </w:p>
    <w:p w14:paraId="32DE5604" w14:textId="77777777" w:rsidR="00DE45FE" w:rsidRDefault="007671DC">
      <w:pPr>
        <w:pStyle w:val="Standard"/>
        <w:numPr>
          <w:ilvl w:val="0"/>
          <w:numId w:val="8"/>
        </w:numPr>
        <w:spacing w:after="0" w:line="240" w:lineRule="auto"/>
        <w:rPr>
          <w:rFonts w:ascii="Liberation Serif" w:hAnsi="Liberation Serif"/>
          <w:sz w:val="24"/>
          <w:szCs w:val="24"/>
          <w:lang w:val="sv-SE"/>
        </w:rPr>
      </w:pPr>
      <w:r>
        <w:rPr>
          <w:rFonts w:ascii="Liberation Serif" w:hAnsi="Liberation Serif"/>
          <w:sz w:val="24"/>
          <w:szCs w:val="24"/>
          <w:lang w:val="sv-SE"/>
        </w:rPr>
        <w:t>erfarenhet som officiellt nominerad handledare för studerande för grundexamen samt fortbildningsstuderande (jfr ovan)</w:t>
      </w:r>
    </w:p>
    <w:p w14:paraId="1696B498" w14:textId="77777777" w:rsidR="00DE45FE" w:rsidRDefault="00DE45FE">
      <w:pPr>
        <w:pStyle w:val="Standard"/>
        <w:spacing w:after="0" w:line="240" w:lineRule="auto"/>
        <w:ind w:left="720"/>
        <w:rPr>
          <w:rFonts w:ascii="Liberation Serif" w:hAnsi="Liberation Serif"/>
          <w:sz w:val="24"/>
          <w:szCs w:val="24"/>
          <w:lang w:val="sv-SE"/>
        </w:rPr>
      </w:pPr>
    </w:p>
    <w:p w14:paraId="2E9AD63B" w14:textId="77777777" w:rsidR="00DE45FE" w:rsidRDefault="007671DC">
      <w:pPr>
        <w:pStyle w:val="Standard"/>
        <w:numPr>
          <w:ilvl w:val="0"/>
          <w:numId w:val="4"/>
        </w:numPr>
        <w:spacing w:after="0" w:line="240" w:lineRule="auto"/>
        <w:ind w:left="284"/>
        <w:rPr>
          <w:rFonts w:ascii="Liberation Serif" w:hAnsi="Liberation Serif"/>
        </w:rPr>
      </w:pPr>
      <w:r>
        <w:rPr>
          <w:rFonts w:ascii="Liberation Serif" w:hAnsi="Liberation Serif"/>
          <w:b/>
          <w:sz w:val="24"/>
          <w:szCs w:val="24"/>
          <w:lang w:val="sv-SE"/>
        </w:rPr>
        <w:t>Meriter som lärare och lärarerfarenhet</w:t>
      </w:r>
      <w:r>
        <w:rPr>
          <w:rFonts w:ascii="Liberation Serif" w:hAnsi="Liberation Serif"/>
          <w:sz w:val="24"/>
          <w:szCs w:val="24"/>
          <w:lang w:val="sv-SE"/>
        </w:rPr>
        <w:t xml:space="preserve"> (kompletteras vid behov med en portfolio om undervisningen)</w:t>
      </w:r>
    </w:p>
    <w:p w14:paraId="051952F4" w14:textId="77777777" w:rsidR="00DE45FE" w:rsidRDefault="007671DC">
      <w:pPr>
        <w:pStyle w:val="Standard"/>
        <w:numPr>
          <w:ilvl w:val="0"/>
          <w:numId w:val="21"/>
        </w:numPr>
        <w:spacing w:after="0" w:line="240" w:lineRule="auto"/>
        <w:rPr>
          <w:rFonts w:ascii="Liberation Serif" w:hAnsi="Liberation Serif"/>
        </w:rPr>
      </w:pPr>
      <w:r>
        <w:rPr>
          <w:rFonts w:ascii="Liberation Serif" w:hAnsi="Liberation Serif"/>
          <w:sz w:val="24"/>
          <w:szCs w:val="24"/>
          <w:lang w:val="sv-SE"/>
        </w:rPr>
        <w:t>p</w:t>
      </w:r>
      <w:r>
        <w:rPr>
          <w:rFonts w:ascii="Liberation Serif" w:hAnsi="Liberation Serif"/>
          <w:sz w:val="24"/>
          <w:szCs w:val="24"/>
          <w:lang w:val="sv-SE"/>
        </w:rPr>
        <w:t>edagogisk skolning och -kompetens</w:t>
      </w:r>
    </w:p>
    <w:p w14:paraId="379012FD" w14:textId="77777777" w:rsidR="00DE45FE" w:rsidRDefault="007671DC">
      <w:pPr>
        <w:pStyle w:val="Standard"/>
        <w:numPr>
          <w:ilvl w:val="0"/>
          <w:numId w:val="6"/>
        </w:numPr>
        <w:spacing w:after="0" w:line="240" w:lineRule="auto"/>
        <w:rPr>
          <w:rFonts w:ascii="Liberation Serif" w:hAnsi="Liberation Serif"/>
          <w:sz w:val="24"/>
          <w:szCs w:val="24"/>
          <w:lang w:val="sv-SE"/>
        </w:rPr>
      </w:pPr>
      <w:r>
        <w:rPr>
          <w:rFonts w:ascii="Liberation Serif" w:hAnsi="Liberation Serif"/>
          <w:sz w:val="24"/>
          <w:szCs w:val="24"/>
          <w:lang w:val="sv-SE"/>
        </w:rPr>
        <w:t>planering och realisering av undervisning, omfattning, nivå, tidsperiod</w:t>
      </w:r>
    </w:p>
    <w:p w14:paraId="2D353E2A" w14:textId="77777777" w:rsidR="00DE45FE" w:rsidRDefault="007671DC">
      <w:pPr>
        <w:pStyle w:val="Standard"/>
        <w:numPr>
          <w:ilvl w:val="0"/>
          <w:numId w:val="6"/>
        </w:numPr>
        <w:spacing w:after="0" w:line="240" w:lineRule="auto"/>
        <w:rPr>
          <w:rFonts w:ascii="Liberation Serif" w:hAnsi="Liberation Serif"/>
          <w:sz w:val="24"/>
          <w:szCs w:val="24"/>
          <w:lang w:val="sv-SE"/>
        </w:rPr>
      </w:pPr>
      <w:r>
        <w:rPr>
          <w:rFonts w:ascii="Liberation Serif" w:hAnsi="Liberation Serif"/>
          <w:sz w:val="24"/>
          <w:szCs w:val="24"/>
          <w:lang w:val="sv-SE"/>
        </w:rPr>
        <w:t>utveckling av undervisningsmetoder</w:t>
      </w:r>
    </w:p>
    <w:p w14:paraId="6E9EAB52" w14:textId="77777777" w:rsidR="00DE45FE" w:rsidRDefault="007671DC">
      <w:pPr>
        <w:pStyle w:val="Standard"/>
        <w:numPr>
          <w:ilvl w:val="0"/>
          <w:numId w:val="6"/>
        </w:numPr>
        <w:spacing w:after="0" w:line="240" w:lineRule="auto"/>
        <w:rPr>
          <w:rFonts w:ascii="Liberation Serif" w:hAnsi="Liberation Serif"/>
          <w:sz w:val="24"/>
          <w:szCs w:val="24"/>
          <w:lang w:val="sv-SE"/>
        </w:rPr>
      </w:pPr>
      <w:r>
        <w:rPr>
          <w:rFonts w:ascii="Liberation Serif" w:hAnsi="Liberation Serif"/>
          <w:sz w:val="24"/>
          <w:szCs w:val="24"/>
          <w:lang w:val="sv-SE"/>
        </w:rPr>
        <w:t>handledning av examensarbeten</w:t>
      </w:r>
    </w:p>
    <w:p w14:paraId="581F4F5D" w14:textId="77777777" w:rsidR="00DE45FE" w:rsidRDefault="007671DC">
      <w:pPr>
        <w:pStyle w:val="Standard"/>
        <w:numPr>
          <w:ilvl w:val="0"/>
          <w:numId w:val="6"/>
        </w:numPr>
        <w:spacing w:after="0" w:line="240" w:lineRule="auto"/>
        <w:rPr>
          <w:rFonts w:ascii="Liberation Serif" w:hAnsi="Liberation Serif"/>
          <w:sz w:val="24"/>
          <w:szCs w:val="24"/>
          <w:lang w:val="sv-SE"/>
        </w:rPr>
      </w:pPr>
      <w:r>
        <w:rPr>
          <w:rFonts w:ascii="Liberation Serif" w:hAnsi="Liberation Serif"/>
          <w:sz w:val="24"/>
          <w:szCs w:val="24"/>
          <w:lang w:val="sv-SE"/>
        </w:rPr>
        <w:t xml:space="preserve">utbildningsmeriter som förvärvats inom skolning om vetenskaplig praxis och </w:t>
      </w:r>
      <w:r>
        <w:rPr>
          <w:rFonts w:ascii="Liberation Serif" w:hAnsi="Liberation Serif"/>
          <w:sz w:val="24"/>
          <w:szCs w:val="24"/>
          <w:lang w:val="sv-SE"/>
        </w:rPr>
        <w:t>ansvarsfylld forsknings- och innovationsverksamhet</w:t>
      </w:r>
    </w:p>
    <w:p w14:paraId="44349640" w14:textId="77777777" w:rsidR="00DE45FE" w:rsidRDefault="007671DC">
      <w:pPr>
        <w:pStyle w:val="Standard"/>
        <w:numPr>
          <w:ilvl w:val="0"/>
          <w:numId w:val="6"/>
        </w:numPr>
        <w:spacing w:after="0" w:line="240" w:lineRule="auto"/>
        <w:rPr>
          <w:rFonts w:ascii="Liberation Serif" w:hAnsi="Liberation Serif"/>
          <w:sz w:val="24"/>
          <w:szCs w:val="24"/>
          <w:lang w:val="sv-SE"/>
        </w:rPr>
      </w:pPr>
      <w:r>
        <w:rPr>
          <w:rFonts w:ascii="Liberation Serif" w:hAnsi="Liberation Serif"/>
          <w:sz w:val="24"/>
          <w:szCs w:val="24"/>
          <w:lang w:val="sv-SE"/>
        </w:rPr>
        <w:t>pris och belöningar för god undervisning</w:t>
      </w:r>
    </w:p>
    <w:p w14:paraId="3074EB92" w14:textId="77777777" w:rsidR="00DE45FE" w:rsidRDefault="00DE45FE">
      <w:pPr>
        <w:pStyle w:val="Standard"/>
        <w:spacing w:after="0" w:line="240" w:lineRule="auto"/>
        <w:ind w:left="1004"/>
        <w:rPr>
          <w:rFonts w:ascii="Liberation Serif" w:hAnsi="Liberation Serif"/>
          <w:b/>
          <w:sz w:val="24"/>
          <w:szCs w:val="24"/>
          <w:lang w:val="sv-SE"/>
        </w:rPr>
      </w:pPr>
    </w:p>
    <w:p w14:paraId="107DFD1C" w14:textId="77777777" w:rsidR="00DE45FE" w:rsidRDefault="007671DC">
      <w:pPr>
        <w:pStyle w:val="Standard"/>
        <w:numPr>
          <w:ilvl w:val="0"/>
          <w:numId w:val="4"/>
        </w:numPr>
        <w:spacing w:after="0" w:line="240" w:lineRule="auto"/>
        <w:ind w:left="284"/>
        <w:rPr>
          <w:rFonts w:ascii="Liberation Serif" w:hAnsi="Liberation Serif"/>
        </w:rPr>
      </w:pPr>
      <w:r>
        <w:rPr>
          <w:rFonts w:ascii="Liberation Serif" w:hAnsi="Liberation Serif"/>
          <w:b/>
          <w:sz w:val="24"/>
          <w:szCs w:val="24"/>
          <w:lang w:val="sv-SE"/>
        </w:rPr>
        <w:t>Vetenskapliga belöningar och hedersbetygelser</w:t>
      </w:r>
    </w:p>
    <w:p w14:paraId="4C63D012" w14:textId="77777777" w:rsidR="00DE45FE" w:rsidRDefault="007671DC">
      <w:pPr>
        <w:pStyle w:val="Standard"/>
        <w:numPr>
          <w:ilvl w:val="0"/>
          <w:numId w:val="22"/>
        </w:numPr>
        <w:spacing w:after="0" w:line="240" w:lineRule="auto"/>
        <w:ind w:left="720"/>
        <w:rPr>
          <w:rFonts w:ascii="Liberation Serif" w:hAnsi="Liberation Serif"/>
          <w:sz w:val="24"/>
          <w:szCs w:val="24"/>
          <w:lang w:val="sv-SE"/>
        </w:rPr>
      </w:pPr>
      <w:r>
        <w:rPr>
          <w:rFonts w:ascii="Liberation Serif" w:hAnsi="Liberation Serif"/>
          <w:sz w:val="24"/>
          <w:szCs w:val="24"/>
          <w:lang w:val="sv-SE"/>
        </w:rPr>
        <w:t>Pris och utmärkelser för vetenskapliga, konstnärliga eller forskningsmässiga förtjänster eller utmärkelser som bevil</w:t>
      </w:r>
      <w:r>
        <w:rPr>
          <w:rFonts w:ascii="Liberation Serif" w:hAnsi="Liberation Serif"/>
          <w:sz w:val="24"/>
          <w:szCs w:val="24"/>
          <w:lang w:val="sv-SE"/>
        </w:rPr>
        <w:t>jats för framgångsrik akademisk karriär</w:t>
      </w:r>
    </w:p>
    <w:p w14:paraId="2C322585" w14:textId="77777777" w:rsidR="00DE45FE" w:rsidRDefault="00DE45FE">
      <w:pPr>
        <w:pStyle w:val="Standard"/>
        <w:spacing w:after="0" w:line="240" w:lineRule="auto"/>
        <w:rPr>
          <w:rFonts w:ascii="Liberation Serif" w:hAnsi="Liberation Serif"/>
          <w:sz w:val="24"/>
          <w:szCs w:val="24"/>
          <w:lang w:val="sv-SE"/>
        </w:rPr>
      </w:pPr>
    </w:p>
    <w:p w14:paraId="1AD63723" w14:textId="77777777" w:rsidR="00DE45FE" w:rsidRDefault="007671DC">
      <w:pPr>
        <w:pStyle w:val="Standard"/>
        <w:numPr>
          <w:ilvl w:val="0"/>
          <w:numId w:val="4"/>
        </w:numPr>
        <w:spacing w:after="0" w:line="240" w:lineRule="auto"/>
        <w:ind w:left="284"/>
        <w:rPr>
          <w:rFonts w:ascii="Liberation Serif" w:hAnsi="Liberation Serif"/>
        </w:rPr>
      </w:pPr>
      <w:r>
        <w:rPr>
          <w:rFonts w:ascii="Liberation Serif" w:hAnsi="Liberation Serif"/>
          <w:b/>
          <w:sz w:val="24"/>
          <w:szCs w:val="24"/>
          <w:lang w:val="sv-SE"/>
        </w:rPr>
        <w:t>Övriga vetenskapliga/akademiska meriter</w:t>
      </w:r>
    </w:p>
    <w:p w14:paraId="270DE8B2" w14:textId="77777777" w:rsidR="00DE45FE" w:rsidRDefault="007671DC">
      <w:pPr>
        <w:pStyle w:val="Standard"/>
        <w:numPr>
          <w:ilvl w:val="0"/>
          <w:numId w:val="23"/>
        </w:numPr>
        <w:spacing w:after="0" w:line="240" w:lineRule="auto"/>
        <w:rPr>
          <w:rFonts w:ascii="Liberation Serif" w:hAnsi="Liberation Serif"/>
        </w:rPr>
      </w:pPr>
      <w:r>
        <w:rPr>
          <w:rFonts w:ascii="Liberation Serif" w:hAnsi="Liberation Serif"/>
          <w:sz w:val="24"/>
          <w:szCs w:val="24"/>
          <w:lang w:val="sv-SE"/>
        </w:rPr>
        <w:t>insatser som förgranskare resp. opponent för avhandlingar, medlemskap i nämnder för bedömning av doktorsavhandlingar (utomlands)</w:t>
      </w:r>
    </w:p>
    <w:p w14:paraId="5BA4CA3B" w14:textId="77777777" w:rsidR="00DE45FE" w:rsidRDefault="007671DC">
      <w:pPr>
        <w:pStyle w:val="Standard"/>
        <w:numPr>
          <w:ilvl w:val="0"/>
          <w:numId w:val="11"/>
        </w:numPr>
        <w:spacing w:after="0" w:line="240" w:lineRule="auto"/>
        <w:rPr>
          <w:rFonts w:ascii="Liberation Serif" w:hAnsi="Liberation Serif"/>
          <w:sz w:val="24"/>
          <w:szCs w:val="24"/>
          <w:lang w:val="sv-SE"/>
        </w:rPr>
      </w:pPr>
      <w:r>
        <w:rPr>
          <w:rFonts w:ascii="Liberation Serif" w:hAnsi="Liberation Serif"/>
          <w:sz w:val="24"/>
          <w:szCs w:val="24"/>
          <w:lang w:val="sv-SE"/>
        </w:rPr>
        <w:t xml:space="preserve">bedömning av </w:t>
      </w:r>
      <w:r>
        <w:rPr>
          <w:rFonts w:ascii="Liberation Serif" w:hAnsi="Liberation Serif"/>
          <w:sz w:val="24"/>
          <w:szCs w:val="24"/>
          <w:lang w:val="sv-SE"/>
        </w:rPr>
        <w:t>vetenskaplig/konstnärlig  kompetens (ex. docentvärdighet)</w:t>
      </w:r>
    </w:p>
    <w:p w14:paraId="5BEF23E8" w14:textId="77777777" w:rsidR="00DE45FE" w:rsidRDefault="007671DC">
      <w:pPr>
        <w:pStyle w:val="Standard"/>
        <w:numPr>
          <w:ilvl w:val="0"/>
          <w:numId w:val="11"/>
        </w:numPr>
        <w:spacing w:after="0" w:line="240" w:lineRule="auto"/>
        <w:rPr>
          <w:rFonts w:ascii="Liberation Serif" w:hAnsi="Liberation Serif"/>
        </w:rPr>
      </w:pPr>
      <w:r>
        <w:rPr>
          <w:rFonts w:ascii="Liberation Serif" w:hAnsi="Liberation Serif"/>
          <w:sz w:val="24"/>
          <w:szCs w:val="24"/>
          <w:lang w:val="sv-SE"/>
        </w:rPr>
        <w:t>medverkan som internationell expert i referentgranskning  (”</w:t>
      </w:r>
      <w:proofErr w:type="spellStart"/>
      <w:r>
        <w:rPr>
          <w:rFonts w:ascii="Liberation Serif" w:hAnsi="Liberation Serif"/>
          <w:sz w:val="24"/>
          <w:szCs w:val="24"/>
          <w:lang w:val="sv-SE"/>
        </w:rPr>
        <w:t>peer</w:t>
      </w:r>
      <w:proofErr w:type="spellEnd"/>
      <w:r>
        <w:rPr>
          <w:rFonts w:ascii="Liberation Serif" w:hAnsi="Liberation Serif"/>
          <w:sz w:val="24"/>
          <w:szCs w:val="24"/>
          <w:lang w:val="sv-SE"/>
        </w:rPr>
        <w:t xml:space="preserve"> </w:t>
      </w:r>
      <w:proofErr w:type="spellStart"/>
      <w:r>
        <w:rPr>
          <w:rFonts w:ascii="Liberation Serif" w:hAnsi="Liberation Serif"/>
          <w:sz w:val="24"/>
          <w:szCs w:val="24"/>
          <w:lang w:val="sv-SE"/>
        </w:rPr>
        <w:t>evaluation</w:t>
      </w:r>
      <w:proofErr w:type="spellEnd"/>
      <w:r>
        <w:rPr>
          <w:rFonts w:ascii="Liberation Serif" w:hAnsi="Liberation Serif"/>
          <w:sz w:val="24"/>
          <w:szCs w:val="24"/>
          <w:lang w:val="sv-SE"/>
        </w:rPr>
        <w:t xml:space="preserve">”) av finansieringsansökningar (ex:  </w:t>
      </w:r>
      <w:proofErr w:type="spellStart"/>
      <w:r>
        <w:rPr>
          <w:rFonts w:ascii="Liberation Serif" w:hAnsi="Liberation Serif"/>
          <w:sz w:val="24"/>
          <w:szCs w:val="24"/>
          <w:lang w:val="sv-SE"/>
        </w:rPr>
        <w:t>European</w:t>
      </w:r>
      <w:proofErr w:type="spellEnd"/>
      <w:r>
        <w:rPr>
          <w:rFonts w:ascii="Liberation Serif" w:hAnsi="Liberation Serif"/>
          <w:sz w:val="24"/>
          <w:szCs w:val="24"/>
          <w:lang w:val="sv-SE"/>
        </w:rPr>
        <w:t xml:space="preserve"> Research Council)</w:t>
      </w:r>
    </w:p>
    <w:p w14:paraId="00415965" w14:textId="77777777" w:rsidR="00DE45FE" w:rsidRDefault="007671DC">
      <w:pPr>
        <w:pStyle w:val="Standard"/>
        <w:numPr>
          <w:ilvl w:val="0"/>
          <w:numId w:val="11"/>
        </w:numPr>
        <w:spacing w:after="0" w:line="240" w:lineRule="auto"/>
        <w:rPr>
          <w:rFonts w:ascii="Liberation Serif" w:hAnsi="Liberation Serif"/>
          <w:sz w:val="24"/>
          <w:szCs w:val="24"/>
          <w:lang w:val="sv-SE"/>
        </w:rPr>
      </w:pPr>
      <w:r>
        <w:rPr>
          <w:rFonts w:ascii="Liberation Serif" w:hAnsi="Liberation Serif"/>
          <w:sz w:val="24"/>
          <w:szCs w:val="24"/>
          <w:lang w:val="sv-SE"/>
        </w:rPr>
        <w:t>medlemskap i vetenskapliga samfund och förtroendeuppdrag i</w:t>
      </w:r>
      <w:r>
        <w:rPr>
          <w:rFonts w:ascii="Liberation Serif" w:hAnsi="Liberation Serif"/>
          <w:sz w:val="24"/>
          <w:szCs w:val="24"/>
          <w:lang w:val="sv-SE"/>
        </w:rPr>
        <w:t xml:space="preserve"> sådana</w:t>
      </w:r>
    </w:p>
    <w:p w14:paraId="660F308F" w14:textId="77777777" w:rsidR="00DE45FE" w:rsidRDefault="007671DC">
      <w:pPr>
        <w:pStyle w:val="Standard"/>
        <w:numPr>
          <w:ilvl w:val="0"/>
          <w:numId w:val="11"/>
        </w:numPr>
        <w:spacing w:after="0" w:line="240" w:lineRule="auto"/>
        <w:rPr>
          <w:rFonts w:ascii="Liberation Serif" w:hAnsi="Liberation Serif"/>
          <w:sz w:val="24"/>
          <w:szCs w:val="24"/>
          <w:lang w:val="sv-SE"/>
        </w:rPr>
      </w:pPr>
      <w:r>
        <w:rPr>
          <w:rFonts w:ascii="Liberation Serif" w:hAnsi="Liberation Serif"/>
          <w:sz w:val="24"/>
          <w:szCs w:val="24"/>
          <w:lang w:val="sv-SE"/>
        </w:rPr>
        <w:t>medlemskap i nationella/internationella expert-, bedömnings- eller ledningsgrupper samt andra sakkunniguppdrag</w:t>
      </w:r>
    </w:p>
    <w:p w14:paraId="6FC6D8FB" w14:textId="77777777" w:rsidR="00DE45FE" w:rsidRDefault="007671DC">
      <w:pPr>
        <w:pStyle w:val="Standard"/>
        <w:numPr>
          <w:ilvl w:val="0"/>
          <w:numId w:val="11"/>
        </w:numPr>
        <w:spacing w:after="0" w:line="240" w:lineRule="auto"/>
        <w:rPr>
          <w:rFonts w:ascii="Liberation Serif" w:hAnsi="Liberation Serif"/>
          <w:sz w:val="24"/>
          <w:szCs w:val="24"/>
          <w:lang w:val="sv-SE"/>
        </w:rPr>
      </w:pPr>
      <w:r>
        <w:rPr>
          <w:rFonts w:ascii="Liberation Serif" w:hAnsi="Liberation Serif"/>
          <w:sz w:val="24"/>
          <w:szCs w:val="24"/>
          <w:lang w:val="sv-SE"/>
        </w:rPr>
        <w:t>medverkan i redaktionskommittéer för vetenskapliga publikationsserier och tidskrifter eller (chefs)redaktörsuppdrag i sådana</w:t>
      </w:r>
    </w:p>
    <w:p w14:paraId="3A7F0726" w14:textId="77777777" w:rsidR="00DE45FE" w:rsidRDefault="007671DC">
      <w:pPr>
        <w:pStyle w:val="Standard"/>
        <w:numPr>
          <w:ilvl w:val="0"/>
          <w:numId w:val="11"/>
        </w:numPr>
        <w:spacing w:after="0" w:line="240" w:lineRule="auto"/>
        <w:rPr>
          <w:rFonts w:ascii="Liberation Serif" w:hAnsi="Liberation Serif"/>
          <w:sz w:val="24"/>
          <w:szCs w:val="24"/>
          <w:lang w:val="sv-SE"/>
        </w:rPr>
      </w:pPr>
      <w:r>
        <w:rPr>
          <w:rFonts w:ascii="Liberation Serif" w:hAnsi="Liberation Serif"/>
          <w:sz w:val="24"/>
          <w:szCs w:val="24"/>
          <w:lang w:val="sv-SE"/>
        </w:rPr>
        <w:t>uppdrag so</w:t>
      </w:r>
      <w:r>
        <w:rPr>
          <w:rFonts w:ascii="Liberation Serif" w:hAnsi="Liberation Serif"/>
          <w:sz w:val="24"/>
          <w:szCs w:val="24"/>
          <w:lang w:val="sv-SE"/>
        </w:rPr>
        <w:t>m bedömare (”referee”) för vetenskapliga tidskrifter</w:t>
      </w:r>
    </w:p>
    <w:p w14:paraId="36422149" w14:textId="77777777" w:rsidR="00DE45FE" w:rsidRDefault="007671DC">
      <w:pPr>
        <w:pStyle w:val="Standard"/>
        <w:numPr>
          <w:ilvl w:val="0"/>
          <w:numId w:val="11"/>
        </w:numPr>
        <w:spacing w:after="0" w:line="240" w:lineRule="auto"/>
        <w:rPr>
          <w:rFonts w:ascii="Liberation Serif" w:hAnsi="Liberation Serif"/>
          <w:sz w:val="24"/>
          <w:szCs w:val="24"/>
          <w:lang w:val="sv-SE"/>
        </w:rPr>
      </w:pPr>
      <w:r>
        <w:rPr>
          <w:rFonts w:ascii="Liberation Serif" w:hAnsi="Liberation Serif"/>
          <w:sz w:val="24"/>
          <w:szCs w:val="24"/>
          <w:lang w:val="sv-SE"/>
        </w:rPr>
        <w:t>uppdrag i högskolors eller forskningsorgans administrations- eller arbetsgrupper, andra uppdrag i  högskolsamfundet</w:t>
      </w:r>
    </w:p>
    <w:p w14:paraId="2203B740" w14:textId="77777777" w:rsidR="00DE45FE" w:rsidRDefault="007671DC">
      <w:pPr>
        <w:pStyle w:val="Standard"/>
        <w:numPr>
          <w:ilvl w:val="0"/>
          <w:numId w:val="24"/>
        </w:numPr>
        <w:spacing w:after="0" w:line="240" w:lineRule="auto"/>
        <w:rPr>
          <w:rFonts w:ascii="Liberation Serif" w:hAnsi="Liberation Serif"/>
          <w:sz w:val="24"/>
          <w:szCs w:val="24"/>
          <w:lang w:val="sv-SE"/>
        </w:rPr>
      </w:pPr>
      <w:r>
        <w:rPr>
          <w:rFonts w:ascii="Liberation Serif" w:hAnsi="Liberation Serif"/>
          <w:sz w:val="24"/>
          <w:szCs w:val="24"/>
          <w:lang w:val="sv-SE"/>
        </w:rPr>
        <w:t>viktigare internationella föredrag som inbjuden talare</w:t>
      </w:r>
    </w:p>
    <w:p w14:paraId="0399E1E7" w14:textId="77777777" w:rsidR="00DE45FE" w:rsidRDefault="00DE45FE">
      <w:pPr>
        <w:pStyle w:val="Standard"/>
        <w:spacing w:after="0" w:line="240" w:lineRule="auto"/>
        <w:ind w:left="720"/>
        <w:rPr>
          <w:rFonts w:ascii="Liberation Serif" w:hAnsi="Liberation Serif"/>
          <w:sz w:val="24"/>
          <w:szCs w:val="24"/>
          <w:lang w:val="sv-SE"/>
        </w:rPr>
      </w:pPr>
    </w:p>
    <w:p w14:paraId="417C119E" w14:textId="77777777" w:rsidR="00DE45FE" w:rsidRDefault="007671DC">
      <w:pPr>
        <w:pStyle w:val="Standard"/>
        <w:numPr>
          <w:ilvl w:val="0"/>
          <w:numId w:val="4"/>
        </w:numPr>
        <w:spacing w:after="0" w:line="240" w:lineRule="auto"/>
        <w:ind w:left="360"/>
        <w:rPr>
          <w:rFonts w:ascii="Liberation Serif" w:hAnsi="Liberation Serif"/>
          <w:b/>
          <w:sz w:val="24"/>
          <w:szCs w:val="24"/>
          <w:lang w:val="sv-SE"/>
        </w:rPr>
      </w:pPr>
      <w:r>
        <w:rPr>
          <w:rFonts w:ascii="Liberation Serif" w:hAnsi="Liberation Serif"/>
          <w:b/>
          <w:sz w:val="24"/>
          <w:szCs w:val="24"/>
          <w:lang w:val="sv-SE"/>
        </w:rPr>
        <w:t>Forskningsinsatsernas betydels</w:t>
      </w:r>
      <w:r>
        <w:rPr>
          <w:rFonts w:ascii="Liberation Serif" w:hAnsi="Liberation Serif"/>
          <w:b/>
          <w:sz w:val="24"/>
          <w:szCs w:val="24"/>
          <w:lang w:val="sv-SE"/>
        </w:rPr>
        <w:t>e för vetenskapen och samhället</w:t>
      </w:r>
    </w:p>
    <w:p w14:paraId="4FBCA4CD" w14:textId="77777777" w:rsidR="00DE45FE" w:rsidRDefault="007671DC">
      <w:pPr>
        <w:pStyle w:val="Standard"/>
        <w:numPr>
          <w:ilvl w:val="0"/>
          <w:numId w:val="25"/>
        </w:numPr>
        <w:spacing w:after="0" w:line="240" w:lineRule="auto"/>
        <w:rPr>
          <w:rFonts w:ascii="Liberation Serif" w:hAnsi="Liberation Serif"/>
        </w:rPr>
      </w:pPr>
      <w:r>
        <w:rPr>
          <w:rFonts w:ascii="Liberation Serif" w:hAnsi="Liberation Serif"/>
          <w:sz w:val="24"/>
          <w:szCs w:val="24"/>
          <w:lang w:val="sv-SE"/>
        </w:rPr>
        <w:t xml:space="preserve">totalantal publicerade verk och t.ex. de tio viktigaste och/eller mest citerade artiklarna  enligt en för vetenskapsområdet relevant databas (förteckning över publikationerna enligt </w:t>
      </w:r>
      <w:proofErr w:type="spellStart"/>
      <w:r>
        <w:rPr>
          <w:rFonts w:ascii="Liberation Serif" w:hAnsi="Liberation Serif"/>
          <w:sz w:val="24"/>
          <w:szCs w:val="24"/>
          <w:lang w:val="sv-SE"/>
        </w:rPr>
        <w:t>UvKMs</w:t>
      </w:r>
      <w:proofErr w:type="spellEnd"/>
      <w:r>
        <w:rPr>
          <w:rFonts w:ascii="Liberation Serif" w:hAnsi="Liberation Serif"/>
          <w:sz w:val="24"/>
          <w:szCs w:val="24"/>
          <w:lang w:val="sv-SE"/>
        </w:rPr>
        <w:t xml:space="preserve"> klassificering bifogas som appendix)</w:t>
      </w:r>
      <w:r>
        <w:rPr>
          <w:rFonts w:ascii="Liberation Serif" w:hAnsi="Liberation Serif"/>
          <w:sz w:val="24"/>
          <w:szCs w:val="24"/>
          <w:lang w:val="sv-SE"/>
        </w:rPr>
        <w:t xml:space="preserve">  konstnärliga arbeten och processer</w:t>
      </w:r>
    </w:p>
    <w:p w14:paraId="130B347A" w14:textId="77777777" w:rsidR="00DE45FE" w:rsidRDefault="007671DC">
      <w:pPr>
        <w:pStyle w:val="Standard"/>
        <w:numPr>
          <w:ilvl w:val="0"/>
          <w:numId w:val="7"/>
        </w:numPr>
        <w:spacing w:after="0" w:line="240" w:lineRule="auto"/>
        <w:rPr>
          <w:rFonts w:ascii="Liberation Serif" w:hAnsi="Liberation Serif"/>
          <w:sz w:val="24"/>
          <w:szCs w:val="24"/>
          <w:lang w:val="sv-SE"/>
        </w:rPr>
      </w:pPr>
      <w:r>
        <w:rPr>
          <w:rFonts w:ascii="Liberation Serif" w:hAnsi="Liberation Serif"/>
          <w:sz w:val="24"/>
          <w:szCs w:val="24"/>
          <w:lang w:val="sv-SE"/>
        </w:rPr>
        <w:t>meriter i anslutning till produktion och distribution av forsknings- och informationsmaterial</w:t>
      </w:r>
    </w:p>
    <w:p w14:paraId="2FE8E44B" w14:textId="77777777" w:rsidR="00DE45FE" w:rsidRDefault="007671DC">
      <w:pPr>
        <w:pStyle w:val="Standard"/>
        <w:numPr>
          <w:ilvl w:val="0"/>
          <w:numId w:val="7"/>
        </w:numPr>
        <w:spacing w:after="0" w:line="240" w:lineRule="auto"/>
        <w:rPr>
          <w:rFonts w:ascii="Liberation Serif" w:hAnsi="Liberation Serif"/>
          <w:sz w:val="24"/>
          <w:szCs w:val="24"/>
          <w:lang w:val="sv-SE"/>
        </w:rPr>
      </w:pPr>
      <w:r>
        <w:rPr>
          <w:rFonts w:ascii="Liberation Serif" w:hAnsi="Liberation Serif"/>
          <w:sz w:val="24"/>
          <w:szCs w:val="24"/>
          <w:lang w:val="sv-SE"/>
        </w:rPr>
        <w:t>meriter i anslutning till utnyttjande av forskningsresultat</w:t>
      </w:r>
    </w:p>
    <w:p w14:paraId="148ADF06" w14:textId="77777777" w:rsidR="00DE45FE" w:rsidRDefault="007671DC">
      <w:pPr>
        <w:pStyle w:val="Standard"/>
        <w:numPr>
          <w:ilvl w:val="0"/>
          <w:numId w:val="7"/>
        </w:numPr>
        <w:spacing w:after="0" w:line="240" w:lineRule="auto"/>
        <w:rPr>
          <w:rFonts w:ascii="Liberation Serif" w:hAnsi="Liberation Serif"/>
        </w:rPr>
      </w:pPr>
      <w:r>
        <w:rPr>
          <w:rFonts w:ascii="Liberation Serif" w:hAnsi="Liberation Serif"/>
          <w:sz w:val="24"/>
          <w:szCs w:val="24"/>
          <w:lang w:val="sv-SE"/>
        </w:rPr>
        <w:t>IPR meddelanden, patentansökningar och annan kommersialisering (e</w:t>
      </w:r>
      <w:r>
        <w:rPr>
          <w:rFonts w:ascii="Liberation Serif" w:hAnsi="Liberation Serif"/>
          <w:sz w:val="24"/>
          <w:szCs w:val="24"/>
          <w:lang w:val="sv-SE"/>
        </w:rPr>
        <w:t>x: spin off- företag och varumärken))</w:t>
      </w:r>
    </w:p>
    <w:p w14:paraId="2E9AB17D" w14:textId="77777777" w:rsidR="00DE45FE" w:rsidRDefault="00DE45FE">
      <w:pPr>
        <w:pStyle w:val="Standard"/>
        <w:spacing w:after="0" w:line="240" w:lineRule="auto"/>
        <w:rPr>
          <w:rFonts w:ascii="Liberation Serif" w:hAnsi="Liberation Serif"/>
          <w:sz w:val="24"/>
          <w:szCs w:val="24"/>
          <w:lang w:val="sv-SE"/>
        </w:rPr>
      </w:pPr>
    </w:p>
    <w:p w14:paraId="7F97C6BF" w14:textId="77777777" w:rsidR="00DE45FE" w:rsidRDefault="007671DC">
      <w:pPr>
        <w:pStyle w:val="Standard"/>
        <w:numPr>
          <w:ilvl w:val="0"/>
          <w:numId w:val="4"/>
        </w:numPr>
        <w:spacing w:after="0" w:line="240" w:lineRule="auto"/>
        <w:ind w:left="360"/>
        <w:rPr>
          <w:rFonts w:ascii="Liberation Serif" w:hAnsi="Liberation Serif"/>
          <w:b/>
          <w:sz w:val="24"/>
          <w:szCs w:val="24"/>
          <w:lang w:val="sv-SE"/>
        </w:rPr>
      </w:pPr>
      <w:r>
        <w:rPr>
          <w:rFonts w:ascii="Liberation Serif" w:hAnsi="Liberation Serif"/>
          <w:b/>
          <w:sz w:val="24"/>
          <w:szCs w:val="24"/>
          <w:lang w:val="sv-SE"/>
        </w:rPr>
        <w:t>Förtroendeuppdrag och meriter i samhället</w:t>
      </w:r>
    </w:p>
    <w:p w14:paraId="7CB09262" w14:textId="77777777" w:rsidR="00DE45FE" w:rsidRDefault="007671DC">
      <w:pPr>
        <w:pStyle w:val="Standard"/>
        <w:numPr>
          <w:ilvl w:val="0"/>
          <w:numId w:val="7"/>
        </w:numPr>
        <w:spacing w:after="0" w:line="240" w:lineRule="auto"/>
        <w:rPr>
          <w:rFonts w:ascii="Liberation Serif" w:hAnsi="Liberation Serif"/>
        </w:rPr>
      </w:pPr>
      <w:r>
        <w:rPr>
          <w:rFonts w:ascii="Liberation Serif" w:hAnsi="Liberation Serif"/>
          <w:sz w:val="24"/>
          <w:szCs w:val="24"/>
          <w:lang w:val="sv-SE"/>
        </w:rPr>
        <w:t xml:space="preserve">de viktigaste förtroendeuppdragen, </w:t>
      </w:r>
      <w:proofErr w:type="spellStart"/>
      <w:r>
        <w:rPr>
          <w:rFonts w:ascii="Liberation Serif" w:hAnsi="Liberation Serif"/>
          <w:sz w:val="24"/>
          <w:szCs w:val="24"/>
          <w:lang w:val="sv-SE"/>
        </w:rPr>
        <w:t>expertinsatserna</w:t>
      </w:r>
      <w:proofErr w:type="spellEnd"/>
      <w:r>
        <w:rPr>
          <w:rFonts w:ascii="Liberation Serif" w:hAnsi="Liberation Serif"/>
          <w:sz w:val="24"/>
          <w:szCs w:val="24"/>
          <w:lang w:val="sv-SE"/>
        </w:rPr>
        <w:t xml:space="preserve"> och uppgifterna i samhället (även vetenskapsbaserade policy </w:t>
      </w:r>
      <w:proofErr w:type="spellStart"/>
      <w:r>
        <w:rPr>
          <w:rFonts w:ascii="Liberation Serif" w:hAnsi="Liberation Serif"/>
          <w:sz w:val="24"/>
          <w:szCs w:val="24"/>
          <w:lang w:val="sv-SE"/>
        </w:rPr>
        <w:t>advice</w:t>
      </w:r>
      <w:proofErr w:type="spellEnd"/>
      <w:r>
        <w:rPr>
          <w:rFonts w:ascii="Liberation Serif" w:hAnsi="Liberation Serif"/>
          <w:sz w:val="24"/>
          <w:szCs w:val="24"/>
          <w:lang w:val="sv-SE"/>
        </w:rPr>
        <w:t>-uppdrag)</w:t>
      </w:r>
    </w:p>
    <w:p w14:paraId="1CECA354" w14:textId="77777777" w:rsidR="00DE45FE" w:rsidRDefault="007671DC">
      <w:pPr>
        <w:pStyle w:val="Standard"/>
        <w:numPr>
          <w:ilvl w:val="0"/>
          <w:numId w:val="7"/>
        </w:numPr>
        <w:spacing w:after="0" w:line="240" w:lineRule="auto"/>
        <w:rPr>
          <w:rFonts w:ascii="Liberation Serif" w:hAnsi="Liberation Serif"/>
          <w:sz w:val="24"/>
          <w:szCs w:val="24"/>
          <w:lang w:val="sv-SE"/>
        </w:rPr>
      </w:pPr>
      <w:r>
        <w:rPr>
          <w:rFonts w:ascii="Liberation Serif" w:hAnsi="Liberation Serif"/>
          <w:sz w:val="24"/>
          <w:szCs w:val="24"/>
          <w:lang w:val="sv-SE"/>
        </w:rPr>
        <w:t>övriga samhälleliga meriter, hederstitlar, oc</w:t>
      </w:r>
      <w:r>
        <w:rPr>
          <w:rFonts w:ascii="Liberation Serif" w:hAnsi="Liberation Serif"/>
          <w:sz w:val="24"/>
          <w:szCs w:val="24"/>
          <w:lang w:val="sv-SE"/>
        </w:rPr>
        <w:t xml:space="preserve">h (valbart) finländsk militär grad </w:t>
      </w:r>
      <w:r>
        <w:rPr>
          <w:rFonts w:ascii="Liberation Serif" w:hAnsi="Liberation Serif"/>
          <w:sz w:val="24"/>
          <w:szCs w:val="24"/>
          <w:lang w:val="sv-SE"/>
        </w:rPr>
        <w:br/>
      </w:r>
    </w:p>
    <w:p w14:paraId="3D428C62" w14:textId="77777777" w:rsidR="00DE45FE" w:rsidRDefault="00DE45FE">
      <w:pPr>
        <w:pStyle w:val="Standard"/>
        <w:spacing w:after="0" w:line="240" w:lineRule="auto"/>
        <w:ind w:left="720"/>
        <w:rPr>
          <w:rFonts w:ascii="Liberation Serif" w:hAnsi="Liberation Serif"/>
          <w:sz w:val="24"/>
          <w:szCs w:val="24"/>
          <w:lang w:val="sv-SE"/>
        </w:rPr>
      </w:pPr>
    </w:p>
    <w:p w14:paraId="3D104E4A" w14:textId="77777777" w:rsidR="00DE45FE" w:rsidRDefault="007671DC">
      <w:pPr>
        <w:pStyle w:val="Standard"/>
        <w:spacing w:after="0" w:line="240" w:lineRule="auto"/>
        <w:rPr>
          <w:rFonts w:ascii="Liberation Serif" w:hAnsi="Liberation Serif"/>
          <w:b/>
          <w:sz w:val="24"/>
          <w:szCs w:val="24"/>
          <w:lang w:val="sv-SE"/>
        </w:rPr>
      </w:pPr>
      <w:r>
        <w:rPr>
          <w:rFonts w:ascii="Liberation Serif" w:hAnsi="Liberation Serif"/>
          <w:b/>
          <w:sz w:val="24"/>
          <w:szCs w:val="24"/>
          <w:lang w:val="sv-SE"/>
        </w:rPr>
        <w:t>14. Övriga meriter</w:t>
      </w:r>
    </w:p>
    <w:p w14:paraId="359839AF" w14:textId="77777777" w:rsidR="00DE45FE" w:rsidRDefault="00DE45FE">
      <w:pPr>
        <w:pStyle w:val="Luettelokappale"/>
        <w:numPr>
          <w:ilvl w:val="0"/>
          <w:numId w:val="5"/>
        </w:numPr>
        <w:rPr>
          <w:rFonts w:ascii="Liberation Serif" w:hAnsi="Liberation Serif"/>
          <w:sz w:val="24"/>
          <w:szCs w:val="24"/>
          <w:lang w:val="sv-SE"/>
        </w:rPr>
      </w:pPr>
    </w:p>
    <w:sectPr w:rsidR="00DE45FE">
      <w:pgSz w:w="11906" w:h="16838"/>
      <w:pgMar w:top="1417"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C2A7E" w14:textId="77777777" w:rsidR="007671DC" w:rsidRDefault="007671DC">
      <w:r>
        <w:separator/>
      </w:r>
    </w:p>
  </w:endnote>
  <w:endnote w:type="continuationSeparator" w:id="0">
    <w:p w14:paraId="427744D0" w14:textId="77777777" w:rsidR="007671DC" w:rsidRDefault="0076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 PL SungtiL GB">
    <w:charset w:val="00"/>
    <w:family w:val="auto"/>
    <w:pitch w:val="variable"/>
  </w:font>
  <w:font w:name="FreeSan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ED7E2" w14:textId="77777777" w:rsidR="007671DC" w:rsidRDefault="007671DC">
      <w:r>
        <w:rPr>
          <w:color w:val="000000"/>
        </w:rPr>
        <w:separator/>
      </w:r>
    </w:p>
  </w:footnote>
  <w:footnote w:type="continuationSeparator" w:id="0">
    <w:p w14:paraId="69548B2E" w14:textId="77777777" w:rsidR="007671DC" w:rsidRDefault="007671DC">
      <w:r>
        <w:continuationSeparator/>
      </w:r>
    </w:p>
  </w:footnote>
  <w:footnote w:id="1">
    <w:p w14:paraId="67CFD353" w14:textId="77777777" w:rsidR="00DE45FE" w:rsidRDefault="007671DC">
      <w:pPr>
        <w:pStyle w:val="Footnote"/>
      </w:pPr>
      <w:r>
        <w:rPr>
          <w:rStyle w:val="Alaviitteenviite"/>
        </w:rPr>
        <w:footnoteRef/>
      </w:r>
      <w:r>
        <w:rPr>
          <w:rFonts w:cs="Calibri"/>
          <w:sz w:val="22"/>
          <w:lang w:val="sv-SE"/>
        </w:rPr>
        <w:t xml:space="preserve"> </w:t>
      </w:r>
      <w:r>
        <w:rPr>
          <w:sz w:val="22"/>
          <w:lang w:val="sv-SE"/>
        </w:rPr>
        <w:t xml:space="preserve">På </w:t>
      </w:r>
      <w:proofErr w:type="spellStart"/>
      <w:r>
        <w:rPr>
          <w:sz w:val="22"/>
          <w:lang w:val="sv-SE"/>
        </w:rPr>
        <w:t>TENKs</w:t>
      </w:r>
      <w:proofErr w:type="spellEnd"/>
      <w:r>
        <w:rPr>
          <w:sz w:val="22"/>
          <w:lang w:val="sv-SE"/>
        </w:rPr>
        <w:t xml:space="preserve"> hemsida finns länkar till rekommenderade, oftas</w:t>
      </w:r>
      <w:r>
        <w:rPr>
          <w:sz w:val="22"/>
          <w:lang w:val="sv-SE"/>
        </w:rPr>
        <w:t xml:space="preserve">t använda termer och deras översättningar. Se även  </w:t>
      </w:r>
      <w:r>
        <w:rPr>
          <w:sz w:val="22"/>
          <w:szCs w:val="22"/>
          <w:lang w:val="sv-SE"/>
        </w:rPr>
        <w:t>t.ex. Valter, Statsrådets termbank ((</w:t>
      </w:r>
      <w:hyperlink r:id="rId1" w:history="1">
        <w:r>
          <w:rPr>
            <w:rStyle w:val="Internetlink"/>
            <w:sz w:val="22"/>
            <w:szCs w:val="22"/>
            <w:lang w:val="sv-SE"/>
          </w:rPr>
          <w:t>http://mot.kielikone.fi/mot/valter/netmot.exe</w:t>
        </w:r>
      </w:hyperlink>
      <w:r>
        <w:rPr>
          <w:sz w:val="22"/>
          <w:szCs w:val="22"/>
          <w:lang w:val="sv-SE"/>
        </w:rPr>
        <w:t>), universiteten, Finlands Läkarförbund (</w:t>
      </w:r>
      <w:hyperlink r:id="rId2" w:history="1">
        <w:r>
          <w:rPr>
            <w:rStyle w:val="Internetlink"/>
            <w:sz w:val="22"/>
            <w:szCs w:val="22"/>
            <w:lang w:val="sv-SE"/>
          </w:rPr>
          <w:t>www.laakariliitto.fi</w:t>
        </w:r>
      </w:hyperlink>
      <w:r>
        <w:rPr>
          <w:sz w:val="22"/>
          <w:szCs w:val="22"/>
          <w:lang w:val="sv-SE"/>
        </w:rPr>
        <w:t>) och Högskoleordlistan(</w:t>
      </w:r>
      <w:proofErr w:type="spellStart"/>
      <w:r>
        <w:rPr>
          <w:sz w:val="22"/>
          <w:szCs w:val="22"/>
          <w:lang w:val="sv-SE"/>
        </w:rPr>
        <w:t>Kielipalvelun</w:t>
      </w:r>
      <w:proofErr w:type="spellEnd"/>
      <w:r>
        <w:rPr>
          <w:sz w:val="22"/>
          <w:szCs w:val="22"/>
          <w:lang w:val="sv-SE"/>
        </w:rPr>
        <w:t xml:space="preserve"> </w:t>
      </w:r>
      <w:proofErr w:type="spellStart"/>
      <w:r>
        <w:rPr>
          <w:sz w:val="22"/>
          <w:szCs w:val="22"/>
          <w:lang w:val="sv-SE"/>
        </w:rPr>
        <w:t>julkaisusarja</w:t>
      </w:r>
      <w:proofErr w:type="spellEnd"/>
      <w:r>
        <w:rPr>
          <w:sz w:val="22"/>
          <w:szCs w:val="22"/>
          <w:lang w:val="sv-SE"/>
        </w:rPr>
        <w:t>, Helsingfors 2005</w:t>
      </w:r>
    </w:p>
  </w:footnote>
  <w:footnote w:id="2">
    <w:p w14:paraId="2AEB0A65" w14:textId="77777777" w:rsidR="00DE45FE" w:rsidRDefault="007671DC">
      <w:pPr>
        <w:pStyle w:val="Endnote"/>
      </w:pPr>
      <w:r>
        <w:rPr>
          <w:rStyle w:val="Alaviitteenviite"/>
        </w:rPr>
        <w:footnoteRef/>
      </w:r>
      <w:r>
        <w:rPr>
          <w:rFonts w:cs="Calibri"/>
          <w:sz w:val="22"/>
          <w:lang w:val="sv-FI"/>
        </w:rPr>
        <w:t xml:space="preserve"> </w:t>
      </w:r>
    </w:p>
    <w:p w14:paraId="15FA861B" w14:textId="77777777" w:rsidR="00DE45FE" w:rsidRDefault="007671DC">
      <w:pPr>
        <w:pStyle w:val="Endnote"/>
        <w:ind w:right="-285"/>
      </w:pPr>
      <w:r>
        <w:rPr>
          <w:lang w:val="en-GB"/>
        </w:rPr>
        <w:t xml:space="preserve">EC 2011: Towards a European Framework for Research Careers </w:t>
      </w:r>
      <w:hyperlink r:id="rId3" w:history="1">
        <w:r>
          <w:rPr>
            <w:rStyle w:val="Internetlink"/>
            <w:lang w:val="en-GB"/>
          </w:rPr>
          <w:t>http://ec.europa.eu/euraxess/pdf/research_policies/Towards_a_European</w:t>
        </w:r>
        <w:r>
          <w:rPr>
            <w:rStyle w:val="Internetlink"/>
            <w:lang w:val="en-GB"/>
          </w:rPr>
          <w:t>_Framework_for_Research_Careers_final.pdf</w:t>
        </w:r>
      </w:hyperlink>
    </w:p>
  </w:footnote>
  <w:footnote w:id="3">
    <w:p w14:paraId="46F7833D" w14:textId="77777777" w:rsidR="00DE45FE" w:rsidRDefault="007671DC">
      <w:pPr>
        <w:pStyle w:val="Footnote"/>
        <w:ind w:left="180" w:hanging="180"/>
        <w:rPr>
          <w:lang w:val="sv-SE"/>
        </w:rPr>
      </w:pPr>
      <w:r>
        <w:rPr>
          <w:rStyle w:val="Alaviitteenviit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F55BA"/>
    <w:multiLevelType w:val="multilevel"/>
    <w:tmpl w:val="EDF0AD98"/>
    <w:styleLink w:val="WW8Num11"/>
    <w:lvl w:ilvl="0">
      <w:numFmt w:val="bullet"/>
      <w:lvlText w:val=""/>
      <w:lvlJc w:val="left"/>
      <w:pPr>
        <w:ind w:left="720" w:hanging="360"/>
      </w:pPr>
      <w:rPr>
        <w:rFonts w:ascii="Symbol" w:hAnsi="Symbol" w:cs="Symbol"/>
        <w:sz w:val="24"/>
        <w:szCs w:val="24"/>
        <w:lang w:val="sv-S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lang w:val="sv-SE"/>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lang w:val="sv-SE"/>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D7A0067"/>
    <w:multiLevelType w:val="multilevel"/>
    <w:tmpl w:val="3934DDBA"/>
    <w:styleLink w:val="WW8Num13"/>
    <w:lvl w:ilvl="0">
      <w:numFmt w:val="bullet"/>
      <w:lvlText w:val=""/>
      <w:lvlJc w:val="left"/>
      <w:pPr>
        <w:ind w:left="644" w:hanging="360"/>
      </w:pPr>
      <w:rPr>
        <w:rFonts w:ascii="Symbol" w:hAnsi="Symbol" w:cs="Symbol"/>
        <w:sz w:val="24"/>
        <w:szCs w:val="24"/>
        <w:lang w:val="sv-SE"/>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sz w:val="24"/>
        <w:szCs w:val="24"/>
        <w:lang w:val="sv-SE"/>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sz w:val="24"/>
        <w:szCs w:val="24"/>
        <w:lang w:val="sv-SE"/>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2" w15:restartNumberingAfterBreak="0">
    <w:nsid w:val="2225263C"/>
    <w:multiLevelType w:val="multilevel"/>
    <w:tmpl w:val="EE6E8C8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392629E"/>
    <w:multiLevelType w:val="multilevel"/>
    <w:tmpl w:val="081EA01E"/>
    <w:styleLink w:val="WW8Num12"/>
    <w:lvl w:ilvl="0">
      <w:numFmt w:val="bullet"/>
      <w:lvlText w:val=""/>
      <w:lvlJc w:val="left"/>
      <w:pPr>
        <w:ind w:left="720" w:hanging="360"/>
      </w:pPr>
      <w:rPr>
        <w:rFonts w:ascii="Symbol" w:hAnsi="Symbol" w:cs="Symbol"/>
        <w:sz w:val="24"/>
        <w:szCs w:val="24"/>
        <w:lang w:val="sv-S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lang w:val="sv-SE"/>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lang w:val="sv-SE"/>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4E21110"/>
    <w:multiLevelType w:val="multilevel"/>
    <w:tmpl w:val="9BA0BC7E"/>
    <w:styleLink w:val="WW8Num5"/>
    <w:lvl w:ilvl="0">
      <w:numFmt w:val="bullet"/>
      <w:lvlText w:val=""/>
      <w:lvlJc w:val="left"/>
      <w:pPr>
        <w:ind w:left="720" w:hanging="360"/>
      </w:pPr>
      <w:rPr>
        <w:rFonts w:ascii="Symbol" w:hAnsi="Symbol" w:cs="Symbol"/>
        <w:lang w:val="sv-S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sv-SE"/>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sv-SE"/>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51590767"/>
    <w:multiLevelType w:val="multilevel"/>
    <w:tmpl w:val="411C1D3A"/>
    <w:styleLink w:val="WW8Num6"/>
    <w:lvl w:ilvl="0">
      <w:numFmt w:val="bullet"/>
      <w:lvlText w:val=""/>
      <w:lvlJc w:val="left"/>
      <w:pPr>
        <w:ind w:left="1004" w:hanging="360"/>
      </w:pPr>
      <w:rPr>
        <w:rFonts w:ascii="Symbol" w:hAnsi="Symbol" w:cs="Symbol"/>
        <w:lang w:val="sv-SE"/>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lang w:val="sv-SE"/>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lang w:val="sv-SE"/>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6" w15:restartNumberingAfterBreak="0">
    <w:nsid w:val="52E854A8"/>
    <w:multiLevelType w:val="multilevel"/>
    <w:tmpl w:val="D024AEB4"/>
    <w:styleLink w:val="WW8Num7"/>
    <w:lvl w:ilvl="0">
      <w:numFmt w:val="bullet"/>
      <w:lvlText w:val=""/>
      <w:lvlJc w:val="left"/>
      <w:pPr>
        <w:ind w:left="720" w:hanging="360"/>
      </w:pPr>
      <w:rPr>
        <w:rFonts w:ascii="Symbol" w:hAnsi="Symbol" w:cs="Symbol"/>
        <w:sz w:val="24"/>
        <w:szCs w:val="24"/>
        <w:lang w:val="sv-S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lang w:val="sv-SE"/>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lang w:val="sv-SE"/>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624F3B43"/>
    <w:multiLevelType w:val="multilevel"/>
    <w:tmpl w:val="9764448E"/>
    <w:styleLink w:val="WW8Num4"/>
    <w:lvl w:ilvl="0">
      <w:start w:val="1"/>
      <w:numFmt w:val="decimal"/>
      <w:lvlText w:val="%1."/>
      <w:lvlJc w:val="left"/>
      <w:pPr>
        <w:ind w:left="644" w:hanging="360"/>
      </w:pPr>
      <w:rPr>
        <w:rFonts w:cs="Times New Roman"/>
        <w:b/>
        <w:sz w:val="24"/>
        <w:szCs w:val="24"/>
        <w:lang w:val="sv-S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685B33EF"/>
    <w:multiLevelType w:val="multilevel"/>
    <w:tmpl w:val="44FCE2EA"/>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68BD74C5"/>
    <w:multiLevelType w:val="multilevel"/>
    <w:tmpl w:val="0B88C1CC"/>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6B4D477B"/>
    <w:multiLevelType w:val="multilevel"/>
    <w:tmpl w:val="FCAAC44A"/>
    <w:styleLink w:val="WW8Num9"/>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15:restartNumberingAfterBreak="0">
    <w:nsid w:val="6BB53FA9"/>
    <w:multiLevelType w:val="multilevel"/>
    <w:tmpl w:val="EE88708A"/>
    <w:styleLink w:val="WW8Num1"/>
    <w:lvl w:ilvl="0">
      <w:numFmt w:val="bullet"/>
      <w:lvlText w:val=""/>
      <w:lvlJc w:val="left"/>
      <w:pPr>
        <w:ind w:left="644" w:hanging="360"/>
      </w:pPr>
      <w:rPr>
        <w:rFonts w:ascii="Symbol" w:hAnsi="Symbol" w:cs="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12" w15:restartNumberingAfterBreak="0">
    <w:nsid w:val="6D5B7A22"/>
    <w:multiLevelType w:val="multilevel"/>
    <w:tmpl w:val="7C681D9C"/>
    <w:styleLink w:val="WW8Num10"/>
    <w:lvl w:ilvl="0">
      <w:numFmt w:val="bullet"/>
      <w:lvlText w:val=""/>
      <w:lvlJc w:val="left"/>
      <w:pPr>
        <w:ind w:left="644" w:hanging="360"/>
      </w:pPr>
      <w:rPr>
        <w:rFonts w:ascii="Symbol" w:hAnsi="Symbol" w:cs="Symbol"/>
        <w:sz w:val="24"/>
        <w:szCs w:val="24"/>
        <w:lang w:val="sv-SE"/>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sz w:val="24"/>
        <w:szCs w:val="24"/>
        <w:lang w:val="sv-SE"/>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sz w:val="24"/>
        <w:szCs w:val="24"/>
        <w:lang w:val="sv-SE"/>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num w:numId="1">
    <w:abstractNumId w:val="11"/>
  </w:num>
  <w:num w:numId="2">
    <w:abstractNumId w:val="9"/>
  </w:num>
  <w:num w:numId="3">
    <w:abstractNumId w:val="2"/>
  </w:num>
  <w:num w:numId="4">
    <w:abstractNumId w:val="7"/>
  </w:num>
  <w:num w:numId="5">
    <w:abstractNumId w:val="4"/>
  </w:num>
  <w:num w:numId="6">
    <w:abstractNumId w:val="5"/>
  </w:num>
  <w:num w:numId="7">
    <w:abstractNumId w:val="6"/>
  </w:num>
  <w:num w:numId="8">
    <w:abstractNumId w:val="8"/>
  </w:num>
  <w:num w:numId="9">
    <w:abstractNumId w:val="10"/>
  </w:num>
  <w:num w:numId="10">
    <w:abstractNumId w:val="12"/>
  </w:num>
  <w:num w:numId="11">
    <w:abstractNumId w:val="0"/>
  </w:num>
  <w:num w:numId="12">
    <w:abstractNumId w:val="3"/>
  </w:num>
  <w:num w:numId="13">
    <w:abstractNumId w:val="1"/>
  </w:num>
  <w:num w:numId="14">
    <w:abstractNumId w:val="7"/>
    <w:lvlOverride w:ilvl="0">
      <w:startOverride w:val="1"/>
    </w:lvlOverride>
  </w:num>
  <w:num w:numId="15">
    <w:abstractNumId w:val="1"/>
    <w:lvlOverride w:ilvl="0"/>
  </w:num>
  <w:num w:numId="16">
    <w:abstractNumId w:val="4"/>
    <w:lvlOverride w:ilvl="0"/>
  </w:num>
  <w:num w:numId="17">
    <w:abstractNumId w:val="11"/>
    <w:lvlOverride w:ilvl="0"/>
  </w:num>
  <w:num w:numId="18">
    <w:abstractNumId w:val="3"/>
    <w:lvlOverride w:ilvl="0"/>
  </w:num>
  <w:num w:numId="19">
    <w:abstractNumId w:val="12"/>
    <w:lvlOverride w:ilvl="0"/>
  </w:num>
  <w:num w:numId="20">
    <w:abstractNumId w:val="8"/>
    <w:lvlOverride w:ilvl="0"/>
  </w:num>
  <w:num w:numId="21">
    <w:abstractNumId w:val="5"/>
    <w:lvlOverride w:ilvl="0"/>
  </w:num>
  <w:num w:numId="22">
    <w:abstractNumId w:val="10"/>
    <w:lvlOverride w:ilvl="0"/>
  </w:num>
  <w:num w:numId="23">
    <w:abstractNumId w:val="0"/>
    <w:lvlOverride w:ilvl="0"/>
  </w:num>
  <w:num w:numId="24">
    <w:abstractNumId w:val="2"/>
    <w:lvlOverride w:ilvl="0"/>
  </w:num>
  <w:num w:numId="25">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E45FE"/>
    <w:rsid w:val="007671DC"/>
    <w:rsid w:val="009E0641"/>
    <w:rsid w:val="00DE4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3170"/>
  <w15:docId w15:val="{08DE7227-FD15-4473-B1C2-BCACD837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 PL SungtiL GB" w:hAnsi="Liberation Serif"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spacing w:after="200" w:line="276" w:lineRule="auto"/>
    </w:pPr>
    <w:rPr>
      <w:rFonts w:ascii="Calibri" w:eastAsia="Times New Roman" w:hAnsi="Calibri" w:cs="Times New Roman"/>
      <w:sz w:val="22"/>
      <w:szCs w:val="22"/>
      <w:lang w:val="fi-FI" w:bidi="ar-SA"/>
    </w:rPr>
  </w:style>
  <w:style w:type="paragraph" w:customStyle="1" w:styleId="Heading">
    <w:name w:val="Heading"/>
    <w:basedOn w:val="Standard"/>
    <w:next w:val="Textbody"/>
    <w:pPr>
      <w:keepNext/>
      <w:spacing w:before="240" w:after="120"/>
    </w:pPr>
    <w:rPr>
      <w:rFonts w:ascii="Liberation Sans" w:eastAsia="AR PL SungtiL GB" w:hAnsi="Liberation Sans" w:cs="FreeSans"/>
      <w:sz w:val="28"/>
      <w:szCs w:val="28"/>
    </w:rPr>
  </w:style>
  <w:style w:type="paragraph" w:customStyle="1" w:styleId="Textbody">
    <w:name w:val="Text body"/>
    <w:basedOn w:val="Standard"/>
    <w:pPr>
      <w:spacing w:after="140" w:line="288" w:lineRule="auto"/>
    </w:pPr>
  </w:style>
  <w:style w:type="paragraph" w:styleId="Luettelo">
    <w:name w:val="List"/>
    <w:basedOn w:val="Textbody"/>
    <w:rPr>
      <w:rFonts w:cs="FreeSans"/>
      <w:sz w:val="24"/>
    </w:rPr>
  </w:style>
  <w:style w:type="paragraph" w:styleId="Kuvaotsikko">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Footnote">
    <w:name w:val="Footnote"/>
    <w:basedOn w:val="Standard"/>
    <w:rPr>
      <w:rFonts w:eastAsia="Calibri"/>
      <w:sz w:val="20"/>
      <w:szCs w:val="20"/>
    </w:rPr>
  </w:style>
  <w:style w:type="paragraph" w:styleId="Luettelokappale">
    <w:name w:val="List Paragraph"/>
    <w:basedOn w:val="Standard"/>
    <w:pPr>
      <w:ind w:left="720"/>
    </w:pPr>
  </w:style>
  <w:style w:type="paragraph" w:customStyle="1" w:styleId="Endnote">
    <w:name w:val="Endnote"/>
    <w:basedOn w:val="Standard"/>
    <w:rPr>
      <w:rFonts w:eastAsia="Calibri"/>
      <w:sz w:val="20"/>
      <w:szCs w:val="20"/>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cs="Times New Roman"/>
      <w:b/>
      <w:sz w:val="24"/>
      <w:szCs w:val="24"/>
      <w:lang w:val="sv-SE"/>
    </w:rPr>
  </w:style>
  <w:style w:type="character" w:customStyle="1" w:styleId="WW8Num4z1">
    <w:name w:val="WW8Num4z1"/>
    <w:rPr>
      <w:rFonts w:cs="Times New Roman"/>
    </w:rPr>
  </w:style>
  <w:style w:type="character" w:customStyle="1" w:styleId="WW8Num5z0">
    <w:name w:val="WW8Num5z0"/>
    <w:rPr>
      <w:rFonts w:ascii="Symbol" w:eastAsia="Symbol" w:hAnsi="Symbol" w:cs="Symbol"/>
      <w:lang w:val="sv-SE"/>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Symbol" w:eastAsia="Symbol" w:hAnsi="Symbol" w:cs="Symbol"/>
      <w:lang w:val="sv-SE"/>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sz w:val="24"/>
      <w:szCs w:val="24"/>
      <w:lang w:val="sv-SE"/>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Symbol" w:hAnsi="Symbol" w:cs="Symbol"/>
      <w:sz w:val="24"/>
      <w:szCs w:val="24"/>
      <w:lang w:val="sv-SE"/>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ymbol"/>
      <w:sz w:val="24"/>
      <w:szCs w:val="24"/>
      <w:lang w:val="sv-SE"/>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Symbol" w:eastAsia="Symbol" w:hAnsi="Symbol" w:cs="Symbol"/>
      <w:sz w:val="24"/>
      <w:szCs w:val="24"/>
      <w:lang w:val="sv-SE"/>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sz w:val="24"/>
      <w:szCs w:val="24"/>
      <w:lang w:val="sv-SE"/>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Internetlink">
    <w:name w:val="Internet link"/>
    <w:rPr>
      <w:color w:val="0000FF"/>
      <w:u w:val="single"/>
    </w:rPr>
  </w:style>
  <w:style w:type="character" w:customStyle="1" w:styleId="AlaviitteentekstiChar">
    <w:name w:val="Alaviitteen teksti Char"/>
    <w:rPr>
      <w:rFonts w:ascii="Calibri" w:eastAsia="Calibri" w:hAnsi="Calibri" w:cs="Times New Roman"/>
      <w:sz w:val="20"/>
      <w:szCs w:val="20"/>
    </w:rPr>
  </w:style>
  <w:style w:type="character" w:customStyle="1" w:styleId="FootnoteSymbol">
    <w:name w:val="Footnote Symbol"/>
    <w:rPr>
      <w:rFonts w:cs="Times New Roman"/>
      <w:position w:val="0"/>
      <w:vertAlign w:val="superscript"/>
    </w:rPr>
  </w:style>
  <w:style w:type="character" w:customStyle="1" w:styleId="LoppuviitteentekstiChar">
    <w:name w:val="Loppuviitteen teksti Char"/>
    <w:rPr>
      <w:rFonts w:ascii="Calibri" w:eastAsia="Calibri" w:hAnsi="Calibri" w:cs="Times New Roman"/>
      <w:sz w:val="20"/>
      <w:szCs w:val="20"/>
    </w:rPr>
  </w:style>
  <w:style w:type="character" w:customStyle="1" w:styleId="Footnoteanchor">
    <w:name w:val="Footnote anchor"/>
    <w:rPr>
      <w:position w:val="0"/>
      <w:vertAlign w:val="superscript"/>
    </w:rPr>
  </w:style>
  <w:style w:type="numbering" w:customStyle="1" w:styleId="WW8Num1">
    <w:name w:val="WW8Num1"/>
    <w:basedOn w:val="Eiluetteloa"/>
    <w:pPr>
      <w:numPr>
        <w:numId w:val="1"/>
      </w:numPr>
    </w:pPr>
  </w:style>
  <w:style w:type="numbering" w:customStyle="1" w:styleId="WW8Num2">
    <w:name w:val="WW8Num2"/>
    <w:basedOn w:val="Eiluetteloa"/>
    <w:pPr>
      <w:numPr>
        <w:numId w:val="2"/>
      </w:numPr>
    </w:pPr>
  </w:style>
  <w:style w:type="numbering" w:customStyle="1" w:styleId="WW8Num3">
    <w:name w:val="WW8Num3"/>
    <w:basedOn w:val="Eiluetteloa"/>
    <w:pPr>
      <w:numPr>
        <w:numId w:val="3"/>
      </w:numPr>
    </w:pPr>
  </w:style>
  <w:style w:type="numbering" w:customStyle="1" w:styleId="WW8Num4">
    <w:name w:val="WW8Num4"/>
    <w:basedOn w:val="Eiluetteloa"/>
    <w:pPr>
      <w:numPr>
        <w:numId w:val="4"/>
      </w:numPr>
    </w:pPr>
  </w:style>
  <w:style w:type="numbering" w:customStyle="1" w:styleId="WW8Num5">
    <w:name w:val="WW8Num5"/>
    <w:basedOn w:val="Eiluetteloa"/>
    <w:pPr>
      <w:numPr>
        <w:numId w:val="5"/>
      </w:numPr>
    </w:pPr>
  </w:style>
  <w:style w:type="numbering" w:customStyle="1" w:styleId="WW8Num6">
    <w:name w:val="WW8Num6"/>
    <w:basedOn w:val="Eiluetteloa"/>
    <w:pPr>
      <w:numPr>
        <w:numId w:val="6"/>
      </w:numPr>
    </w:pPr>
  </w:style>
  <w:style w:type="numbering" w:customStyle="1" w:styleId="WW8Num7">
    <w:name w:val="WW8Num7"/>
    <w:basedOn w:val="Eiluetteloa"/>
    <w:pPr>
      <w:numPr>
        <w:numId w:val="7"/>
      </w:numPr>
    </w:pPr>
  </w:style>
  <w:style w:type="numbering" w:customStyle="1" w:styleId="WW8Num8">
    <w:name w:val="WW8Num8"/>
    <w:basedOn w:val="Eiluetteloa"/>
    <w:pPr>
      <w:numPr>
        <w:numId w:val="8"/>
      </w:numPr>
    </w:pPr>
  </w:style>
  <w:style w:type="numbering" w:customStyle="1" w:styleId="WW8Num9">
    <w:name w:val="WW8Num9"/>
    <w:basedOn w:val="Eiluetteloa"/>
    <w:pPr>
      <w:numPr>
        <w:numId w:val="9"/>
      </w:numPr>
    </w:pPr>
  </w:style>
  <w:style w:type="numbering" w:customStyle="1" w:styleId="WW8Num10">
    <w:name w:val="WW8Num10"/>
    <w:basedOn w:val="Eiluetteloa"/>
    <w:pPr>
      <w:numPr>
        <w:numId w:val="10"/>
      </w:numPr>
    </w:pPr>
  </w:style>
  <w:style w:type="numbering" w:customStyle="1" w:styleId="WW8Num11">
    <w:name w:val="WW8Num11"/>
    <w:basedOn w:val="Eiluetteloa"/>
    <w:pPr>
      <w:numPr>
        <w:numId w:val="11"/>
      </w:numPr>
    </w:pPr>
  </w:style>
  <w:style w:type="numbering" w:customStyle="1" w:styleId="WW8Num12">
    <w:name w:val="WW8Num12"/>
    <w:basedOn w:val="Eiluetteloa"/>
    <w:pPr>
      <w:numPr>
        <w:numId w:val="12"/>
      </w:numPr>
    </w:pPr>
  </w:style>
  <w:style w:type="numbering" w:customStyle="1" w:styleId="WW8Num13">
    <w:name w:val="WW8Num13"/>
    <w:basedOn w:val="Eiluetteloa"/>
    <w:pPr>
      <w:numPr>
        <w:numId w:val="13"/>
      </w:numPr>
    </w:pPr>
  </w:style>
  <w:style w:type="character" w:styleId="Alaviitteenviite">
    <w:name w:val="footnote reference"/>
    <w:basedOn w:val="Kappaleenoletusfontti"/>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uropass.cedefop.europa.eu/fi/documents/language-passport/templates-instruc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axess/pdf/research_policies/Towards_a_European_Framework_for_Research_Careers_final.pdf" TargetMode="External"/><Relationship Id="rId2" Type="http://schemas.openxmlformats.org/officeDocument/2006/relationships/hyperlink" Target="http://www.laakariliitto.fi/" TargetMode="External"/><Relationship Id="rId1" Type="http://schemas.openxmlformats.org/officeDocument/2006/relationships/hyperlink" Target="http://mot.kielikone.fi/mot/valter/netmot.ex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Jäppinen</dc:creator>
  <cp:lastModifiedBy>Juha-Matti Huusko</cp:lastModifiedBy>
  <cp:revision>2</cp:revision>
  <dcterms:created xsi:type="dcterms:W3CDTF">2020-05-14T09:39:00Z</dcterms:created>
  <dcterms:modified xsi:type="dcterms:W3CDTF">2020-05-14T09:39:00Z</dcterms:modified>
</cp:coreProperties>
</file>